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2764" w:right="107" w:firstLine="0"/>
        <w:jc w:val="center"/>
        <w:rPr>
          <w:rFonts w:ascii="Arial" w:hAnsi="Arial"/>
          <w:b/>
          <w:sz w:val="69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5596191</wp:posOffset>
            </wp:positionH>
            <wp:positionV relativeFrom="paragraph">
              <wp:posOffset>523637</wp:posOffset>
            </wp:positionV>
            <wp:extent cx="1523542" cy="401424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42" cy="4014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7279258</wp:posOffset>
            </wp:positionH>
            <wp:positionV relativeFrom="paragraph">
              <wp:posOffset>70711</wp:posOffset>
            </wp:positionV>
            <wp:extent cx="1523542" cy="446714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42" cy="446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8940368</wp:posOffset>
            </wp:positionH>
            <wp:positionV relativeFrom="paragraph">
              <wp:posOffset>70711</wp:posOffset>
            </wp:positionV>
            <wp:extent cx="1523542" cy="414895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42" cy="4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D91A1A"/>
          <w:w w:val="35"/>
          <w:sz w:val="69"/>
        </w:rPr>
        <w:t>JOURNÉE</w:t>
      </w:r>
      <w:r>
        <w:rPr>
          <w:rFonts w:ascii="Arial" w:hAnsi="Arial"/>
          <w:b/>
          <w:color w:val="D91A1A"/>
          <w:spacing w:val="23"/>
          <w:w w:val="35"/>
          <w:sz w:val="69"/>
        </w:rPr>
        <w:t> </w:t>
      </w:r>
      <w:r>
        <w:rPr>
          <w:rFonts w:ascii="Arial" w:hAnsi="Arial"/>
          <w:b/>
          <w:color w:val="D91A1A"/>
          <w:w w:val="35"/>
          <w:sz w:val="69"/>
        </w:rPr>
        <w:t>D’ÉTUDE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spacing w:line="702" w:lineRule="exact" w:before="92"/>
        <w:ind w:left="0" w:right="165" w:firstLine="0"/>
        <w:jc w:val="right"/>
        <w:rPr>
          <w:rFonts w:ascii="Arial"/>
          <w:b/>
          <w:sz w:val="65"/>
        </w:rPr>
      </w:pPr>
      <w:r>
        <w:rPr>
          <w:rFonts w:ascii="Arial"/>
          <w:b/>
          <w:color w:val="D91A1A"/>
          <w:w w:val="60"/>
          <w:sz w:val="65"/>
        </w:rPr>
        <w:t>12</w:t>
      </w:r>
      <w:r>
        <w:rPr>
          <w:rFonts w:ascii="Arial"/>
          <w:b/>
          <w:color w:val="D91A1A"/>
          <w:spacing w:val="38"/>
          <w:w w:val="60"/>
          <w:sz w:val="65"/>
        </w:rPr>
        <w:t> </w:t>
      </w:r>
      <w:r>
        <w:rPr>
          <w:rFonts w:ascii="Arial"/>
          <w:b/>
          <w:color w:val="D91A1A"/>
          <w:w w:val="60"/>
          <w:sz w:val="65"/>
        </w:rPr>
        <w:t>mAi</w:t>
      </w:r>
      <w:r>
        <w:rPr>
          <w:rFonts w:ascii="Arial"/>
          <w:b/>
          <w:color w:val="D91A1A"/>
          <w:spacing w:val="38"/>
          <w:w w:val="60"/>
          <w:sz w:val="65"/>
        </w:rPr>
        <w:t> </w:t>
      </w:r>
      <w:r>
        <w:rPr>
          <w:rFonts w:ascii="Arial"/>
          <w:b/>
          <w:color w:val="D91A1A"/>
          <w:w w:val="60"/>
          <w:sz w:val="65"/>
        </w:rPr>
        <w:t>2022</w:t>
      </w:r>
    </w:p>
    <w:p>
      <w:pPr>
        <w:spacing w:line="1055" w:lineRule="exact" w:before="0"/>
        <w:ind w:left="8075" w:right="107" w:firstLine="0"/>
        <w:jc w:val="center"/>
        <w:rPr>
          <w:rFonts w:ascii="Trebuchet MS"/>
          <w:b/>
          <w:sz w:val="49"/>
        </w:rPr>
      </w:pPr>
      <w:r>
        <w:rPr>
          <w:rFonts w:ascii="Trebuchet MS"/>
          <w:b/>
          <w:spacing w:val="-1"/>
          <w:w w:val="47"/>
          <w:sz w:val="98"/>
        </w:rPr>
        <w:t>L</w:t>
      </w:r>
      <w:r>
        <w:rPr>
          <w:rFonts w:ascii="Trebuchet MS"/>
          <w:b/>
          <w:w w:val="47"/>
          <w:sz w:val="98"/>
        </w:rPr>
        <w:t>E</w:t>
      </w:r>
      <w:r>
        <w:rPr>
          <w:rFonts w:ascii="Trebuchet MS"/>
          <w:b/>
          <w:spacing w:val="-147"/>
          <w:sz w:val="98"/>
        </w:rPr>
        <w:t> </w:t>
      </w:r>
      <w:r>
        <w:rPr>
          <w:rFonts w:ascii="Trebuchet MS"/>
          <w:b/>
          <w:spacing w:val="3"/>
          <w:w w:val="51"/>
          <w:sz w:val="98"/>
        </w:rPr>
        <w:t>P</w:t>
      </w:r>
      <w:r>
        <w:rPr>
          <w:rFonts w:ascii="Lucida Sans Unicode"/>
          <w:spacing w:val="-16"/>
          <w:w w:val="160"/>
          <w:position w:val="15"/>
          <w:sz w:val="62"/>
        </w:rPr>
        <w:t>0</w:t>
      </w:r>
      <w:r>
        <w:rPr>
          <w:rFonts w:ascii="Trebuchet MS"/>
          <w:b/>
          <w:spacing w:val="-1"/>
          <w:w w:val="48"/>
          <w:sz w:val="98"/>
        </w:rPr>
        <w:t>PU</w:t>
      </w:r>
      <w:r>
        <w:rPr>
          <w:rFonts w:ascii="Trebuchet MS"/>
          <w:b/>
          <w:spacing w:val="-1"/>
          <w:w w:val="46"/>
          <w:sz w:val="98"/>
        </w:rPr>
        <w:t>L</w:t>
      </w:r>
      <w:r>
        <w:rPr>
          <w:rFonts w:ascii="Trebuchet MS"/>
          <w:b/>
          <w:w w:val="48"/>
          <w:sz w:val="98"/>
        </w:rPr>
        <w:t>AIRE</w:t>
      </w:r>
      <w:r>
        <w:rPr>
          <w:rFonts w:ascii="Trebuchet MS"/>
          <w:b/>
          <w:spacing w:val="-146"/>
          <w:sz w:val="98"/>
        </w:rPr>
        <w:t> </w:t>
      </w:r>
      <w:r>
        <w:rPr>
          <w:rFonts w:ascii="Trebuchet MS"/>
          <w:b/>
          <w:spacing w:val="-1"/>
          <w:w w:val="48"/>
          <w:sz w:val="98"/>
        </w:rPr>
        <w:t>COMM</w:t>
      </w:r>
      <w:r>
        <w:rPr>
          <w:rFonts w:ascii="Trebuchet MS"/>
          <w:b/>
          <w:w w:val="48"/>
          <w:sz w:val="98"/>
        </w:rPr>
        <w:t>E</w:t>
      </w:r>
      <w:r>
        <w:rPr>
          <w:rFonts w:ascii="Trebuchet MS"/>
          <w:b/>
          <w:spacing w:val="-146"/>
          <w:sz w:val="98"/>
        </w:rPr>
        <w:t> </w:t>
      </w:r>
      <w:r>
        <w:rPr>
          <w:rFonts w:ascii="Trebuchet MS"/>
          <w:b/>
          <w:w w:val="46"/>
          <w:sz w:val="98"/>
        </w:rPr>
        <w:t>ADJECTIF</w:t>
      </w:r>
      <w:r>
        <w:rPr>
          <w:rFonts w:ascii="Trebuchet MS"/>
          <w:b/>
          <w:spacing w:val="-149"/>
          <w:sz w:val="98"/>
        </w:rPr>
        <w:t> </w:t>
      </w:r>
      <w:r>
        <w:rPr>
          <w:rFonts w:ascii="Trebuchet MS"/>
          <w:b/>
          <w:w w:val="79"/>
          <w:sz w:val="49"/>
        </w:rPr>
        <w:t>:</w:t>
      </w:r>
    </w:p>
    <w:p>
      <w:pPr>
        <w:spacing w:line="590" w:lineRule="exact" w:before="0"/>
        <w:ind w:left="8075" w:right="102" w:firstLine="0"/>
        <w:jc w:val="center"/>
        <w:rPr>
          <w:rFonts w:ascii="Trebuchet MS"/>
          <w:b/>
          <w:sz w:val="54"/>
        </w:rPr>
      </w:pPr>
      <w:r>
        <w:rPr>
          <w:rFonts w:ascii="Trebuchet MS"/>
          <w:b/>
          <w:w w:val="95"/>
          <w:sz w:val="54"/>
        </w:rPr>
        <w:t>UNE</w:t>
      </w:r>
      <w:r>
        <w:rPr>
          <w:rFonts w:ascii="Trebuchet MS"/>
          <w:b/>
          <w:spacing w:val="28"/>
          <w:w w:val="95"/>
          <w:sz w:val="54"/>
        </w:rPr>
        <w:t> </w:t>
      </w:r>
      <w:r>
        <w:rPr>
          <w:rFonts w:ascii="Trebuchet MS"/>
          <w:b/>
          <w:w w:val="95"/>
          <w:sz w:val="54"/>
        </w:rPr>
        <w:t>AFFAIRE</w:t>
      </w:r>
      <w:r>
        <w:rPr>
          <w:rFonts w:ascii="Trebuchet MS"/>
          <w:b/>
          <w:spacing w:val="29"/>
          <w:w w:val="95"/>
          <w:sz w:val="54"/>
        </w:rPr>
        <w:t> </w:t>
      </w:r>
      <w:r>
        <w:rPr>
          <w:rFonts w:ascii="Trebuchet MS"/>
          <w:b/>
          <w:w w:val="95"/>
          <w:sz w:val="54"/>
        </w:rPr>
        <w:t>DE</w:t>
      </w:r>
      <w:r>
        <w:rPr>
          <w:rFonts w:ascii="Trebuchet MS"/>
          <w:b/>
          <w:spacing w:val="28"/>
          <w:w w:val="95"/>
          <w:sz w:val="54"/>
        </w:rPr>
        <w:t> </w:t>
      </w:r>
      <w:r>
        <w:rPr>
          <w:rFonts w:ascii="Trebuchet MS"/>
          <w:b/>
          <w:w w:val="95"/>
          <w:sz w:val="54"/>
        </w:rPr>
        <w:t>SUPPORTS</w:t>
      </w:r>
      <w:r>
        <w:rPr>
          <w:rFonts w:ascii="Trebuchet MS"/>
          <w:b/>
          <w:spacing w:val="28"/>
          <w:w w:val="95"/>
          <w:sz w:val="54"/>
        </w:rPr>
        <w:t> </w:t>
      </w:r>
      <w:r>
        <w:rPr>
          <w:rFonts w:ascii="Trebuchet MS"/>
          <w:b/>
          <w:w w:val="95"/>
          <w:sz w:val="54"/>
        </w:rPr>
        <w:t>?</w:t>
      </w:r>
    </w:p>
    <w:p>
      <w:pPr>
        <w:spacing w:before="128"/>
        <w:ind w:left="8041" w:right="107" w:firstLine="0"/>
        <w:jc w:val="center"/>
        <w:rPr>
          <w:rFonts w:ascii="Trebuchet MS"/>
          <w:b/>
          <w:sz w:val="39"/>
        </w:rPr>
      </w:pPr>
      <w:r>
        <w:rPr>
          <w:rFonts w:ascii="Trebuchet MS"/>
          <w:b/>
          <w:w w:val="95"/>
          <w:sz w:val="39"/>
        </w:rPr>
        <w:t>Centre</w:t>
      </w:r>
      <w:r>
        <w:rPr>
          <w:rFonts w:ascii="Trebuchet MS"/>
          <w:b/>
          <w:spacing w:val="22"/>
          <w:w w:val="95"/>
          <w:sz w:val="39"/>
        </w:rPr>
        <w:t> </w:t>
      </w:r>
      <w:r>
        <w:rPr>
          <w:rFonts w:ascii="Trebuchet MS"/>
          <w:b/>
          <w:w w:val="95"/>
          <w:sz w:val="39"/>
        </w:rPr>
        <w:t>Sorbonne</w:t>
      </w:r>
      <w:r>
        <w:rPr>
          <w:rFonts w:ascii="Trebuchet MS"/>
          <w:b/>
          <w:spacing w:val="22"/>
          <w:w w:val="95"/>
          <w:sz w:val="39"/>
        </w:rPr>
        <w:t> </w:t>
      </w:r>
      <w:r>
        <w:rPr>
          <w:rFonts w:ascii="Trebuchet MS"/>
          <w:b/>
          <w:w w:val="95"/>
          <w:sz w:val="39"/>
        </w:rPr>
        <w:t>-</w:t>
      </w:r>
      <w:r>
        <w:rPr>
          <w:rFonts w:ascii="Trebuchet MS"/>
          <w:b/>
          <w:spacing w:val="21"/>
          <w:w w:val="95"/>
          <w:sz w:val="39"/>
        </w:rPr>
        <w:t> </w:t>
      </w:r>
      <w:r>
        <w:rPr>
          <w:rFonts w:ascii="Trebuchet MS"/>
          <w:b/>
          <w:w w:val="95"/>
          <w:sz w:val="39"/>
        </w:rPr>
        <w:t>Salle</w:t>
      </w:r>
      <w:r>
        <w:rPr>
          <w:rFonts w:ascii="Trebuchet MS"/>
          <w:b/>
          <w:spacing w:val="22"/>
          <w:w w:val="95"/>
          <w:sz w:val="39"/>
        </w:rPr>
        <w:t> </w:t>
      </w:r>
      <w:r>
        <w:rPr>
          <w:rFonts w:ascii="Trebuchet MS"/>
          <w:b/>
          <w:w w:val="95"/>
          <w:sz w:val="39"/>
        </w:rPr>
        <w:t>Dominique</w:t>
      </w:r>
      <w:r>
        <w:rPr>
          <w:rFonts w:ascii="Trebuchet MS"/>
          <w:b/>
          <w:spacing w:val="21"/>
          <w:w w:val="95"/>
          <w:sz w:val="39"/>
        </w:rPr>
        <w:t> </w:t>
      </w:r>
      <w:r>
        <w:rPr>
          <w:rFonts w:ascii="Trebuchet MS"/>
          <w:b/>
          <w:w w:val="95"/>
          <w:sz w:val="39"/>
        </w:rPr>
        <w:t>Kalifa</w:t>
      </w:r>
    </w:p>
    <w:p>
      <w:pPr>
        <w:spacing w:before="20"/>
        <w:ind w:left="8041" w:right="107" w:firstLine="0"/>
        <w:jc w:val="center"/>
        <w:rPr>
          <w:rFonts w:ascii="Arial"/>
          <w:b/>
          <w:sz w:val="39"/>
        </w:rPr>
      </w:pPr>
      <w:r>
        <w:rPr/>
        <w:pict>
          <v:group style="position:absolute;margin-left:440.645294pt;margin-top:39.32235pt;width:42.35pt;height:41.9pt;mso-position-horizontal-relative:page;mso-position-vertical-relative:paragraph;z-index:15729152" coordorigin="8813,786" coordsize="847,838">
            <v:shape style="position:absolute;left:8812;top:786;width:847;height:838" type="#_x0000_t75" stroked="false">
              <v:imagedata r:id="rId8" o:title=""/>
            </v:shape>
            <v:rect style="position:absolute;left:8812;top:786;width:847;height:838" filled="false" stroked="true" strokeweight=".000495pt" strokecolor="#000000">
              <v:stroke dashstyle="solid"/>
            </v:rect>
            <w10:wrap type="none"/>
          </v:group>
        </w:pict>
      </w:r>
      <w:r>
        <w:rPr>
          <w:rFonts w:ascii="Arial"/>
          <w:b/>
          <w:w w:val="95"/>
          <w:sz w:val="39"/>
        </w:rPr>
        <w:t>17,</w:t>
      </w:r>
      <w:r>
        <w:rPr>
          <w:rFonts w:ascii="Arial"/>
          <w:b/>
          <w:spacing w:val="-18"/>
          <w:w w:val="95"/>
          <w:sz w:val="39"/>
        </w:rPr>
        <w:t> </w:t>
      </w:r>
      <w:r>
        <w:rPr>
          <w:rFonts w:ascii="Arial"/>
          <w:b/>
          <w:w w:val="95"/>
          <w:sz w:val="39"/>
        </w:rPr>
        <w:t>rue</w:t>
      </w:r>
      <w:r>
        <w:rPr>
          <w:rFonts w:ascii="Arial"/>
          <w:b/>
          <w:spacing w:val="-17"/>
          <w:w w:val="95"/>
          <w:sz w:val="39"/>
        </w:rPr>
        <w:t> </w:t>
      </w:r>
      <w:r>
        <w:rPr>
          <w:rFonts w:ascii="Arial"/>
          <w:b/>
          <w:w w:val="95"/>
          <w:sz w:val="39"/>
        </w:rPr>
        <w:t>de</w:t>
      </w:r>
      <w:r>
        <w:rPr>
          <w:rFonts w:ascii="Arial"/>
          <w:b/>
          <w:spacing w:val="-17"/>
          <w:w w:val="95"/>
          <w:sz w:val="39"/>
        </w:rPr>
        <w:t> </w:t>
      </w:r>
      <w:r>
        <w:rPr>
          <w:rFonts w:ascii="Arial"/>
          <w:b/>
          <w:w w:val="95"/>
          <w:sz w:val="39"/>
        </w:rPr>
        <w:t>la</w:t>
      </w:r>
      <w:r>
        <w:rPr>
          <w:rFonts w:ascii="Arial"/>
          <w:b/>
          <w:spacing w:val="-17"/>
          <w:w w:val="95"/>
          <w:sz w:val="39"/>
        </w:rPr>
        <w:t> </w:t>
      </w:r>
      <w:r>
        <w:rPr>
          <w:rFonts w:ascii="Arial"/>
          <w:b/>
          <w:w w:val="95"/>
          <w:sz w:val="39"/>
        </w:rPr>
        <w:t>Sorbonne,</w:t>
      </w:r>
      <w:r>
        <w:rPr>
          <w:rFonts w:ascii="Arial"/>
          <w:b/>
          <w:spacing w:val="-17"/>
          <w:w w:val="95"/>
          <w:sz w:val="39"/>
        </w:rPr>
        <w:t> </w:t>
      </w:r>
      <w:r>
        <w:rPr>
          <w:rFonts w:ascii="Arial"/>
          <w:b/>
          <w:w w:val="95"/>
          <w:sz w:val="39"/>
        </w:rPr>
        <w:t>75005</w:t>
      </w:r>
      <w:r>
        <w:rPr>
          <w:rFonts w:ascii="Arial"/>
          <w:b/>
          <w:spacing w:val="-17"/>
          <w:w w:val="95"/>
          <w:sz w:val="39"/>
        </w:rPr>
        <w:t> </w:t>
      </w:r>
      <w:r>
        <w:rPr>
          <w:rFonts w:ascii="Arial"/>
          <w:b/>
          <w:w w:val="95"/>
          <w:sz w:val="39"/>
        </w:rPr>
        <w:t>Paris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6840" w:h="11910" w:orient="landscape"/>
          <w:pgMar w:top="400" w:bottom="0" w:left="740" w:right="220"/>
        </w:sectPr>
      </w:pPr>
    </w:p>
    <w:p>
      <w:pPr>
        <w:spacing w:line="254" w:lineRule="auto" w:before="95"/>
        <w:ind w:left="390" w:right="42" w:firstLine="0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w w:val="90"/>
          <w:sz w:val="20"/>
        </w:rPr>
        <w:t>Journée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d’étude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dans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le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cadre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du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séminaire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«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Le</w:t>
      </w:r>
      <w:r>
        <w:rPr>
          <w:rFonts w:ascii="Microsoft Sans Serif" w:hAnsi="Microsoft Sans Serif"/>
          <w:color w:val="231F20"/>
          <w:spacing w:val="15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populaire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comme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adjectif</w:t>
      </w:r>
      <w:r>
        <w:rPr>
          <w:rFonts w:ascii="Microsoft Sans Serif" w:hAnsi="Microsoft Sans Serif"/>
          <w:color w:val="231F20"/>
          <w:spacing w:val="14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0"/>
          <w:sz w:val="20"/>
        </w:rPr>
        <w:t>»</w:t>
      </w:r>
      <w:r>
        <w:rPr>
          <w:rFonts w:ascii="Microsoft Sans Serif" w:hAnsi="Microsoft Sans Serif"/>
          <w:color w:val="231F20"/>
          <w:spacing w:val="1"/>
          <w:w w:val="9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LIR3S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UMR</w:t>
      </w:r>
      <w:r>
        <w:rPr>
          <w:rFonts w:ascii="Microsoft Sans Serif" w:hAnsi="Microsoft Sans Serif"/>
          <w:color w:val="231F20"/>
          <w:spacing w:val="-1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7366,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Université</w:t>
      </w:r>
      <w:r>
        <w:rPr>
          <w:rFonts w:ascii="Microsoft Sans Serif" w:hAnsi="Microsoft Sans Serif"/>
          <w:color w:val="231F20"/>
          <w:spacing w:val="-10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de</w:t>
      </w:r>
      <w:r>
        <w:rPr>
          <w:rFonts w:ascii="Microsoft Sans Serif" w:hAnsi="Microsoft Sans Serif"/>
          <w:color w:val="231F20"/>
          <w:spacing w:val="-11"/>
          <w:sz w:val="20"/>
        </w:rPr>
        <w:t> </w:t>
      </w:r>
      <w:r>
        <w:rPr>
          <w:rFonts w:ascii="Microsoft Sans Serif" w:hAnsi="Microsoft Sans Serif"/>
          <w:color w:val="231F20"/>
          <w:sz w:val="20"/>
        </w:rPr>
        <w:t>Bourgogne,</w:t>
      </w:r>
    </w:p>
    <w:p>
      <w:pPr>
        <w:spacing w:line="254" w:lineRule="auto" w:before="1"/>
        <w:ind w:left="1271" w:right="923" w:firstLine="0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31F20"/>
          <w:w w:val="90"/>
          <w:sz w:val="20"/>
        </w:rPr>
        <w:t>CHXIX UR 3550, Université Paris 1 Panthéon-Sorbonne.</w:t>
      </w:r>
      <w:r>
        <w:rPr>
          <w:rFonts w:ascii="Microsoft Sans Serif" w:hAnsi="Microsoft Sans Serif"/>
          <w:color w:val="231F20"/>
          <w:spacing w:val="-45"/>
          <w:w w:val="90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Animée</w:t>
      </w:r>
      <w:r>
        <w:rPr>
          <w:rFonts w:ascii="Microsoft Sans Serif" w:hAnsi="Microsoft Sans Serif"/>
          <w:color w:val="231F20"/>
          <w:spacing w:val="-4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par</w:t>
      </w:r>
      <w:r>
        <w:rPr>
          <w:rFonts w:ascii="Microsoft Sans Serif" w:hAnsi="Microsoft Sans Serif"/>
          <w:color w:val="231F20"/>
          <w:spacing w:val="-4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Bertrand</w:t>
      </w:r>
      <w:r>
        <w:rPr>
          <w:rFonts w:ascii="Microsoft Sans Serif" w:hAnsi="Microsoft Sans Serif"/>
          <w:color w:val="231F20"/>
          <w:spacing w:val="-3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Tillier,</w:t>
      </w:r>
      <w:r>
        <w:rPr>
          <w:rFonts w:ascii="Microsoft Sans Serif" w:hAnsi="Microsoft Sans Serif"/>
          <w:color w:val="231F20"/>
          <w:spacing w:val="-4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Vincent</w:t>
      </w:r>
      <w:r>
        <w:rPr>
          <w:rFonts w:ascii="Microsoft Sans Serif" w:hAnsi="Microsoft Sans Serif"/>
          <w:color w:val="231F20"/>
          <w:spacing w:val="-4"/>
          <w:w w:val="95"/>
          <w:sz w:val="20"/>
        </w:rPr>
        <w:t> </w:t>
      </w:r>
      <w:r>
        <w:rPr>
          <w:rFonts w:ascii="Microsoft Sans Serif" w:hAnsi="Microsoft Sans Serif"/>
          <w:color w:val="231F20"/>
          <w:w w:val="95"/>
          <w:sz w:val="20"/>
        </w:rPr>
        <w:t>Chambarlhac</w:t>
      </w:r>
    </w:p>
    <w:p>
      <w:pPr>
        <w:pStyle w:val="BodyText"/>
        <w:rPr>
          <w:rFonts w:ascii="Microsoft Sans Serif"/>
          <w:sz w:val="10"/>
        </w:rPr>
      </w:pPr>
      <w:r>
        <w:rPr/>
        <w:br w:type="column"/>
      </w:r>
      <w:r>
        <w:rPr>
          <w:rFonts w:ascii="Microsoft Sans Serif"/>
          <w:sz w:val="10"/>
        </w:rPr>
      </w:r>
    </w:p>
    <w:p>
      <w:pPr>
        <w:pStyle w:val="BodyText"/>
        <w:rPr>
          <w:rFonts w:ascii="Microsoft Sans Serif"/>
          <w:sz w:val="10"/>
        </w:rPr>
      </w:pPr>
    </w:p>
    <w:p>
      <w:pPr>
        <w:pStyle w:val="BodyText"/>
        <w:rPr>
          <w:rFonts w:ascii="Microsoft Sans Serif"/>
          <w:sz w:val="10"/>
        </w:rPr>
      </w:pPr>
    </w:p>
    <w:p>
      <w:pPr>
        <w:pStyle w:val="BodyText"/>
        <w:spacing w:before="5"/>
        <w:rPr>
          <w:rFonts w:ascii="Microsoft Sans Serif"/>
          <w:sz w:val="9"/>
        </w:rPr>
      </w:pPr>
    </w:p>
    <w:p>
      <w:pPr>
        <w:spacing w:line="307" w:lineRule="auto" w:before="0"/>
        <w:ind w:left="386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90"/>
          <w:sz w:val="10"/>
        </w:rPr>
        <w:t>Journée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d’étude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dans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le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cadre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du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séminaire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«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Le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populaire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comme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adjectif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»,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LiR3S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UmR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7366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Université</w:t>
      </w:r>
      <w:r>
        <w:rPr>
          <w:rFonts w:ascii="Arial" w:hAnsi="Arial"/>
          <w:b/>
          <w:spacing w:val="4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de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Bourgogne,</w:t>
      </w:r>
      <w:r>
        <w:rPr>
          <w:rFonts w:ascii="Arial" w:hAnsi="Arial"/>
          <w:b/>
          <w:spacing w:val="1"/>
          <w:w w:val="90"/>
          <w:sz w:val="10"/>
        </w:rPr>
        <w:t> </w:t>
      </w:r>
      <w:r>
        <w:rPr>
          <w:rFonts w:ascii="Arial" w:hAnsi="Arial"/>
          <w:b/>
          <w:w w:val="95"/>
          <w:sz w:val="10"/>
        </w:rPr>
        <w:t>CHXiX</w:t>
      </w:r>
      <w:r>
        <w:rPr>
          <w:rFonts w:ascii="Arial" w:hAnsi="Arial"/>
          <w:b/>
          <w:spacing w:val="-3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UR</w:t>
      </w:r>
      <w:r>
        <w:rPr>
          <w:rFonts w:ascii="Arial" w:hAnsi="Arial"/>
          <w:b/>
          <w:spacing w:val="-2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3550,</w:t>
      </w:r>
      <w:r>
        <w:rPr>
          <w:rFonts w:ascii="Arial" w:hAnsi="Arial"/>
          <w:b/>
          <w:spacing w:val="-2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Université</w:t>
      </w:r>
      <w:r>
        <w:rPr>
          <w:rFonts w:ascii="Arial" w:hAnsi="Arial"/>
          <w:b/>
          <w:spacing w:val="-3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Paris</w:t>
      </w:r>
      <w:r>
        <w:rPr>
          <w:rFonts w:ascii="Arial" w:hAnsi="Arial"/>
          <w:b/>
          <w:spacing w:val="-2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1</w:t>
      </w:r>
      <w:r>
        <w:rPr>
          <w:rFonts w:ascii="Arial" w:hAnsi="Arial"/>
          <w:b/>
          <w:spacing w:val="-2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Panthéon-Sorbonne.</w:t>
      </w:r>
    </w:p>
    <w:p>
      <w:pPr>
        <w:spacing w:before="1"/>
        <w:ind w:left="386" w:right="0" w:firstLine="0"/>
        <w:jc w:val="left"/>
        <w:rPr>
          <w:rFonts w:ascii="Arial" w:hAnsi="Arial"/>
          <w:b/>
          <w:sz w:val="10"/>
        </w:rPr>
      </w:pPr>
      <w:r>
        <w:rPr/>
        <w:pict>
          <v:group style="position:absolute;margin-left:486.70163pt;margin-top:-28.541462pt;width:69.2pt;height:41.9pt;mso-position-horizontal-relative:page;mso-position-vertical-relative:paragraph;z-index:15729664" coordorigin="9734,-571" coordsize="1384,838">
            <v:shape style="position:absolute;left:9734;top:-566;width:1384;height:833" type="#_x0000_t75" stroked="false">
              <v:imagedata r:id="rId9" o:title=""/>
            </v:shape>
            <v:rect style="position:absolute;left:9734;top:-571;width:1384;height:838" filled="false" stroked="true" strokeweight=".000494pt" strokecolor="#000000">
              <v:stroke dashstyle="solid"/>
            </v:rect>
            <w10:wrap type="none"/>
          </v:group>
        </w:pict>
      </w:r>
      <w:r>
        <w:rPr>
          <w:rFonts w:ascii="Arial" w:hAnsi="Arial"/>
          <w:b/>
          <w:w w:val="95"/>
          <w:sz w:val="10"/>
        </w:rPr>
        <w:t>Animée</w:t>
      </w:r>
      <w:r>
        <w:rPr>
          <w:rFonts w:ascii="Arial" w:hAnsi="Arial"/>
          <w:b/>
          <w:spacing w:val="-4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par</w:t>
      </w:r>
      <w:r>
        <w:rPr>
          <w:rFonts w:ascii="Arial" w:hAnsi="Arial"/>
          <w:b/>
          <w:spacing w:val="-3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Bertrand</w:t>
      </w:r>
      <w:r>
        <w:rPr>
          <w:rFonts w:ascii="Arial" w:hAnsi="Arial"/>
          <w:b/>
          <w:spacing w:val="-4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Tillier,</w:t>
      </w:r>
      <w:r>
        <w:rPr>
          <w:rFonts w:ascii="Arial" w:hAnsi="Arial"/>
          <w:b/>
          <w:spacing w:val="-3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Vincent</w:t>
      </w:r>
      <w:r>
        <w:rPr>
          <w:rFonts w:ascii="Arial" w:hAnsi="Arial"/>
          <w:b/>
          <w:spacing w:val="-3"/>
          <w:w w:val="95"/>
          <w:sz w:val="10"/>
        </w:rPr>
        <w:t> </w:t>
      </w:r>
      <w:r>
        <w:rPr>
          <w:rFonts w:ascii="Arial" w:hAnsi="Arial"/>
          <w:b/>
          <w:w w:val="95"/>
          <w:sz w:val="10"/>
        </w:rPr>
        <w:t>Chambarlhac</w:t>
      </w:r>
    </w:p>
    <w:p>
      <w:pPr>
        <w:spacing w:before="33"/>
        <w:ind w:left="386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90"/>
          <w:sz w:val="10"/>
        </w:rPr>
        <w:t>L'inscription</w:t>
      </w:r>
      <w:r>
        <w:rPr>
          <w:rFonts w:ascii="Arial" w:hAnsi="Arial"/>
          <w:b/>
          <w:spacing w:val="2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se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fera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à</w:t>
      </w:r>
      <w:r>
        <w:rPr>
          <w:rFonts w:ascii="Arial" w:hAnsi="Arial"/>
          <w:b/>
          <w:spacing w:val="2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l'adresse</w:t>
      </w:r>
      <w:r>
        <w:rPr>
          <w:rFonts w:ascii="Arial" w:hAnsi="Arial"/>
          <w:b/>
          <w:spacing w:val="3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suivante</w:t>
      </w:r>
      <w:r>
        <w:rPr>
          <w:rFonts w:ascii="Arial" w:hAnsi="Arial"/>
          <w:b/>
          <w:spacing w:val="2"/>
          <w:w w:val="90"/>
          <w:sz w:val="10"/>
        </w:rPr>
        <w:t> </w:t>
      </w:r>
      <w:r>
        <w:rPr>
          <w:rFonts w:ascii="Arial" w:hAnsi="Arial"/>
          <w:b/>
          <w:w w:val="90"/>
          <w:sz w:val="10"/>
        </w:rPr>
        <w:t>:</w:t>
      </w:r>
      <w:r>
        <w:rPr>
          <w:rFonts w:ascii="Arial" w:hAnsi="Arial"/>
          <w:b/>
          <w:spacing w:val="2"/>
          <w:w w:val="90"/>
          <w:sz w:val="10"/>
        </w:rPr>
        <w:t> </w:t>
      </w:r>
      <w:hyperlink r:id="rId10">
        <w:r>
          <w:rPr>
            <w:rFonts w:ascii="Arial" w:hAnsi="Arial"/>
            <w:b/>
            <w:color w:val="D12229"/>
            <w:w w:val="90"/>
            <w:sz w:val="10"/>
          </w:rPr>
          <w:t>sophie.lhermitte@univ-paris1.fr</w:t>
        </w:r>
      </w:hyperlink>
    </w:p>
    <w:p>
      <w:pPr>
        <w:spacing w:after="0"/>
        <w:jc w:val="left"/>
        <w:rPr>
          <w:rFonts w:ascii="Arial" w:hAnsi="Arial"/>
          <w:sz w:val="10"/>
        </w:rPr>
        <w:sectPr>
          <w:type w:val="continuous"/>
          <w:pgSz w:w="16840" w:h="11910" w:orient="landscape"/>
          <w:pgMar w:top="400" w:bottom="0" w:left="740" w:right="220"/>
          <w:cols w:num="2" w:equalWidth="0">
            <w:col w:w="6726" w:space="3360"/>
            <w:col w:w="5794"/>
          </w:cols>
        </w:sectPr>
      </w:pPr>
    </w:p>
    <w:p>
      <w:pPr>
        <w:spacing w:before="66"/>
        <w:ind w:left="7537" w:right="0" w:firstLine="0"/>
        <w:jc w:val="left"/>
        <w:rPr>
          <w:sz w:val="20"/>
        </w:rPr>
      </w:pPr>
      <w:r>
        <w:rPr>
          <w:color w:val="D91A1A"/>
          <w:spacing w:val="9"/>
          <w:sz w:val="20"/>
        </w:rPr>
        <w:t>10h00</w:t>
      </w:r>
    </w:p>
    <w:p>
      <w:pPr>
        <w:spacing w:before="10"/>
        <w:ind w:left="7537" w:right="0" w:firstLine="0"/>
        <w:jc w:val="left"/>
        <w:rPr>
          <w:sz w:val="20"/>
        </w:rPr>
      </w:pPr>
      <w:r>
        <w:rPr>
          <w:color w:val="231F20"/>
          <w:spacing w:val="10"/>
          <w:sz w:val="20"/>
        </w:rPr>
        <w:t>Accueil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240" w:bottom="280" w:left="740" w:right="2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215"/>
        <w:ind w:left="1276" w:right="40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536892</wp:posOffset>
            </wp:positionH>
            <wp:positionV relativeFrom="paragraph">
              <wp:posOffset>112984</wp:posOffset>
            </wp:positionV>
            <wp:extent cx="25209" cy="6058827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" cy="6058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283401pt;margin-top:1.29873pt;width:40.1pt;height:61.5pt;mso-position-horizontal-relative:page;mso-position-vertical-relative:paragraph;z-index:-15795200" type="#_x0000_t202" filled="false" stroked="false">
            <v:textbox inset="0,0,0,0">
              <w:txbxContent>
                <w:p>
                  <w:pPr>
                    <w:spacing w:line="1229" w:lineRule="exact" w:before="0"/>
                    <w:ind w:left="0" w:right="0" w:firstLine="0"/>
                    <w:jc w:val="left"/>
                    <w:rPr>
                      <w:sz w:val="111"/>
                    </w:rPr>
                  </w:pPr>
                  <w:r>
                    <w:rPr>
                      <w:color w:val="231F20"/>
                      <w:sz w:val="111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5"/>
        </w:rPr>
        <w:t>ualifier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  <w:spacing w:val="16"/>
        </w:rPr>
        <w:t>populaire </w:t>
      </w:r>
      <w:r>
        <w:rPr>
          <w:color w:val="231F20"/>
          <w:spacing w:val="13"/>
        </w:rPr>
        <w:t>dans </w:t>
      </w:r>
      <w:r>
        <w:rPr>
          <w:color w:val="231F20"/>
          <w:spacing w:val="12"/>
        </w:rPr>
        <w:t>une </w:t>
      </w:r>
      <w:r>
        <w:rPr>
          <w:color w:val="231F20"/>
          <w:spacing w:val="18"/>
        </w:rPr>
        <w:t>perspective</w:t>
      </w:r>
      <w:r>
        <w:rPr>
          <w:color w:val="231F20"/>
          <w:spacing w:val="19"/>
        </w:rPr>
        <w:t> </w:t>
      </w:r>
      <w:r>
        <w:rPr>
          <w:color w:val="231F20"/>
          <w:spacing w:val="17"/>
        </w:rPr>
        <w:t>d’histoire </w:t>
      </w:r>
      <w:r>
        <w:rPr>
          <w:color w:val="231F20"/>
          <w:spacing w:val="16"/>
        </w:rPr>
        <w:t>sociale, politique </w:t>
      </w:r>
      <w:r>
        <w:rPr>
          <w:color w:val="231F20"/>
          <w:spacing w:val="9"/>
        </w:rPr>
        <w:t>et </w:t>
      </w:r>
      <w:r>
        <w:rPr>
          <w:color w:val="231F20"/>
          <w:spacing w:val="19"/>
        </w:rPr>
        <w:t>culturelle,</w:t>
      </w:r>
      <w:r>
        <w:rPr>
          <w:color w:val="231F20"/>
          <w:spacing w:val="20"/>
        </w:rPr>
        <w:t> </w:t>
      </w:r>
      <w:r>
        <w:rPr>
          <w:color w:val="231F20"/>
          <w:spacing w:val="12"/>
        </w:rPr>
        <w:t>consiste</w:t>
      </w:r>
      <w:r>
        <w:rPr>
          <w:color w:val="231F20"/>
          <w:spacing w:val="18"/>
        </w:rPr>
        <w:t> </w:t>
      </w:r>
      <w:r>
        <w:rPr>
          <w:color w:val="231F20"/>
          <w:spacing w:val="12"/>
        </w:rPr>
        <w:t>souvent</w:t>
      </w:r>
      <w:r>
        <w:rPr>
          <w:color w:val="231F20"/>
          <w:spacing w:val="19"/>
        </w:rPr>
        <w:t> </w:t>
      </w:r>
      <w:r>
        <w:rPr>
          <w:color w:val="231F20"/>
        </w:rPr>
        <w:t>à</w:t>
      </w:r>
      <w:r>
        <w:rPr>
          <w:color w:val="231F20"/>
          <w:spacing w:val="19"/>
        </w:rPr>
        <w:t> </w:t>
      </w:r>
      <w:r>
        <w:rPr>
          <w:color w:val="231F20"/>
          <w:spacing w:val="12"/>
        </w:rPr>
        <w:t>interroger</w:t>
      </w:r>
      <w:r>
        <w:rPr>
          <w:color w:val="231F20"/>
          <w:spacing w:val="18"/>
        </w:rPr>
        <w:t> </w:t>
      </w:r>
      <w:r>
        <w:rPr>
          <w:color w:val="231F20"/>
          <w:spacing w:val="9"/>
        </w:rPr>
        <w:t>des</w:t>
      </w:r>
      <w:r>
        <w:rPr>
          <w:color w:val="231F20"/>
          <w:spacing w:val="19"/>
        </w:rPr>
        <w:t> </w:t>
      </w:r>
      <w:r>
        <w:rPr>
          <w:color w:val="231F20"/>
          <w:spacing w:val="12"/>
        </w:rPr>
        <w:t>discours</w:t>
      </w:r>
      <w:r>
        <w:rPr>
          <w:color w:val="231F20"/>
          <w:spacing w:val="19"/>
        </w:rPr>
        <w:t> </w:t>
      </w:r>
      <w:r>
        <w:rPr>
          <w:color w:val="231F20"/>
          <w:spacing w:val="14"/>
        </w:rPr>
        <w:t>et</w:t>
      </w:r>
    </w:p>
    <w:p>
      <w:pPr>
        <w:pStyle w:val="BodyText"/>
        <w:spacing w:line="249" w:lineRule="auto" w:before="3"/>
        <w:ind w:left="405" w:right="38"/>
        <w:jc w:val="both"/>
      </w:pPr>
      <w:r>
        <w:rPr>
          <w:color w:val="231F20"/>
        </w:rPr>
        <w:t>des </w:t>
      </w:r>
      <w:r>
        <w:rPr>
          <w:color w:val="231F20"/>
          <w:spacing w:val="11"/>
        </w:rPr>
        <w:t>mobilisations, </w:t>
      </w:r>
      <w:r>
        <w:rPr>
          <w:color w:val="231F20"/>
        </w:rPr>
        <w:t>des </w:t>
      </w:r>
      <w:r>
        <w:rPr>
          <w:color w:val="231F20"/>
          <w:spacing w:val="10"/>
        </w:rPr>
        <w:t>lexiques </w:t>
      </w:r>
      <w:r>
        <w:rPr>
          <w:color w:val="231F20"/>
        </w:rPr>
        <w:t>et des </w:t>
      </w:r>
      <w:r>
        <w:rPr>
          <w:color w:val="231F20"/>
          <w:spacing w:val="11"/>
        </w:rPr>
        <w:t>sensibilités, </w:t>
      </w:r>
      <w:r>
        <w:rPr>
          <w:color w:val="231F20"/>
        </w:rPr>
        <w:t>du</w:t>
      </w:r>
      <w:r>
        <w:rPr>
          <w:color w:val="231F20"/>
          <w:spacing w:val="1"/>
        </w:rPr>
        <w:t> </w:t>
      </w:r>
      <w:r>
        <w:rPr>
          <w:color w:val="231F20"/>
          <w:spacing w:val="12"/>
        </w:rPr>
        <w:t>point </w:t>
      </w:r>
      <w:r>
        <w:rPr>
          <w:color w:val="231F20"/>
        </w:rPr>
        <w:t>de </w:t>
      </w:r>
      <w:r>
        <w:rPr>
          <w:color w:val="231F20"/>
          <w:spacing w:val="10"/>
        </w:rPr>
        <w:t>vue </w:t>
      </w:r>
      <w:r>
        <w:rPr>
          <w:color w:val="231F20"/>
        </w:rPr>
        <w:t>de </w:t>
      </w:r>
      <w:r>
        <w:rPr>
          <w:color w:val="231F20"/>
          <w:spacing w:val="11"/>
        </w:rPr>
        <w:t>leurs </w:t>
      </w:r>
      <w:r>
        <w:rPr>
          <w:color w:val="231F20"/>
          <w:spacing w:val="13"/>
        </w:rPr>
        <w:t>initiateurs </w:t>
      </w:r>
      <w:r>
        <w:rPr>
          <w:color w:val="231F20"/>
        </w:rPr>
        <w:t>et de </w:t>
      </w:r>
      <w:r>
        <w:rPr>
          <w:color w:val="231F20"/>
          <w:spacing w:val="11"/>
        </w:rPr>
        <w:t>leurs </w:t>
      </w:r>
      <w:r>
        <w:rPr>
          <w:color w:val="231F20"/>
          <w:spacing w:val="13"/>
        </w:rPr>
        <w:t>destina-</w:t>
      </w:r>
      <w:r>
        <w:rPr>
          <w:color w:val="231F20"/>
          <w:spacing w:val="14"/>
        </w:rPr>
        <w:t> </w:t>
      </w:r>
      <w:r>
        <w:rPr>
          <w:color w:val="231F20"/>
        </w:rPr>
        <w:t>taires,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60"/>
        </w:rPr>
        <w:t> </w:t>
      </w:r>
      <w:r>
        <w:rPr>
          <w:color w:val="231F20"/>
          <w:spacing w:val="9"/>
        </w:rPr>
        <w:t>production, circulation </w:t>
      </w:r>
      <w:r>
        <w:rPr>
          <w:color w:val="231F20"/>
        </w:rPr>
        <w:t>et</w:t>
      </w:r>
      <w:r>
        <w:rPr>
          <w:color w:val="231F20"/>
          <w:spacing w:val="60"/>
        </w:rPr>
        <w:t> </w:t>
      </w:r>
      <w:r>
        <w:rPr>
          <w:color w:val="231F20"/>
        </w:rPr>
        <w:t>réception.</w:t>
      </w:r>
      <w:r>
        <w:rPr>
          <w:color w:val="231F20"/>
          <w:spacing w:val="60"/>
        </w:rPr>
        <w:t> </w:t>
      </w:r>
      <w:r>
        <w:rPr>
          <w:color w:val="231F20"/>
        </w:rPr>
        <w:t>Mais</w:t>
      </w:r>
      <w:r>
        <w:rPr>
          <w:color w:val="231F20"/>
          <w:spacing w:val="1"/>
        </w:rPr>
        <w:t> </w:t>
      </w:r>
      <w:r>
        <w:rPr>
          <w:color w:val="231F20"/>
        </w:rPr>
        <w:t>la </w:t>
      </w:r>
      <w:r>
        <w:rPr>
          <w:color w:val="231F20"/>
          <w:spacing w:val="11"/>
        </w:rPr>
        <w:t>part </w:t>
      </w:r>
      <w:r>
        <w:rPr>
          <w:color w:val="231F20"/>
          <w:spacing w:val="12"/>
        </w:rPr>
        <w:t>sensible </w:t>
      </w:r>
      <w:r>
        <w:rPr>
          <w:color w:val="231F20"/>
        </w:rPr>
        <w:t>du « </w:t>
      </w:r>
      <w:r>
        <w:rPr>
          <w:color w:val="231F20"/>
          <w:spacing w:val="13"/>
        </w:rPr>
        <w:t>populaire </w:t>
      </w:r>
      <w:r>
        <w:rPr>
          <w:color w:val="231F20"/>
        </w:rPr>
        <w:t>» </w:t>
      </w:r>
      <w:r>
        <w:rPr>
          <w:color w:val="231F20"/>
          <w:spacing w:val="11"/>
        </w:rPr>
        <w:t>dans </w:t>
      </w:r>
      <w:r>
        <w:rPr>
          <w:color w:val="231F20"/>
          <w:spacing w:val="10"/>
        </w:rPr>
        <w:t>les </w:t>
      </w:r>
      <w:r>
        <w:rPr>
          <w:color w:val="231F20"/>
          <w:spacing w:val="14"/>
        </w:rPr>
        <w:t>intentions,</w:t>
      </w:r>
      <w:r>
        <w:rPr>
          <w:color w:val="231F20"/>
          <w:spacing w:val="15"/>
        </w:rPr>
        <w:t> </w:t>
      </w:r>
      <w:r>
        <w:rPr>
          <w:color w:val="231F20"/>
          <w:spacing w:val="10"/>
        </w:rPr>
        <w:t>les </w:t>
      </w:r>
      <w:r>
        <w:rPr>
          <w:color w:val="231F20"/>
          <w:spacing w:val="11"/>
        </w:rPr>
        <w:t>effets </w:t>
      </w:r>
      <w:r>
        <w:rPr>
          <w:color w:val="231F20"/>
        </w:rPr>
        <w:t>et </w:t>
      </w:r>
      <w:r>
        <w:rPr>
          <w:color w:val="231F20"/>
          <w:spacing w:val="9"/>
        </w:rPr>
        <w:t>les </w:t>
      </w:r>
      <w:r>
        <w:rPr>
          <w:color w:val="231F20"/>
          <w:spacing w:val="13"/>
        </w:rPr>
        <w:t>imaginaires peut-elle </w:t>
      </w:r>
      <w:r>
        <w:rPr>
          <w:color w:val="231F20"/>
          <w:spacing w:val="11"/>
        </w:rPr>
        <w:t>être </w:t>
      </w:r>
      <w:r>
        <w:rPr>
          <w:color w:val="231F20"/>
          <w:spacing w:val="13"/>
        </w:rPr>
        <w:t>dissociée</w:t>
      </w:r>
      <w:r>
        <w:rPr>
          <w:color w:val="231F20"/>
          <w:spacing w:val="14"/>
        </w:rPr>
        <w:t> </w:t>
      </w:r>
      <w:r>
        <w:rPr>
          <w:color w:val="231F20"/>
          <w:spacing w:val="9"/>
        </w:rPr>
        <w:t>des </w:t>
      </w:r>
      <w:r>
        <w:rPr>
          <w:color w:val="231F20"/>
          <w:spacing w:val="13"/>
        </w:rPr>
        <w:t>supports </w:t>
      </w:r>
      <w:r>
        <w:rPr>
          <w:color w:val="231F20"/>
          <w:spacing w:val="10"/>
        </w:rPr>
        <w:t>qui </w:t>
      </w:r>
      <w:r>
        <w:rPr>
          <w:color w:val="231F20"/>
        </w:rPr>
        <w:t>en </w:t>
      </w:r>
      <w:r>
        <w:rPr>
          <w:color w:val="231F20"/>
          <w:spacing w:val="11"/>
        </w:rPr>
        <w:t>sont </w:t>
      </w:r>
      <w:r>
        <w:rPr>
          <w:color w:val="231F20"/>
          <w:spacing w:val="9"/>
        </w:rPr>
        <w:t>les </w:t>
      </w:r>
      <w:r>
        <w:rPr>
          <w:color w:val="231F20"/>
          <w:spacing w:val="13"/>
        </w:rPr>
        <w:t>vecteurs </w:t>
      </w:r>
      <w:r>
        <w:rPr>
          <w:color w:val="231F20"/>
        </w:rPr>
        <w:t>de </w:t>
      </w:r>
      <w:r>
        <w:rPr>
          <w:color w:val="231F20"/>
          <w:spacing w:val="12"/>
        </w:rPr>
        <w:t>diffusion </w:t>
      </w:r>
      <w:r>
        <w:rPr>
          <w:color w:val="231F20"/>
        </w:rPr>
        <w:t>?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Dans </w:t>
      </w:r>
      <w:r>
        <w:rPr>
          <w:color w:val="231F20"/>
          <w:spacing w:val="9"/>
        </w:rPr>
        <w:t>son </w:t>
      </w:r>
      <w:r>
        <w:rPr>
          <w:color w:val="231F20"/>
          <w:spacing w:val="11"/>
        </w:rPr>
        <w:t>essai </w:t>
      </w:r>
      <w:r>
        <w:rPr>
          <w:color w:val="231F20"/>
          <w:spacing w:val="12"/>
        </w:rPr>
        <w:t>devenu </w:t>
      </w:r>
      <w:r>
        <w:rPr>
          <w:color w:val="231F20"/>
          <w:spacing w:val="13"/>
        </w:rPr>
        <w:t>classique, </w:t>
      </w:r>
      <w:r>
        <w:rPr>
          <w:i/>
          <w:color w:val="231F20"/>
          <w:spacing w:val="11"/>
        </w:rPr>
        <w:t>Pour comprendre</w:t>
      </w:r>
      <w:r>
        <w:rPr>
          <w:i/>
          <w:color w:val="231F20"/>
          <w:spacing w:val="12"/>
        </w:rPr>
        <w:t> </w:t>
      </w:r>
      <w:r>
        <w:rPr>
          <w:i/>
          <w:color w:val="231F20"/>
          <w:spacing w:val="10"/>
        </w:rPr>
        <w:t>les </w:t>
      </w:r>
      <w:r>
        <w:rPr>
          <w:i/>
          <w:color w:val="231F20"/>
          <w:spacing w:val="12"/>
        </w:rPr>
        <w:t>médias </w:t>
      </w:r>
      <w:r>
        <w:rPr>
          <w:color w:val="231F20"/>
          <w:spacing w:val="12"/>
        </w:rPr>
        <w:t>(1964), </w:t>
      </w:r>
      <w:r>
        <w:rPr>
          <w:color w:val="231F20"/>
        </w:rPr>
        <w:t>le </w:t>
      </w:r>
      <w:r>
        <w:rPr>
          <w:color w:val="231F20"/>
          <w:spacing w:val="13"/>
        </w:rPr>
        <w:t>théoricien </w:t>
      </w:r>
      <w:r>
        <w:rPr>
          <w:color w:val="231F20"/>
          <w:spacing w:val="12"/>
        </w:rPr>
        <w:t>Marshall </w:t>
      </w:r>
      <w:r>
        <w:rPr>
          <w:color w:val="231F20"/>
        </w:rPr>
        <w:t>Mc </w:t>
      </w:r>
      <w:r>
        <w:rPr>
          <w:color w:val="231F20"/>
          <w:spacing w:val="11"/>
        </w:rPr>
        <w:t>Luhan</w:t>
      </w:r>
      <w:r>
        <w:rPr>
          <w:color w:val="231F20"/>
          <w:spacing w:val="12"/>
        </w:rPr>
        <w:t> postule </w:t>
      </w:r>
      <w:r>
        <w:rPr>
          <w:color w:val="231F20"/>
          <w:spacing w:val="11"/>
        </w:rPr>
        <w:t>sans </w:t>
      </w:r>
      <w:r>
        <w:rPr>
          <w:color w:val="231F20"/>
          <w:spacing w:val="12"/>
        </w:rPr>
        <w:t>doute </w:t>
      </w:r>
      <w:r>
        <w:rPr>
          <w:color w:val="231F20"/>
        </w:rPr>
        <w:t>un </w:t>
      </w:r>
      <w:r>
        <w:rPr>
          <w:color w:val="231F20"/>
          <w:spacing w:val="9"/>
        </w:rPr>
        <w:t>peu </w:t>
      </w:r>
      <w:r>
        <w:rPr>
          <w:color w:val="231F20"/>
          <w:spacing w:val="13"/>
        </w:rPr>
        <w:t>excessivement, </w:t>
      </w:r>
      <w:r>
        <w:rPr>
          <w:color w:val="231F20"/>
          <w:spacing w:val="11"/>
        </w:rPr>
        <w:t>mais </w:t>
      </w:r>
      <w:r>
        <w:rPr>
          <w:color w:val="231F20"/>
          <w:spacing w:val="9"/>
        </w:rPr>
        <w:t>non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sans </w:t>
      </w:r>
      <w:r>
        <w:rPr>
          <w:color w:val="231F20"/>
          <w:spacing w:val="12"/>
        </w:rPr>
        <w:t>raison, </w:t>
      </w:r>
      <w:r>
        <w:rPr>
          <w:color w:val="231F20"/>
          <w:spacing w:val="10"/>
        </w:rPr>
        <w:t>que </w:t>
      </w:r>
      <w:r>
        <w:rPr>
          <w:color w:val="231F20"/>
        </w:rPr>
        <w:t>« le </w:t>
      </w:r>
      <w:r>
        <w:rPr>
          <w:color w:val="231F20"/>
          <w:spacing w:val="11"/>
        </w:rPr>
        <w:t>vrai </w:t>
      </w:r>
      <w:r>
        <w:rPr>
          <w:color w:val="231F20"/>
          <w:spacing w:val="13"/>
        </w:rPr>
        <w:t>message, </w:t>
      </w:r>
      <w:r>
        <w:rPr>
          <w:color w:val="231F20"/>
          <w:spacing w:val="11"/>
        </w:rPr>
        <w:t>c’est </w:t>
      </w:r>
      <w:r>
        <w:rPr>
          <w:color w:val="231F20"/>
        </w:rPr>
        <w:t>le </w:t>
      </w:r>
      <w:r>
        <w:rPr>
          <w:color w:val="231F20"/>
          <w:spacing w:val="12"/>
        </w:rPr>
        <w:t>médium</w:t>
      </w:r>
      <w:r>
        <w:rPr>
          <w:color w:val="231F20"/>
          <w:spacing w:val="13"/>
        </w:rPr>
        <w:t> </w:t>
      </w:r>
      <w:r>
        <w:rPr>
          <w:color w:val="231F20"/>
          <w:spacing w:val="16"/>
        </w:rPr>
        <w:t>lui-même, </w:t>
      </w:r>
      <w:r>
        <w:rPr>
          <w:color w:val="231F20"/>
          <w:spacing w:val="17"/>
        </w:rPr>
        <w:t>c’est-à-dire </w:t>
      </w:r>
      <w:r>
        <w:rPr>
          <w:color w:val="231F20"/>
          <w:spacing w:val="14"/>
        </w:rPr>
        <w:t>tout </w:t>
      </w:r>
      <w:r>
        <w:rPr>
          <w:color w:val="231F20"/>
          <w:spacing w:val="16"/>
        </w:rPr>
        <w:t>simplement </w:t>
      </w:r>
      <w:r>
        <w:rPr>
          <w:color w:val="231F20"/>
          <w:spacing w:val="12"/>
        </w:rPr>
        <w:t>les </w:t>
      </w:r>
      <w:r>
        <w:rPr>
          <w:color w:val="231F20"/>
          <w:spacing w:val="17"/>
        </w:rPr>
        <w:t>effets</w:t>
      </w:r>
      <w:r>
        <w:rPr>
          <w:color w:val="231F20"/>
          <w:spacing w:val="18"/>
        </w:rPr>
        <w:t> </w:t>
      </w:r>
      <w:r>
        <w:rPr>
          <w:color w:val="231F20"/>
          <w:spacing w:val="11"/>
        </w:rPr>
        <w:t>d’un </w:t>
      </w:r>
      <w:r>
        <w:rPr>
          <w:color w:val="231F20"/>
          <w:spacing w:val="12"/>
        </w:rPr>
        <w:t>médium </w:t>
      </w:r>
      <w:r>
        <w:rPr>
          <w:color w:val="231F20"/>
          <w:spacing w:val="9"/>
        </w:rPr>
        <w:t>sur </w:t>
      </w:r>
      <w:r>
        <w:rPr>
          <w:color w:val="231F20"/>
          <w:spacing w:val="13"/>
        </w:rPr>
        <w:t>l’individu </w:t>
      </w:r>
      <w:r>
        <w:rPr>
          <w:color w:val="231F20"/>
        </w:rPr>
        <w:t>ou la </w:t>
      </w:r>
      <w:r>
        <w:rPr>
          <w:color w:val="231F20"/>
          <w:spacing w:val="12"/>
        </w:rPr>
        <w:t>société </w:t>
      </w:r>
      <w:r>
        <w:rPr>
          <w:color w:val="231F20"/>
        </w:rPr>
        <w:t>». Si </w:t>
      </w:r>
      <w:r>
        <w:rPr>
          <w:color w:val="231F20"/>
          <w:spacing w:val="11"/>
        </w:rPr>
        <w:t>l’on</w:t>
      </w:r>
      <w:r>
        <w:rPr>
          <w:color w:val="231F20"/>
          <w:spacing w:val="12"/>
        </w:rPr>
        <w:t> </w:t>
      </w:r>
      <w:r>
        <w:rPr>
          <w:color w:val="231F20"/>
          <w:spacing w:val="13"/>
        </w:rPr>
        <w:t>applique </w:t>
      </w:r>
      <w:r>
        <w:rPr>
          <w:color w:val="231F20"/>
          <w:spacing w:val="11"/>
        </w:rPr>
        <w:t>cette </w:t>
      </w:r>
      <w:r>
        <w:rPr>
          <w:color w:val="231F20"/>
          <w:spacing w:val="13"/>
        </w:rPr>
        <w:t>remarque </w:t>
      </w:r>
      <w:r>
        <w:rPr>
          <w:color w:val="231F20"/>
          <w:spacing w:val="9"/>
        </w:rPr>
        <w:t>aux </w:t>
      </w:r>
      <w:r>
        <w:rPr>
          <w:color w:val="231F20"/>
          <w:spacing w:val="13"/>
        </w:rPr>
        <w:t>supports </w:t>
      </w:r>
      <w:r>
        <w:rPr>
          <w:color w:val="231F20"/>
          <w:spacing w:val="12"/>
        </w:rPr>
        <w:t>réputés </w:t>
      </w:r>
      <w:r>
        <w:rPr>
          <w:color w:val="231F20"/>
          <w:spacing w:val="11"/>
        </w:rPr>
        <w:t>popu-</w:t>
      </w:r>
      <w:r>
        <w:rPr>
          <w:color w:val="231F20"/>
          <w:spacing w:val="12"/>
        </w:rPr>
        <w:t> </w:t>
      </w:r>
      <w:r>
        <w:rPr>
          <w:color w:val="231F20"/>
          <w:spacing w:val="10"/>
        </w:rPr>
        <w:t>laires </w:t>
      </w:r>
      <w:r>
        <w:rPr>
          <w:color w:val="231F20"/>
        </w:rPr>
        <w:t>– les </w:t>
      </w:r>
      <w:r>
        <w:rPr>
          <w:color w:val="231F20"/>
          <w:spacing w:val="10"/>
        </w:rPr>
        <w:t>éphémères imprimés, l’affiche, </w:t>
      </w:r>
      <w:r>
        <w:rPr>
          <w:color w:val="231F20"/>
        </w:rPr>
        <w:t>le </w:t>
      </w:r>
      <w:r>
        <w:rPr>
          <w:color w:val="231F20"/>
          <w:spacing w:val="12"/>
        </w:rPr>
        <w:t>journal,</w:t>
      </w:r>
      <w:r>
        <w:rPr>
          <w:color w:val="231F20"/>
          <w:spacing w:val="13"/>
        </w:rPr>
        <w:t> </w:t>
      </w:r>
      <w:r>
        <w:rPr>
          <w:color w:val="231F20"/>
          <w:spacing w:val="9"/>
        </w:rPr>
        <w:t>la </w:t>
      </w:r>
      <w:r>
        <w:rPr>
          <w:color w:val="231F20"/>
          <w:spacing w:val="15"/>
        </w:rPr>
        <w:t>bande </w:t>
      </w:r>
      <w:r>
        <w:rPr>
          <w:color w:val="231F20"/>
          <w:spacing w:val="16"/>
        </w:rPr>
        <w:t>dessinée, </w:t>
      </w:r>
      <w:r>
        <w:rPr>
          <w:color w:val="231F20"/>
          <w:spacing w:val="9"/>
        </w:rPr>
        <w:t>la </w:t>
      </w:r>
      <w:r>
        <w:rPr>
          <w:color w:val="231F20"/>
          <w:spacing w:val="15"/>
        </w:rPr>
        <w:t>radio, </w:t>
      </w:r>
      <w:r>
        <w:rPr>
          <w:color w:val="231F20"/>
          <w:spacing w:val="9"/>
        </w:rPr>
        <w:t>la </w:t>
      </w:r>
      <w:r>
        <w:rPr>
          <w:color w:val="231F20"/>
          <w:spacing w:val="17"/>
        </w:rPr>
        <w:t>télévision…–, </w:t>
      </w:r>
      <w:r>
        <w:rPr>
          <w:color w:val="231F20"/>
          <w:spacing w:val="19"/>
        </w:rPr>
        <w:t>qui</w:t>
      </w:r>
      <w:r>
        <w:rPr>
          <w:color w:val="231F20"/>
          <w:spacing w:val="20"/>
        </w:rPr>
        <w:t> </w:t>
      </w:r>
      <w:r>
        <w:rPr>
          <w:color w:val="231F20"/>
          <w:spacing w:val="12"/>
        </w:rPr>
        <w:t>peuvent </w:t>
      </w:r>
      <w:r>
        <w:rPr>
          <w:color w:val="231F20"/>
          <w:spacing w:val="13"/>
        </w:rPr>
        <w:t>également </w:t>
      </w:r>
      <w:r>
        <w:rPr>
          <w:color w:val="231F20"/>
          <w:spacing w:val="11"/>
        </w:rPr>
        <w:t>être </w:t>
      </w:r>
      <w:r>
        <w:rPr>
          <w:color w:val="231F20"/>
          <w:spacing w:val="13"/>
        </w:rPr>
        <w:t>entendus </w:t>
      </w:r>
      <w:r>
        <w:rPr>
          <w:color w:val="231F20"/>
          <w:spacing w:val="11"/>
        </w:rPr>
        <w:t>comme </w:t>
      </w:r>
      <w:r>
        <w:rPr>
          <w:color w:val="231F20"/>
          <w:spacing w:val="10"/>
        </w:rPr>
        <w:t>des </w:t>
      </w:r>
      <w:r>
        <w:rPr>
          <w:color w:val="231F20"/>
          <w:spacing w:val="12"/>
        </w:rPr>
        <w:t>genres</w:t>
      </w:r>
      <w:r>
        <w:rPr>
          <w:color w:val="231F20"/>
          <w:spacing w:val="13"/>
        </w:rPr>
        <w:t> </w:t>
      </w:r>
      <w:r>
        <w:rPr>
          <w:color w:val="231F20"/>
          <w:spacing w:val="10"/>
        </w:rPr>
        <w:t>(le </w:t>
      </w:r>
      <w:r>
        <w:rPr>
          <w:color w:val="231F20"/>
          <w:spacing w:val="13"/>
        </w:rPr>
        <w:t>roman-photo, </w:t>
      </w:r>
      <w:r>
        <w:rPr>
          <w:color w:val="231F20"/>
        </w:rPr>
        <w:t>la </w:t>
      </w:r>
      <w:r>
        <w:rPr>
          <w:color w:val="231F20"/>
          <w:spacing w:val="13"/>
        </w:rPr>
        <w:t>comédie, </w:t>
      </w:r>
      <w:r>
        <w:rPr>
          <w:color w:val="231F20"/>
        </w:rPr>
        <w:t>le </w:t>
      </w:r>
      <w:r>
        <w:rPr>
          <w:color w:val="231F20"/>
          <w:spacing w:val="11"/>
        </w:rPr>
        <w:t>fait </w:t>
      </w:r>
      <w:r>
        <w:rPr>
          <w:color w:val="231F20"/>
          <w:spacing w:val="12"/>
        </w:rPr>
        <w:t>divers, </w:t>
      </w:r>
      <w:r>
        <w:rPr>
          <w:color w:val="231F20"/>
        </w:rPr>
        <w:t>le </w:t>
      </w:r>
      <w:r>
        <w:rPr>
          <w:color w:val="231F20"/>
          <w:spacing w:val="12"/>
        </w:rPr>
        <w:t>feuil-</w:t>
      </w:r>
      <w:r>
        <w:rPr>
          <w:color w:val="231F20"/>
          <w:spacing w:val="13"/>
        </w:rPr>
        <w:t> leton…), </w:t>
      </w:r>
      <w:r>
        <w:rPr>
          <w:color w:val="231F20"/>
          <w:spacing w:val="12"/>
        </w:rPr>
        <w:t>comment </w:t>
      </w:r>
      <w:r>
        <w:rPr>
          <w:color w:val="231F20"/>
        </w:rPr>
        <w:t>le </w:t>
      </w:r>
      <w:r>
        <w:rPr>
          <w:color w:val="231F20"/>
          <w:spacing w:val="13"/>
        </w:rPr>
        <w:t>populaire </w:t>
      </w:r>
      <w:r>
        <w:rPr>
          <w:color w:val="231F20"/>
        </w:rPr>
        <w:t>se </w:t>
      </w:r>
      <w:r>
        <w:rPr>
          <w:color w:val="231F20"/>
          <w:spacing w:val="13"/>
        </w:rPr>
        <w:t>forge-t-il </w:t>
      </w:r>
      <w:r>
        <w:rPr>
          <w:color w:val="231F20"/>
        </w:rPr>
        <w:t>en </w:t>
      </w:r>
      <w:r>
        <w:rPr>
          <w:color w:val="231F20"/>
          <w:spacing w:val="11"/>
        </w:rPr>
        <w:t>tant</w:t>
      </w:r>
      <w:r>
        <w:rPr>
          <w:color w:val="231F20"/>
          <w:spacing w:val="12"/>
        </w:rPr>
        <w:t> </w:t>
      </w:r>
      <w:r>
        <w:rPr>
          <w:color w:val="231F20"/>
          <w:spacing w:val="10"/>
        </w:rPr>
        <w:t>que  </w:t>
      </w:r>
      <w:r>
        <w:rPr>
          <w:color w:val="231F20"/>
          <w:spacing w:val="13"/>
        </w:rPr>
        <w:t>catégorie </w:t>
      </w:r>
      <w:r>
        <w:rPr>
          <w:color w:val="231F20"/>
        </w:rPr>
        <w:t>?</w:t>
      </w:r>
      <w:r>
        <w:rPr>
          <w:color w:val="231F20"/>
          <w:spacing w:val="60"/>
        </w:rPr>
        <w:t> </w:t>
      </w:r>
      <w:r>
        <w:rPr>
          <w:color w:val="231F20"/>
          <w:spacing w:val="10"/>
        </w:rPr>
        <w:t>Que  </w:t>
      </w:r>
      <w:r>
        <w:rPr>
          <w:color w:val="231F20"/>
          <w:spacing w:val="13"/>
        </w:rPr>
        <w:t>promeut-il, </w:t>
      </w:r>
      <w:r>
        <w:rPr>
          <w:color w:val="231F20"/>
          <w:spacing w:val="12"/>
        </w:rPr>
        <w:t>selon quels </w:t>
      </w:r>
      <w:r>
        <w:rPr>
          <w:color w:val="231F20"/>
          <w:spacing w:val="15"/>
        </w:rPr>
        <w:t>codes</w:t>
      </w:r>
      <w:r>
        <w:rPr>
          <w:color w:val="231F20"/>
          <w:spacing w:val="16"/>
        </w:rPr>
        <w:t> </w:t>
      </w:r>
      <w:r>
        <w:rPr>
          <w:color w:val="231F20"/>
        </w:rPr>
        <w:t>et </w:t>
      </w:r>
      <w:r>
        <w:rPr>
          <w:color w:val="231F20"/>
          <w:spacing w:val="11"/>
        </w:rPr>
        <w:t>avec quels </w:t>
      </w:r>
      <w:r>
        <w:rPr>
          <w:color w:val="231F20"/>
          <w:spacing w:val="13"/>
        </w:rPr>
        <w:t>horizons d’attente </w:t>
      </w:r>
      <w:r>
        <w:rPr>
          <w:color w:val="231F20"/>
        </w:rPr>
        <w:t>? </w:t>
      </w:r>
      <w:r>
        <w:rPr>
          <w:color w:val="231F20"/>
          <w:spacing w:val="11"/>
        </w:rPr>
        <w:t>Dans </w:t>
      </w:r>
      <w:r>
        <w:rPr>
          <w:color w:val="231F20"/>
        </w:rPr>
        <w:t>la </w:t>
      </w:r>
      <w:r>
        <w:rPr>
          <w:color w:val="231F20"/>
          <w:spacing w:val="12"/>
        </w:rPr>
        <w:t>culture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masse </w:t>
      </w:r>
      <w:r>
        <w:rPr>
          <w:color w:val="231F20"/>
        </w:rPr>
        <w:t>qui </w:t>
      </w:r>
      <w:r>
        <w:rPr>
          <w:color w:val="231F20"/>
          <w:spacing w:val="11"/>
        </w:rPr>
        <w:t>caractérise </w:t>
      </w:r>
      <w:r>
        <w:rPr>
          <w:color w:val="231F20"/>
        </w:rPr>
        <w:t>les </w:t>
      </w:r>
      <w:r>
        <w:rPr>
          <w:color w:val="231F20"/>
          <w:spacing w:val="11"/>
        </w:rPr>
        <w:t>sociétés </w:t>
      </w:r>
      <w:r>
        <w:rPr>
          <w:color w:val="231F20"/>
          <w:spacing w:val="12"/>
        </w:rPr>
        <w:t>contemporaines, </w:t>
      </w:r>
      <w:r>
        <w:rPr>
          <w:color w:val="231F20"/>
          <w:spacing w:val="13"/>
        </w:rPr>
        <w:t>le</w:t>
      </w:r>
      <w:r>
        <w:rPr>
          <w:color w:val="231F20"/>
          <w:spacing w:val="14"/>
        </w:rPr>
        <w:t> </w:t>
      </w:r>
      <w:r>
        <w:rPr>
          <w:color w:val="231F20"/>
          <w:spacing w:val="13"/>
        </w:rPr>
        <w:t>populaire </w:t>
      </w:r>
      <w:r>
        <w:rPr>
          <w:color w:val="231F20"/>
          <w:spacing w:val="9"/>
        </w:rPr>
        <w:t>des </w:t>
      </w:r>
      <w:r>
        <w:rPr>
          <w:color w:val="231F20"/>
          <w:spacing w:val="13"/>
        </w:rPr>
        <w:t>supports </w:t>
      </w:r>
      <w:r>
        <w:rPr>
          <w:color w:val="231F20"/>
          <w:spacing w:val="12"/>
        </w:rPr>
        <w:t>présume </w:t>
      </w:r>
      <w:r>
        <w:rPr>
          <w:color w:val="231F20"/>
          <w:spacing w:val="9"/>
        </w:rPr>
        <w:t>des </w:t>
      </w:r>
      <w:r>
        <w:rPr>
          <w:color w:val="231F20"/>
          <w:spacing w:val="12"/>
        </w:rPr>
        <w:t>publics consti-</w:t>
      </w:r>
      <w:r>
        <w:rPr>
          <w:color w:val="231F20"/>
          <w:spacing w:val="13"/>
        </w:rPr>
        <w:t> </w:t>
      </w:r>
      <w:r>
        <w:rPr>
          <w:color w:val="231F20"/>
          <w:spacing w:val="11"/>
        </w:rPr>
        <w:t>tués </w:t>
      </w:r>
      <w:r>
        <w:rPr>
          <w:color w:val="231F20"/>
          <w:spacing w:val="13"/>
        </w:rPr>
        <w:t>auxquels </w:t>
      </w:r>
      <w:r>
        <w:rPr>
          <w:color w:val="231F20"/>
        </w:rPr>
        <w:t>on </w:t>
      </w:r>
      <w:r>
        <w:rPr>
          <w:color w:val="231F20"/>
          <w:spacing w:val="13"/>
        </w:rPr>
        <w:t>s’adresse, </w:t>
      </w:r>
      <w:r>
        <w:rPr>
          <w:color w:val="231F20"/>
          <w:spacing w:val="11"/>
        </w:rPr>
        <w:t>mais </w:t>
      </w:r>
      <w:r>
        <w:rPr>
          <w:color w:val="231F20"/>
          <w:spacing w:val="12"/>
        </w:rPr>
        <w:t>ceux-ci sont-ils </w:t>
      </w:r>
      <w:r>
        <w:rPr>
          <w:color w:val="231F20"/>
          <w:spacing w:val="9"/>
        </w:rPr>
        <w:t>les</w:t>
      </w:r>
      <w:r>
        <w:rPr>
          <w:color w:val="231F20"/>
          <w:spacing w:val="10"/>
        </w:rPr>
        <w:t> </w:t>
      </w:r>
      <w:r>
        <w:rPr>
          <w:color w:val="231F20"/>
          <w:spacing w:val="12"/>
        </w:rPr>
        <w:t>seuls </w:t>
      </w:r>
      <w:r>
        <w:rPr>
          <w:color w:val="231F20"/>
        </w:rPr>
        <w:t>à </w:t>
      </w:r>
      <w:r>
        <w:rPr>
          <w:color w:val="231F20"/>
          <w:spacing w:val="13"/>
        </w:rPr>
        <w:t>s’emparer </w:t>
      </w:r>
      <w:r>
        <w:rPr>
          <w:color w:val="231F20"/>
        </w:rPr>
        <w:t>de </w:t>
      </w:r>
      <w:r>
        <w:rPr>
          <w:color w:val="231F20"/>
          <w:spacing w:val="10"/>
        </w:rPr>
        <w:t>ces </w:t>
      </w:r>
      <w:r>
        <w:rPr>
          <w:color w:val="231F20"/>
          <w:spacing w:val="13"/>
        </w:rPr>
        <w:t>supports </w:t>
      </w:r>
      <w:r>
        <w:rPr>
          <w:color w:val="231F20"/>
          <w:spacing w:val="10"/>
        </w:rPr>
        <w:t>qui </w:t>
      </w:r>
      <w:r>
        <w:rPr>
          <w:color w:val="231F20"/>
          <w:spacing w:val="11"/>
        </w:rPr>
        <w:t>leur </w:t>
      </w:r>
      <w:r>
        <w:rPr>
          <w:color w:val="231F20"/>
          <w:spacing w:val="15"/>
        </w:rPr>
        <w:t>passent</w:t>
      </w:r>
      <w:r>
        <w:rPr>
          <w:color w:val="231F20"/>
          <w:spacing w:val="16"/>
        </w:rPr>
        <w:t> </w:t>
      </w:r>
      <w:r>
        <w:rPr>
          <w:color w:val="231F20"/>
          <w:spacing w:val="10"/>
        </w:rPr>
        <w:t>entre </w:t>
      </w:r>
      <w:r>
        <w:rPr>
          <w:color w:val="231F20"/>
        </w:rPr>
        <w:t>les </w:t>
      </w:r>
      <w:r>
        <w:rPr>
          <w:color w:val="231F20"/>
          <w:spacing w:val="10"/>
        </w:rPr>
        <w:t>mains, </w:t>
      </w:r>
      <w:r>
        <w:rPr>
          <w:color w:val="231F20"/>
          <w:spacing w:val="9"/>
        </w:rPr>
        <w:t>sous </w:t>
      </w:r>
      <w:r>
        <w:rPr>
          <w:color w:val="231F20"/>
        </w:rPr>
        <w:t>les </w:t>
      </w:r>
      <w:r>
        <w:rPr>
          <w:color w:val="231F20"/>
          <w:spacing w:val="9"/>
        </w:rPr>
        <w:t>yeux </w:t>
      </w:r>
      <w:r>
        <w:rPr>
          <w:color w:val="231F20"/>
        </w:rPr>
        <w:t>ou par les </w:t>
      </w:r>
      <w:r>
        <w:rPr>
          <w:color w:val="231F20"/>
          <w:spacing w:val="11"/>
        </w:rPr>
        <w:t>oreilles </w:t>
      </w:r>
      <w:r>
        <w:rPr>
          <w:color w:val="231F20"/>
        </w:rPr>
        <w:t>? </w:t>
      </w:r>
      <w:r>
        <w:rPr>
          <w:color w:val="231F20"/>
          <w:spacing w:val="13"/>
        </w:rPr>
        <w:t>La</w:t>
      </w:r>
      <w:r>
        <w:rPr>
          <w:color w:val="231F20"/>
          <w:spacing w:val="14"/>
        </w:rPr>
        <w:t> </w:t>
      </w:r>
      <w:r>
        <w:rPr>
          <w:color w:val="231F20"/>
          <w:spacing w:val="10"/>
        </w:rPr>
        <w:t>dimension </w:t>
      </w:r>
      <w:r>
        <w:rPr>
          <w:color w:val="231F20"/>
        </w:rPr>
        <w:t>des </w:t>
      </w:r>
      <w:r>
        <w:rPr>
          <w:color w:val="231F20"/>
          <w:spacing w:val="11"/>
        </w:rPr>
        <w:t>circulations </w:t>
      </w:r>
      <w:r>
        <w:rPr>
          <w:color w:val="231F20"/>
        </w:rPr>
        <w:t>et des </w:t>
      </w:r>
      <w:r>
        <w:rPr>
          <w:color w:val="231F20"/>
          <w:spacing w:val="11"/>
        </w:rPr>
        <w:t>transferts </w:t>
      </w:r>
      <w:r>
        <w:rPr>
          <w:color w:val="231F20"/>
          <w:spacing w:val="12"/>
        </w:rPr>
        <w:t>nécessite</w:t>
      </w:r>
      <w:r>
        <w:rPr>
          <w:color w:val="231F20"/>
          <w:spacing w:val="13"/>
        </w:rPr>
        <w:t> </w:t>
      </w:r>
      <w:r>
        <w:rPr>
          <w:color w:val="231F20"/>
          <w:spacing w:val="11"/>
        </w:rPr>
        <w:t>donc </w:t>
      </w:r>
      <w:r>
        <w:rPr>
          <w:color w:val="231F20"/>
          <w:spacing w:val="12"/>
        </w:rPr>
        <w:t>d’être </w:t>
      </w:r>
      <w:r>
        <w:rPr>
          <w:color w:val="231F20"/>
          <w:spacing w:val="13"/>
        </w:rPr>
        <w:t>interrogée </w:t>
      </w:r>
      <w:r>
        <w:rPr>
          <w:color w:val="231F20"/>
        </w:rPr>
        <w:t>du </w:t>
      </w:r>
      <w:r>
        <w:rPr>
          <w:color w:val="231F20"/>
          <w:spacing w:val="12"/>
        </w:rPr>
        <w:t>point </w:t>
      </w:r>
      <w:r>
        <w:rPr>
          <w:color w:val="231F20"/>
        </w:rPr>
        <w:t>de </w:t>
      </w:r>
      <w:r>
        <w:rPr>
          <w:color w:val="231F20"/>
          <w:spacing w:val="10"/>
        </w:rPr>
        <w:t>vue </w:t>
      </w:r>
      <w:r>
        <w:rPr>
          <w:color w:val="231F20"/>
          <w:spacing w:val="9"/>
        </w:rPr>
        <w:t>des </w:t>
      </w:r>
      <w:r>
        <w:rPr>
          <w:color w:val="231F20"/>
          <w:spacing w:val="11"/>
        </w:rPr>
        <w:t>voies </w:t>
      </w:r>
      <w:r>
        <w:rPr>
          <w:color w:val="231F20"/>
          <w:spacing w:val="10"/>
        </w:rPr>
        <w:t>par</w:t>
      </w:r>
      <w:r>
        <w:rPr>
          <w:color w:val="231F20"/>
          <w:spacing w:val="11"/>
        </w:rPr>
        <w:t> </w:t>
      </w:r>
      <w:r>
        <w:rPr>
          <w:color w:val="231F20"/>
          <w:spacing w:val="12"/>
        </w:rPr>
        <w:t>lesquelles </w:t>
      </w:r>
      <w:r>
        <w:rPr>
          <w:color w:val="231F20"/>
        </w:rPr>
        <w:t>le </w:t>
      </w:r>
      <w:r>
        <w:rPr>
          <w:color w:val="231F20"/>
          <w:spacing w:val="12"/>
        </w:rPr>
        <w:t>populaire </w:t>
      </w:r>
      <w:r>
        <w:rPr>
          <w:color w:val="231F20"/>
        </w:rPr>
        <w:t>et </w:t>
      </w:r>
      <w:r>
        <w:rPr>
          <w:color w:val="231F20"/>
          <w:spacing w:val="9"/>
        </w:rPr>
        <w:t>ses </w:t>
      </w:r>
      <w:r>
        <w:rPr>
          <w:color w:val="231F20"/>
          <w:spacing w:val="12"/>
        </w:rPr>
        <w:t>valeurs </w:t>
      </w:r>
      <w:r>
        <w:rPr>
          <w:color w:val="231F20"/>
          <w:spacing w:val="10"/>
        </w:rPr>
        <w:t>sont </w:t>
      </w:r>
      <w:r>
        <w:rPr>
          <w:color w:val="231F20"/>
          <w:spacing w:val="12"/>
        </w:rPr>
        <w:t>véhiculés,</w:t>
      </w:r>
      <w:r>
        <w:rPr>
          <w:color w:val="231F20"/>
          <w:spacing w:val="13"/>
        </w:rPr>
        <w:t> </w:t>
      </w:r>
      <w:r>
        <w:rPr>
          <w:color w:val="231F20"/>
          <w:spacing w:val="11"/>
        </w:rPr>
        <w:t>pour </w:t>
      </w:r>
      <w:r>
        <w:rPr>
          <w:color w:val="231F20"/>
        </w:rPr>
        <w:t>en </w:t>
      </w:r>
      <w:r>
        <w:rPr>
          <w:color w:val="231F20"/>
          <w:spacing w:val="12"/>
        </w:rPr>
        <w:t>saisir </w:t>
      </w:r>
      <w:r>
        <w:rPr>
          <w:color w:val="231F20"/>
        </w:rPr>
        <w:t>la </w:t>
      </w:r>
      <w:r>
        <w:rPr>
          <w:color w:val="231F20"/>
          <w:spacing w:val="12"/>
        </w:rPr>
        <w:t>portée sociale, </w:t>
      </w:r>
      <w:r>
        <w:rPr>
          <w:color w:val="231F20"/>
          <w:spacing w:val="9"/>
        </w:rPr>
        <w:t>les </w:t>
      </w:r>
      <w:r>
        <w:rPr>
          <w:color w:val="231F20"/>
          <w:spacing w:val="13"/>
        </w:rPr>
        <w:t>inflexions </w:t>
      </w:r>
      <w:r>
        <w:rPr>
          <w:color w:val="231F20"/>
        </w:rPr>
        <w:t>et </w:t>
      </w:r>
      <w:r>
        <w:rPr>
          <w:color w:val="231F20"/>
          <w:spacing w:val="9"/>
        </w:rPr>
        <w:t>les</w:t>
      </w:r>
      <w:r>
        <w:rPr>
          <w:color w:val="231F20"/>
          <w:spacing w:val="10"/>
        </w:rPr>
        <w:t> </w:t>
      </w:r>
      <w:r>
        <w:rPr>
          <w:color w:val="231F20"/>
          <w:spacing w:val="13"/>
        </w:rPr>
        <w:t>mutations,</w:t>
      </w:r>
      <w:r>
        <w:rPr>
          <w:color w:val="231F20"/>
          <w:spacing w:val="30"/>
        </w:rPr>
        <w:t> </w:t>
      </w:r>
      <w:r>
        <w:rPr>
          <w:color w:val="231F20"/>
          <w:spacing w:val="11"/>
        </w:rPr>
        <w:t>sans</w:t>
      </w:r>
      <w:r>
        <w:rPr>
          <w:color w:val="231F20"/>
          <w:spacing w:val="32"/>
        </w:rPr>
        <w:t> </w:t>
      </w:r>
      <w:r>
        <w:rPr>
          <w:color w:val="231F20"/>
          <w:spacing w:val="13"/>
        </w:rPr>
        <w:t>mésestimer</w:t>
      </w:r>
      <w:r>
        <w:rPr>
          <w:color w:val="231F20"/>
          <w:spacing w:val="32"/>
        </w:rPr>
        <w:t> </w:t>
      </w:r>
      <w:r>
        <w:rPr>
          <w:color w:val="231F20"/>
          <w:spacing w:val="10"/>
        </w:rPr>
        <w:t>les</w:t>
      </w:r>
      <w:r>
        <w:rPr>
          <w:color w:val="231F20"/>
          <w:spacing w:val="32"/>
        </w:rPr>
        <w:t> </w:t>
      </w:r>
      <w:r>
        <w:rPr>
          <w:color w:val="231F20"/>
          <w:spacing w:val="14"/>
        </w:rPr>
        <w:t>acculturations.</w:t>
      </w:r>
    </w:p>
    <w:p>
      <w:pPr>
        <w:spacing w:before="92"/>
        <w:ind w:left="105" w:right="0" w:firstLine="0"/>
        <w:jc w:val="left"/>
        <w:rPr>
          <w:sz w:val="20"/>
        </w:rPr>
      </w:pPr>
      <w:r>
        <w:rPr/>
        <w:br w:type="column"/>
      </w:r>
      <w:r>
        <w:rPr>
          <w:color w:val="D91A1A"/>
          <w:spacing w:val="9"/>
          <w:sz w:val="20"/>
        </w:rPr>
        <w:t>10h15</w:t>
      </w:r>
    </w:p>
    <w:p>
      <w:pPr>
        <w:spacing w:line="249" w:lineRule="auto" w:before="10"/>
        <w:ind w:left="105" w:right="0" w:firstLine="0"/>
        <w:jc w:val="left"/>
        <w:rPr>
          <w:sz w:val="20"/>
        </w:rPr>
      </w:pPr>
      <w:r>
        <w:rPr>
          <w:color w:val="231F20"/>
          <w:spacing w:val="12"/>
          <w:sz w:val="20"/>
        </w:rPr>
        <w:t>Bertrand</w:t>
      </w:r>
      <w:r>
        <w:rPr>
          <w:color w:val="231F20"/>
          <w:spacing w:val="48"/>
          <w:sz w:val="20"/>
        </w:rPr>
        <w:t> </w:t>
      </w:r>
      <w:r>
        <w:rPr>
          <w:color w:val="231F20"/>
          <w:spacing w:val="18"/>
          <w:sz w:val="20"/>
        </w:rPr>
        <w:t>TILLIER</w:t>
      </w:r>
      <w:r>
        <w:rPr>
          <w:color w:val="231F20"/>
          <w:spacing w:val="54"/>
          <w:sz w:val="20"/>
        </w:rPr>
        <w:t> </w:t>
      </w:r>
      <w:r>
        <w:rPr>
          <w:color w:val="231F20"/>
          <w:spacing w:val="12"/>
          <w:sz w:val="20"/>
        </w:rPr>
        <w:t>(Université</w:t>
      </w:r>
      <w:r>
        <w:rPr>
          <w:color w:val="231F20"/>
          <w:spacing w:val="48"/>
          <w:sz w:val="20"/>
        </w:rPr>
        <w:t> </w:t>
      </w:r>
      <w:r>
        <w:rPr>
          <w:color w:val="231F20"/>
          <w:spacing w:val="11"/>
          <w:sz w:val="20"/>
        </w:rPr>
        <w:t>Paris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49"/>
          <w:sz w:val="20"/>
        </w:rPr>
        <w:t> </w:t>
      </w:r>
      <w:r>
        <w:rPr>
          <w:color w:val="231F20"/>
          <w:spacing w:val="12"/>
          <w:sz w:val="20"/>
        </w:rPr>
        <w:t>Panthéon</w:t>
      </w:r>
      <w:r>
        <w:rPr>
          <w:color w:val="231F20"/>
          <w:spacing w:val="49"/>
          <w:sz w:val="20"/>
        </w:rPr>
        <w:t> </w:t>
      </w:r>
      <w:r>
        <w:rPr>
          <w:color w:val="231F20"/>
          <w:spacing w:val="12"/>
          <w:sz w:val="20"/>
        </w:rPr>
        <w:t>Sorbonne,</w:t>
      </w:r>
      <w:r>
        <w:rPr>
          <w:color w:val="231F20"/>
          <w:spacing w:val="49"/>
          <w:sz w:val="20"/>
        </w:rPr>
        <w:t> </w:t>
      </w:r>
      <w:r>
        <w:rPr>
          <w:color w:val="231F20"/>
          <w:spacing w:val="11"/>
          <w:sz w:val="20"/>
        </w:rPr>
        <w:t>Centre</w:t>
      </w:r>
      <w:r>
        <w:rPr>
          <w:color w:val="231F20"/>
          <w:spacing w:val="49"/>
          <w:sz w:val="20"/>
        </w:rPr>
        <w:t> </w:t>
      </w:r>
      <w:r>
        <w:rPr>
          <w:color w:val="231F20"/>
          <w:spacing w:val="12"/>
          <w:sz w:val="20"/>
        </w:rPr>
        <w:t>d’histoire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49"/>
          <w:sz w:val="20"/>
        </w:rPr>
        <w:t> </w:t>
      </w:r>
      <w:r>
        <w:rPr>
          <w:color w:val="231F20"/>
          <w:spacing w:val="10"/>
          <w:sz w:val="20"/>
        </w:rPr>
        <w:t>XIX</w:t>
      </w:r>
      <w:r>
        <w:rPr>
          <w:color w:val="231F20"/>
          <w:spacing w:val="10"/>
          <w:sz w:val="20"/>
          <w:vertAlign w:val="superscript"/>
        </w:rPr>
        <w:t>e</w:t>
      </w:r>
      <w:r>
        <w:rPr>
          <w:color w:val="231F20"/>
          <w:spacing w:val="-47"/>
          <w:sz w:val="20"/>
          <w:vertAlign w:val="baseline"/>
        </w:rPr>
        <w:t> </w:t>
      </w:r>
      <w:r>
        <w:rPr>
          <w:color w:val="231F20"/>
          <w:spacing w:val="10"/>
          <w:sz w:val="20"/>
          <w:vertAlign w:val="baseline"/>
        </w:rPr>
        <w:t>siècle,</w:t>
      </w:r>
      <w:r>
        <w:rPr>
          <w:color w:val="231F20"/>
          <w:spacing w:val="2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UR</w:t>
      </w:r>
      <w:r>
        <w:rPr>
          <w:color w:val="231F20"/>
          <w:spacing w:val="24"/>
          <w:sz w:val="20"/>
          <w:vertAlign w:val="baseline"/>
        </w:rPr>
        <w:t> </w:t>
      </w:r>
      <w:r>
        <w:rPr>
          <w:color w:val="231F20"/>
          <w:spacing w:val="9"/>
          <w:sz w:val="20"/>
          <w:vertAlign w:val="baseline"/>
        </w:rPr>
        <w:t>3550)</w:t>
      </w:r>
    </w:p>
    <w:p>
      <w:pPr>
        <w:spacing w:before="1"/>
        <w:ind w:left="105" w:right="0" w:firstLine="0"/>
        <w:jc w:val="left"/>
        <w:rPr>
          <w:i/>
          <w:sz w:val="20"/>
        </w:rPr>
      </w:pPr>
      <w:r>
        <w:rPr>
          <w:color w:val="231F20"/>
          <w:spacing w:val="11"/>
          <w:sz w:val="20"/>
        </w:rPr>
        <w:t>Introduction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30"/>
          <w:sz w:val="20"/>
        </w:rPr>
        <w:t> </w:t>
      </w:r>
      <w:r>
        <w:rPr>
          <w:i/>
          <w:color w:val="231F20"/>
          <w:sz w:val="20"/>
        </w:rPr>
        <w:t>Le</w:t>
      </w:r>
      <w:r>
        <w:rPr>
          <w:i/>
          <w:color w:val="231F20"/>
          <w:spacing w:val="30"/>
          <w:sz w:val="20"/>
        </w:rPr>
        <w:t> </w:t>
      </w:r>
      <w:r>
        <w:rPr>
          <w:i/>
          <w:color w:val="231F20"/>
          <w:sz w:val="20"/>
        </w:rPr>
        <w:t>«</w:t>
      </w:r>
      <w:r>
        <w:rPr>
          <w:i/>
          <w:color w:val="231F20"/>
          <w:spacing w:val="29"/>
          <w:sz w:val="20"/>
        </w:rPr>
        <w:t> </w:t>
      </w:r>
      <w:r>
        <w:rPr>
          <w:color w:val="231F20"/>
          <w:spacing w:val="10"/>
          <w:sz w:val="20"/>
        </w:rPr>
        <w:t>Populaire</w:t>
      </w:r>
      <w:r>
        <w:rPr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»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pacing w:val="9"/>
          <w:sz w:val="20"/>
        </w:rPr>
        <w:t>comme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pacing w:val="10"/>
          <w:sz w:val="20"/>
        </w:rPr>
        <w:t>adjectif,</w:t>
      </w:r>
      <w:r>
        <w:rPr>
          <w:i/>
          <w:color w:val="231F20"/>
          <w:spacing w:val="30"/>
          <w:sz w:val="20"/>
        </w:rPr>
        <w:t> </w:t>
      </w:r>
      <w:r>
        <w:rPr>
          <w:i/>
          <w:color w:val="231F20"/>
          <w:sz w:val="20"/>
        </w:rPr>
        <w:t>une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pacing w:val="9"/>
          <w:sz w:val="20"/>
        </w:rPr>
        <w:t>affaire</w:t>
      </w:r>
      <w:r>
        <w:rPr>
          <w:i/>
          <w:color w:val="231F20"/>
          <w:spacing w:val="30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30"/>
          <w:sz w:val="20"/>
        </w:rPr>
        <w:t> </w:t>
      </w:r>
      <w:r>
        <w:rPr>
          <w:i/>
          <w:color w:val="231F20"/>
          <w:spacing w:val="10"/>
          <w:sz w:val="20"/>
        </w:rPr>
        <w:t>supports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?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color w:val="D91A1A"/>
          <w:spacing w:val="9"/>
          <w:sz w:val="20"/>
        </w:rPr>
        <w:t>10h30</w:t>
      </w:r>
    </w:p>
    <w:p>
      <w:pPr>
        <w:spacing w:before="10"/>
        <w:ind w:left="105" w:right="0" w:firstLine="0"/>
        <w:jc w:val="left"/>
        <w:rPr>
          <w:sz w:val="20"/>
        </w:rPr>
      </w:pPr>
      <w:r>
        <w:rPr>
          <w:color w:val="231F20"/>
          <w:spacing w:val="9"/>
          <w:sz w:val="20"/>
        </w:rPr>
        <w:t>Marco</w:t>
      </w:r>
      <w:r>
        <w:rPr>
          <w:color w:val="231F20"/>
          <w:spacing w:val="31"/>
          <w:sz w:val="20"/>
        </w:rPr>
        <w:t> </w:t>
      </w:r>
      <w:r>
        <w:rPr>
          <w:color w:val="231F20"/>
          <w:spacing w:val="12"/>
          <w:sz w:val="20"/>
        </w:rPr>
        <w:t>E.-OMES</w:t>
      </w:r>
      <w:r>
        <w:rPr>
          <w:color w:val="231F20"/>
          <w:spacing w:val="34"/>
          <w:sz w:val="20"/>
        </w:rPr>
        <w:t> </w:t>
      </w:r>
      <w:r>
        <w:rPr>
          <w:color w:val="231F20"/>
          <w:spacing w:val="10"/>
          <w:sz w:val="20"/>
        </w:rPr>
        <w:t>(Université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1"/>
          <w:sz w:val="20"/>
        </w:rPr>
        <w:t> </w:t>
      </w:r>
      <w:r>
        <w:rPr>
          <w:color w:val="231F20"/>
          <w:spacing w:val="10"/>
          <w:sz w:val="20"/>
        </w:rPr>
        <w:t>Milan)</w:t>
      </w:r>
    </w:p>
    <w:p>
      <w:pPr>
        <w:spacing w:line="249" w:lineRule="auto" w:before="10"/>
        <w:ind w:left="105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Le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populaire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au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service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l’intérêt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général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?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Expliquer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et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prôner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vaccination</w:t>
      </w:r>
      <w:r>
        <w:rPr>
          <w:i/>
          <w:color w:val="231F20"/>
          <w:spacing w:val="39"/>
          <w:sz w:val="20"/>
        </w:rPr>
        <w:t> </w:t>
      </w:r>
      <w:r>
        <w:rPr>
          <w:i/>
          <w:color w:val="231F20"/>
          <w:sz w:val="20"/>
        </w:rPr>
        <w:t>antivariolique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dans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0"/>
        </w:rPr>
        <w:t>presse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pacing w:val="9"/>
          <w:sz w:val="20"/>
        </w:rPr>
        <w:t>populaire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pacing w:val="10"/>
          <w:sz w:val="20"/>
        </w:rPr>
        <w:t>(Royaume</w:t>
      </w:r>
      <w:r>
        <w:rPr>
          <w:i/>
          <w:color w:val="231F20"/>
          <w:spacing w:val="27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9"/>
          <w:sz w:val="20"/>
        </w:rPr>
        <w:t> </w:t>
      </w:r>
      <w:r>
        <w:rPr>
          <w:i/>
          <w:color w:val="231F20"/>
          <w:spacing w:val="10"/>
          <w:sz w:val="20"/>
        </w:rPr>
        <w:t>Sardaigne,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pacing w:val="10"/>
          <w:sz w:val="20"/>
        </w:rPr>
        <w:t>1830-1850).</w:t>
      </w:r>
    </w:p>
    <w:p>
      <w:pPr>
        <w:pStyle w:val="BodyText"/>
        <w:rPr>
          <w:i/>
          <w:sz w:val="21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color w:val="D91A1A"/>
          <w:sz w:val="20"/>
        </w:rPr>
        <w:t>11h00</w:t>
      </w:r>
    </w:p>
    <w:p>
      <w:pPr>
        <w:spacing w:before="10"/>
        <w:ind w:left="105" w:right="0" w:firstLine="0"/>
        <w:jc w:val="left"/>
        <w:rPr>
          <w:sz w:val="20"/>
        </w:rPr>
      </w:pPr>
      <w:r>
        <w:rPr>
          <w:color w:val="231F20"/>
          <w:spacing w:val="10"/>
          <w:sz w:val="20"/>
        </w:rPr>
        <w:t>Thomas</w:t>
      </w:r>
      <w:r>
        <w:rPr>
          <w:color w:val="231F20"/>
          <w:spacing w:val="31"/>
          <w:sz w:val="20"/>
        </w:rPr>
        <w:t> </w:t>
      </w:r>
      <w:r>
        <w:rPr>
          <w:color w:val="231F20"/>
          <w:spacing w:val="16"/>
          <w:sz w:val="20"/>
        </w:rPr>
        <w:t>THISSELIN</w:t>
      </w:r>
      <w:r>
        <w:rPr>
          <w:color w:val="231F20"/>
          <w:spacing w:val="36"/>
          <w:sz w:val="20"/>
        </w:rPr>
        <w:t> </w:t>
      </w:r>
      <w:r>
        <w:rPr>
          <w:color w:val="231F20"/>
          <w:spacing w:val="10"/>
          <w:sz w:val="20"/>
        </w:rPr>
        <w:t>(Sorbonne</w:t>
      </w:r>
      <w:r>
        <w:rPr>
          <w:color w:val="231F20"/>
          <w:spacing w:val="33"/>
          <w:sz w:val="20"/>
        </w:rPr>
        <w:t> </w:t>
      </w:r>
      <w:r>
        <w:rPr>
          <w:color w:val="231F20"/>
          <w:spacing w:val="10"/>
          <w:sz w:val="20"/>
        </w:rPr>
        <w:t>Université,</w:t>
      </w:r>
      <w:r>
        <w:rPr>
          <w:color w:val="231F20"/>
          <w:spacing w:val="32"/>
          <w:sz w:val="20"/>
        </w:rPr>
        <w:t> </w:t>
      </w:r>
      <w:r>
        <w:rPr>
          <w:color w:val="231F20"/>
          <w:spacing w:val="10"/>
          <w:sz w:val="20"/>
        </w:rPr>
        <w:t>IReMus,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UMR</w:t>
      </w:r>
      <w:r>
        <w:rPr>
          <w:color w:val="231F20"/>
          <w:spacing w:val="32"/>
          <w:sz w:val="20"/>
        </w:rPr>
        <w:t> </w:t>
      </w:r>
      <w:r>
        <w:rPr>
          <w:color w:val="231F20"/>
          <w:spacing w:val="9"/>
          <w:sz w:val="20"/>
        </w:rPr>
        <w:t>8223)</w:t>
      </w:r>
    </w:p>
    <w:p>
      <w:pPr>
        <w:spacing w:before="10"/>
        <w:ind w:left="105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Le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pacing w:val="10"/>
          <w:sz w:val="20"/>
        </w:rPr>
        <w:t>réalisme</w:t>
      </w:r>
      <w:r>
        <w:rPr>
          <w:i/>
          <w:color w:val="231F20"/>
          <w:spacing w:val="34"/>
          <w:sz w:val="20"/>
        </w:rPr>
        <w:t> </w:t>
      </w:r>
      <w:r>
        <w:rPr>
          <w:i/>
          <w:color w:val="231F20"/>
          <w:spacing w:val="10"/>
          <w:sz w:val="20"/>
        </w:rPr>
        <w:t>socialiste</w:t>
      </w:r>
      <w:r>
        <w:rPr>
          <w:i/>
          <w:color w:val="231F20"/>
          <w:spacing w:val="35"/>
          <w:sz w:val="20"/>
        </w:rPr>
        <w:t> </w:t>
      </w:r>
      <w:r>
        <w:rPr>
          <w:i/>
          <w:color w:val="231F20"/>
          <w:spacing w:val="10"/>
          <w:sz w:val="20"/>
        </w:rPr>
        <w:t>soviétique</w:t>
      </w:r>
      <w:r>
        <w:rPr>
          <w:i/>
          <w:color w:val="231F20"/>
          <w:spacing w:val="35"/>
          <w:sz w:val="20"/>
        </w:rPr>
        <w:t> </w:t>
      </w:r>
      <w:r>
        <w:rPr>
          <w:i/>
          <w:color w:val="231F20"/>
          <w:sz w:val="20"/>
        </w:rPr>
        <w:t>et</w:t>
      </w:r>
      <w:r>
        <w:rPr>
          <w:i/>
          <w:color w:val="231F20"/>
          <w:spacing w:val="35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35"/>
          <w:sz w:val="20"/>
        </w:rPr>
        <w:t> </w:t>
      </w:r>
      <w:r>
        <w:rPr>
          <w:i/>
          <w:color w:val="231F20"/>
          <w:spacing w:val="10"/>
          <w:sz w:val="20"/>
        </w:rPr>
        <w:t>communistes</w:t>
      </w:r>
      <w:r>
        <w:rPr>
          <w:i/>
          <w:color w:val="231F20"/>
          <w:spacing w:val="35"/>
          <w:sz w:val="20"/>
        </w:rPr>
        <w:t> </w:t>
      </w:r>
      <w:r>
        <w:rPr>
          <w:i/>
          <w:color w:val="231F20"/>
          <w:spacing w:val="12"/>
          <w:sz w:val="20"/>
        </w:rPr>
        <w:t>français.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1"/>
        <w:ind w:left="105" w:right="0" w:firstLine="0"/>
        <w:jc w:val="left"/>
        <w:rPr>
          <w:sz w:val="20"/>
        </w:rPr>
      </w:pPr>
      <w:r>
        <w:rPr>
          <w:color w:val="D91A1A"/>
          <w:sz w:val="20"/>
        </w:rPr>
        <w:t>11h30</w:t>
      </w:r>
    </w:p>
    <w:p>
      <w:pPr>
        <w:spacing w:line="249" w:lineRule="auto" w:before="10"/>
        <w:ind w:left="105" w:right="0" w:firstLine="0"/>
        <w:jc w:val="left"/>
        <w:rPr>
          <w:sz w:val="20"/>
        </w:rPr>
      </w:pPr>
      <w:r>
        <w:rPr>
          <w:color w:val="231F20"/>
          <w:sz w:val="20"/>
        </w:rPr>
        <w:t>Effie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15"/>
          <w:sz w:val="20"/>
        </w:rPr>
        <w:t>AMILITOU</w:t>
      </w:r>
      <w:r>
        <w:rPr>
          <w:color w:val="231F20"/>
          <w:spacing w:val="30"/>
          <w:sz w:val="20"/>
        </w:rPr>
        <w:t> </w:t>
      </w:r>
      <w:r>
        <w:rPr>
          <w:color w:val="231F20"/>
          <w:spacing w:val="10"/>
          <w:sz w:val="20"/>
        </w:rPr>
        <w:t>(Université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Paris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9"/>
          <w:sz w:val="20"/>
        </w:rPr>
        <w:t>Panthéon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9"/>
          <w:sz w:val="20"/>
        </w:rPr>
        <w:t>Sorbonne,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9"/>
          <w:sz w:val="20"/>
        </w:rPr>
        <w:t>Centre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9"/>
          <w:sz w:val="20"/>
        </w:rPr>
        <w:t>d’histoire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XIX</w:t>
      </w:r>
      <w:r>
        <w:rPr>
          <w:color w:val="231F20"/>
          <w:sz w:val="20"/>
          <w:vertAlign w:val="superscript"/>
        </w:rPr>
        <w:t>e</w:t>
      </w:r>
      <w:r>
        <w:rPr>
          <w:color w:val="231F20"/>
          <w:spacing w:val="20"/>
          <w:sz w:val="20"/>
          <w:vertAlign w:val="baseline"/>
        </w:rPr>
        <w:t> </w:t>
      </w:r>
      <w:r>
        <w:rPr>
          <w:color w:val="231F20"/>
          <w:spacing w:val="11"/>
          <w:sz w:val="20"/>
          <w:vertAlign w:val="baseline"/>
        </w:rPr>
        <w:t>siècle,</w:t>
      </w:r>
      <w:r>
        <w:rPr>
          <w:color w:val="231F20"/>
          <w:spacing w:val="-47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UR</w:t>
      </w:r>
      <w:r>
        <w:rPr>
          <w:color w:val="231F20"/>
          <w:spacing w:val="24"/>
          <w:sz w:val="20"/>
          <w:vertAlign w:val="baseline"/>
        </w:rPr>
        <w:t> </w:t>
      </w:r>
      <w:r>
        <w:rPr>
          <w:color w:val="231F20"/>
          <w:spacing w:val="9"/>
          <w:sz w:val="20"/>
          <w:vertAlign w:val="baseline"/>
        </w:rPr>
        <w:t>3550)</w:t>
      </w:r>
    </w:p>
    <w:p>
      <w:pPr>
        <w:spacing w:before="1"/>
        <w:ind w:left="105" w:right="0" w:firstLine="0"/>
        <w:jc w:val="left"/>
        <w:rPr>
          <w:i/>
          <w:sz w:val="20"/>
        </w:rPr>
      </w:pPr>
      <w:r>
        <w:rPr>
          <w:i/>
          <w:color w:val="231F20"/>
          <w:spacing w:val="10"/>
          <w:sz w:val="20"/>
        </w:rPr>
        <w:t>Images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du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9"/>
          <w:sz w:val="20"/>
        </w:rPr>
        <w:t>populaire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dans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10"/>
          <w:sz w:val="20"/>
        </w:rPr>
        <w:t>magazines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mode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10"/>
          <w:sz w:val="20"/>
        </w:rPr>
        <w:t>parisiens,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première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10"/>
          <w:sz w:val="20"/>
        </w:rPr>
        <w:t>moitié</w:t>
      </w:r>
      <w:r>
        <w:rPr>
          <w:i/>
          <w:color w:val="231F20"/>
          <w:spacing w:val="31"/>
          <w:sz w:val="20"/>
        </w:rPr>
        <w:t> </w:t>
      </w:r>
      <w:r>
        <w:rPr>
          <w:i/>
          <w:color w:val="231F20"/>
          <w:sz w:val="20"/>
        </w:rPr>
        <w:t>du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XX</w:t>
      </w:r>
      <w:r>
        <w:rPr>
          <w:i/>
          <w:color w:val="231F20"/>
          <w:sz w:val="20"/>
          <w:vertAlign w:val="superscript"/>
        </w:rPr>
        <w:t>e</w:t>
      </w:r>
      <w:r>
        <w:rPr>
          <w:i/>
          <w:color w:val="231F20"/>
          <w:spacing w:val="25"/>
          <w:sz w:val="20"/>
          <w:vertAlign w:val="baseline"/>
        </w:rPr>
        <w:t> </w:t>
      </w:r>
      <w:r>
        <w:rPr>
          <w:i/>
          <w:color w:val="231F20"/>
          <w:spacing w:val="12"/>
          <w:sz w:val="20"/>
          <w:vertAlign w:val="baseline"/>
        </w:rPr>
        <w:t>siècle.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color w:val="D91A1A"/>
          <w:spacing w:val="9"/>
          <w:sz w:val="20"/>
        </w:rPr>
        <w:t>12h00</w:t>
      </w:r>
    </w:p>
    <w:p>
      <w:pPr>
        <w:spacing w:before="10"/>
        <w:ind w:left="105" w:right="0" w:firstLine="0"/>
        <w:jc w:val="left"/>
        <w:rPr>
          <w:sz w:val="20"/>
        </w:rPr>
      </w:pPr>
      <w:r>
        <w:rPr>
          <w:color w:val="231F20"/>
          <w:spacing w:val="10"/>
          <w:sz w:val="20"/>
        </w:rPr>
        <w:t>Discussion</w:t>
      </w:r>
    </w:p>
    <w:p>
      <w:pPr>
        <w:spacing w:line="480" w:lineRule="atLeast" w:before="0"/>
        <w:ind w:left="105" w:right="7510" w:firstLine="0"/>
        <w:jc w:val="left"/>
        <w:rPr>
          <w:sz w:val="20"/>
        </w:rPr>
      </w:pPr>
      <w:r>
        <w:rPr>
          <w:color w:val="231F20"/>
          <w:spacing w:val="10"/>
          <w:sz w:val="20"/>
        </w:rPr>
        <w:t>Déjeuner</w:t>
      </w:r>
      <w:r>
        <w:rPr>
          <w:color w:val="231F20"/>
          <w:spacing w:val="-47"/>
          <w:sz w:val="20"/>
        </w:rPr>
        <w:t> </w:t>
      </w:r>
      <w:r>
        <w:rPr>
          <w:color w:val="D91A1A"/>
          <w:spacing w:val="9"/>
          <w:sz w:val="20"/>
        </w:rPr>
        <w:t>14h30</w:t>
      </w:r>
    </w:p>
    <w:p>
      <w:pPr>
        <w:spacing w:before="10"/>
        <w:ind w:left="105" w:right="0" w:firstLine="0"/>
        <w:jc w:val="left"/>
        <w:rPr>
          <w:sz w:val="20"/>
        </w:rPr>
      </w:pPr>
      <w:r>
        <w:rPr>
          <w:color w:val="231F20"/>
          <w:spacing w:val="9"/>
          <w:sz w:val="20"/>
        </w:rPr>
        <w:t>Chloé</w:t>
      </w:r>
      <w:r>
        <w:rPr>
          <w:color w:val="231F20"/>
          <w:spacing w:val="31"/>
          <w:sz w:val="20"/>
        </w:rPr>
        <w:t> </w:t>
      </w:r>
      <w:r>
        <w:rPr>
          <w:color w:val="231F20"/>
          <w:spacing w:val="14"/>
          <w:sz w:val="20"/>
        </w:rPr>
        <w:t>MONN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9"/>
          <w:sz w:val="20"/>
        </w:rPr>
        <w:t>TE</w:t>
      </w:r>
      <w:r>
        <w:rPr>
          <w:color w:val="231F20"/>
          <w:spacing w:val="32"/>
          <w:sz w:val="20"/>
        </w:rPr>
        <w:t> </w:t>
      </w:r>
      <w:r>
        <w:rPr>
          <w:color w:val="231F20"/>
          <w:spacing w:val="10"/>
          <w:sz w:val="20"/>
        </w:rPr>
        <w:t>(Université</w:t>
      </w:r>
      <w:r>
        <w:rPr>
          <w:color w:val="231F20"/>
          <w:spacing w:val="29"/>
          <w:sz w:val="20"/>
        </w:rPr>
        <w:t> </w:t>
      </w:r>
      <w:r>
        <w:rPr>
          <w:color w:val="231F20"/>
          <w:spacing w:val="9"/>
          <w:sz w:val="20"/>
        </w:rPr>
        <w:t>Paris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29"/>
          <w:sz w:val="20"/>
        </w:rPr>
        <w:t> </w:t>
      </w:r>
      <w:r>
        <w:rPr>
          <w:color w:val="231F20"/>
          <w:spacing w:val="10"/>
          <w:sz w:val="20"/>
        </w:rPr>
        <w:t>Panthéon</w:t>
      </w:r>
      <w:r>
        <w:rPr>
          <w:color w:val="231F20"/>
          <w:spacing w:val="29"/>
          <w:sz w:val="20"/>
        </w:rPr>
        <w:t> </w:t>
      </w:r>
      <w:r>
        <w:rPr>
          <w:color w:val="231F20"/>
          <w:spacing w:val="10"/>
          <w:sz w:val="20"/>
        </w:rPr>
        <w:t>Sorbonne,</w:t>
      </w:r>
      <w:r>
        <w:rPr>
          <w:color w:val="231F20"/>
          <w:spacing w:val="28"/>
          <w:sz w:val="20"/>
        </w:rPr>
        <w:t> </w:t>
      </w:r>
      <w:r>
        <w:rPr>
          <w:color w:val="231F20"/>
          <w:spacing w:val="9"/>
          <w:sz w:val="20"/>
        </w:rPr>
        <w:t>HiCSA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29"/>
          <w:sz w:val="20"/>
        </w:rPr>
        <w:t> </w:t>
      </w:r>
      <w:r>
        <w:rPr>
          <w:color w:val="231F20"/>
          <w:spacing w:val="9"/>
          <w:sz w:val="20"/>
        </w:rPr>
        <w:t>École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28"/>
          <w:sz w:val="20"/>
        </w:rPr>
        <w:t> </w:t>
      </w:r>
      <w:r>
        <w:rPr>
          <w:color w:val="231F20"/>
          <w:spacing w:val="10"/>
          <w:sz w:val="20"/>
        </w:rPr>
        <w:t>Louvre)</w:t>
      </w:r>
    </w:p>
    <w:p>
      <w:pPr>
        <w:spacing w:before="10"/>
        <w:ind w:left="105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«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pacing w:val="10"/>
          <w:sz w:val="20"/>
        </w:rPr>
        <w:t>Populariser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z w:val="20"/>
        </w:rPr>
        <w:t>le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pacing w:val="9"/>
          <w:sz w:val="20"/>
        </w:rPr>
        <w:t>musée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z w:val="20"/>
        </w:rPr>
        <w:t>»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pacing w:val="10"/>
          <w:sz w:val="20"/>
        </w:rPr>
        <w:t>question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pacing w:val="10"/>
          <w:sz w:val="20"/>
        </w:rPr>
        <w:t>l’éducation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pacing w:val="9"/>
          <w:sz w:val="20"/>
        </w:rPr>
        <w:t>populaire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z w:val="20"/>
        </w:rPr>
        <w:t>au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pacing w:val="9"/>
          <w:sz w:val="20"/>
        </w:rPr>
        <w:t>musée</w:t>
      </w:r>
      <w:r>
        <w:rPr>
          <w:i/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dans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45"/>
          <w:sz w:val="20"/>
        </w:rPr>
        <w:t> </w:t>
      </w:r>
      <w:r>
        <w:rPr>
          <w:i/>
          <w:color w:val="231F20"/>
          <w:sz w:val="20"/>
        </w:rPr>
        <w:t>revue</w:t>
      </w:r>
    </w:p>
    <w:p>
      <w:pPr>
        <w:spacing w:before="10"/>
        <w:ind w:left="105" w:right="0" w:firstLine="0"/>
        <w:jc w:val="left"/>
        <w:rPr>
          <w:i/>
          <w:sz w:val="20"/>
        </w:rPr>
      </w:pPr>
      <w:r>
        <w:rPr/>
        <w:pict>
          <v:shape style="position:absolute;margin-left:369.339905pt;margin-top:3.155869pt;width:35.25pt;height:169.7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684" w:lineRule="exact" w:before="0"/>
                    <w:ind w:left="20" w:right="0" w:firstLine="0"/>
                    <w:jc w:val="left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spacing w:val="31"/>
                      <w:sz w:val="60"/>
                    </w:rPr>
                    <w:t>Programme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0"/>
        </w:rPr>
        <w:t>«</w:t>
      </w:r>
      <w:r>
        <w:rPr>
          <w:i/>
          <w:color w:val="231F20"/>
          <w:spacing w:val="30"/>
          <w:sz w:val="20"/>
        </w:rPr>
        <w:t> </w:t>
      </w:r>
      <w:r>
        <w:rPr>
          <w:color w:val="231F20"/>
          <w:spacing w:val="10"/>
          <w:sz w:val="20"/>
        </w:rPr>
        <w:t>Mouseion</w:t>
      </w:r>
      <w:r>
        <w:rPr>
          <w:color w:val="231F20"/>
          <w:spacing w:val="30"/>
          <w:sz w:val="20"/>
        </w:rPr>
        <w:t> </w:t>
      </w:r>
      <w:r>
        <w:rPr>
          <w:i/>
          <w:color w:val="231F20"/>
          <w:sz w:val="20"/>
        </w:rPr>
        <w:t>».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color w:val="D91A1A"/>
          <w:spacing w:val="9"/>
          <w:sz w:val="20"/>
        </w:rPr>
        <w:t>15h00</w:t>
      </w:r>
    </w:p>
    <w:p>
      <w:pPr>
        <w:spacing w:line="249" w:lineRule="auto" w:before="11"/>
        <w:ind w:left="105" w:right="0" w:firstLine="0"/>
        <w:jc w:val="left"/>
        <w:rPr>
          <w:sz w:val="20"/>
        </w:rPr>
      </w:pPr>
      <w:r>
        <w:rPr>
          <w:color w:val="231F20"/>
          <w:spacing w:val="9"/>
          <w:sz w:val="20"/>
        </w:rPr>
        <w:t>Marie</w:t>
      </w:r>
      <w:r>
        <w:rPr>
          <w:color w:val="231F20"/>
          <w:spacing w:val="35"/>
          <w:sz w:val="20"/>
        </w:rPr>
        <w:t> </w:t>
      </w:r>
      <w:r>
        <w:rPr>
          <w:color w:val="231F20"/>
          <w:spacing w:val="10"/>
          <w:sz w:val="20"/>
        </w:rPr>
        <w:t>Goupil</w:t>
      </w:r>
      <w:r>
        <w:rPr>
          <w:color w:val="231F20"/>
          <w:spacing w:val="39"/>
          <w:sz w:val="20"/>
        </w:rPr>
        <w:t> </w:t>
      </w:r>
      <w:r>
        <w:rPr>
          <w:color w:val="231F20"/>
          <w:spacing w:val="16"/>
          <w:sz w:val="20"/>
        </w:rPr>
        <w:t>LUCAS-FONTAINE</w:t>
      </w:r>
      <w:r>
        <w:rPr>
          <w:color w:val="231F20"/>
          <w:spacing w:val="39"/>
          <w:sz w:val="20"/>
        </w:rPr>
        <w:t> </w:t>
      </w:r>
      <w:r>
        <w:rPr>
          <w:color w:val="231F20"/>
          <w:spacing w:val="10"/>
          <w:sz w:val="20"/>
        </w:rPr>
        <w:t>(Université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Pars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36"/>
          <w:sz w:val="20"/>
        </w:rPr>
        <w:t> </w:t>
      </w:r>
      <w:r>
        <w:rPr>
          <w:color w:val="231F20"/>
          <w:spacing w:val="10"/>
          <w:sz w:val="20"/>
        </w:rPr>
        <w:t>Panthéon</w:t>
      </w:r>
      <w:r>
        <w:rPr>
          <w:color w:val="231F20"/>
          <w:spacing w:val="36"/>
          <w:sz w:val="20"/>
        </w:rPr>
        <w:t> </w:t>
      </w:r>
      <w:r>
        <w:rPr>
          <w:color w:val="231F20"/>
          <w:spacing w:val="10"/>
          <w:sz w:val="20"/>
        </w:rPr>
        <w:t>Sorbonne,</w:t>
      </w:r>
      <w:r>
        <w:rPr>
          <w:color w:val="231F20"/>
          <w:spacing w:val="35"/>
          <w:sz w:val="20"/>
        </w:rPr>
        <w:t> </w:t>
      </w:r>
      <w:r>
        <w:rPr>
          <w:color w:val="231F20"/>
          <w:spacing w:val="10"/>
          <w:sz w:val="20"/>
        </w:rPr>
        <w:t>Centre</w:t>
      </w:r>
      <w:r>
        <w:rPr>
          <w:color w:val="231F20"/>
          <w:spacing w:val="36"/>
          <w:sz w:val="20"/>
        </w:rPr>
        <w:t> </w:t>
      </w:r>
      <w:r>
        <w:rPr>
          <w:color w:val="231F20"/>
          <w:spacing w:val="9"/>
          <w:sz w:val="20"/>
        </w:rPr>
        <w:t>d’his-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9"/>
          <w:sz w:val="20"/>
        </w:rPr>
        <w:t>toire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XIX</w:t>
      </w:r>
      <w:r>
        <w:rPr>
          <w:color w:val="231F20"/>
          <w:sz w:val="20"/>
          <w:vertAlign w:val="superscript"/>
        </w:rPr>
        <w:t>e</w:t>
      </w:r>
      <w:r>
        <w:rPr>
          <w:color w:val="231F20"/>
          <w:spacing w:val="20"/>
          <w:sz w:val="20"/>
          <w:vertAlign w:val="baseline"/>
        </w:rPr>
        <w:t> </w:t>
      </w:r>
      <w:r>
        <w:rPr>
          <w:color w:val="231F20"/>
          <w:spacing w:val="10"/>
          <w:sz w:val="20"/>
          <w:vertAlign w:val="baseline"/>
        </w:rPr>
        <w:t>siècle,</w:t>
      </w:r>
      <w:r>
        <w:rPr>
          <w:color w:val="231F20"/>
          <w:spacing w:val="2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UR</w:t>
      </w:r>
      <w:r>
        <w:rPr>
          <w:color w:val="231F20"/>
          <w:spacing w:val="25"/>
          <w:sz w:val="20"/>
          <w:vertAlign w:val="baseline"/>
        </w:rPr>
        <w:t> </w:t>
      </w:r>
      <w:r>
        <w:rPr>
          <w:color w:val="231F20"/>
          <w:spacing w:val="9"/>
          <w:sz w:val="20"/>
          <w:vertAlign w:val="baseline"/>
        </w:rPr>
        <w:t>3550)</w:t>
      </w:r>
    </w:p>
    <w:p>
      <w:pPr>
        <w:spacing w:line="249" w:lineRule="auto" w:before="1"/>
        <w:ind w:left="105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«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Pop</w:t>
      </w:r>
      <w:r>
        <w:rPr>
          <w:i/>
          <w:color w:val="231F20"/>
          <w:spacing w:val="34"/>
          <w:sz w:val="20"/>
        </w:rPr>
        <w:t> </w:t>
      </w:r>
      <w:r>
        <w:rPr>
          <w:i/>
          <w:color w:val="231F20"/>
          <w:sz w:val="20"/>
        </w:rPr>
        <w:t>»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ou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«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pacing w:val="9"/>
          <w:sz w:val="20"/>
        </w:rPr>
        <w:t>populaire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»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?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pacing w:val="10"/>
          <w:sz w:val="20"/>
        </w:rPr>
        <w:t>Définir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pacing w:val="10"/>
          <w:sz w:val="20"/>
        </w:rPr>
        <w:t>musique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pacing w:val="9"/>
          <w:sz w:val="20"/>
        </w:rPr>
        <w:t>populaire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pacing w:val="10"/>
          <w:sz w:val="20"/>
        </w:rPr>
        <w:t>française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entre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1900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et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1950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par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ses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pacing w:val="10"/>
          <w:sz w:val="20"/>
        </w:rPr>
        <w:t>supports</w:t>
      </w:r>
      <w:r>
        <w:rPr>
          <w:i/>
          <w:color w:val="231F20"/>
          <w:spacing w:val="26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pacing w:val="10"/>
          <w:sz w:val="20"/>
        </w:rPr>
        <w:t>diffusion.</w:t>
      </w:r>
    </w:p>
    <w:p>
      <w:pPr>
        <w:pStyle w:val="BodyText"/>
        <w:rPr>
          <w:i/>
          <w:sz w:val="21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color w:val="D91A1A"/>
          <w:spacing w:val="9"/>
          <w:sz w:val="20"/>
        </w:rPr>
        <w:t>15h30</w:t>
      </w:r>
    </w:p>
    <w:p>
      <w:pPr>
        <w:spacing w:before="10"/>
        <w:ind w:left="105" w:right="0" w:firstLine="0"/>
        <w:jc w:val="left"/>
        <w:rPr>
          <w:sz w:val="20"/>
        </w:rPr>
      </w:pPr>
      <w:r>
        <w:rPr>
          <w:color w:val="231F20"/>
          <w:sz w:val="20"/>
        </w:rPr>
        <w:t>Vincent</w:t>
      </w:r>
      <w:r>
        <w:rPr>
          <w:color w:val="231F20"/>
          <w:spacing w:val="43"/>
          <w:sz w:val="20"/>
        </w:rPr>
        <w:t> </w:t>
      </w:r>
      <w:r>
        <w:rPr>
          <w:color w:val="231F20"/>
          <w:spacing w:val="17"/>
          <w:sz w:val="20"/>
        </w:rPr>
        <w:t>CHAMBARLHAC</w:t>
      </w:r>
      <w:r>
        <w:rPr>
          <w:color w:val="231F20"/>
          <w:spacing w:val="42"/>
          <w:sz w:val="20"/>
        </w:rPr>
        <w:t> </w:t>
      </w:r>
      <w:r>
        <w:rPr>
          <w:color w:val="231F20"/>
          <w:spacing w:val="10"/>
          <w:sz w:val="20"/>
        </w:rPr>
        <w:t>(Université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40"/>
          <w:sz w:val="20"/>
        </w:rPr>
        <w:t> </w:t>
      </w:r>
      <w:r>
        <w:rPr>
          <w:color w:val="231F20"/>
          <w:spacing w:val="10"/>
          <w:sz w:val="20"/>
        </w:rPr>
        <w:t>Bourgogne,</w:t>
      </w:r>
      <w:r>
        <w:rPr>
          <w:color w:val="231F20"/>
          <w:spacing w:val="40"/>
          <w:sz w:val="20"/>
        </w:rPr>
        <w:t> </w:t>
      </w:r>
      <w:r>
        <w:rPr>
          <w:color w:val="231F20"/>
          <w:spacing w:val="9"/>
          <w:sz w:val="20"/>
        </w:rPr>
        <w:t>LIR3S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UMR</w:t>
      </w:r>
      <w:r>
        <w:rPr>
          <w:color w:val="231F20"/>
          <w:spacing w:val="39"/>
          <w:sz w:val="20"/>
        </w:rPr>
        <w:t> </w:t>
      </w:r>
      <w:r>
        <w:rPr>
          <w:color w:val="231F20"/>
          <w:spacing w:val="9"/>
          <w:sz w:val="20"/>
        </w:rPr>
        <w:t>7366)</w:t>
      </w:r>
    </w:p>
    <w:p>
      <w:pPr>
        <w:spacing w:before="10"/>
        <w:ind w:left="105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Les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pacing w:val="10"/>
          <w:sz w:val="20"/>
        </w:rPr>
        <w:t>supports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du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pacing w:val="9"/>
          <w:sz w:val="20"/>
        </w:rPr>
        <w:t>populaire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z w:val="20"/>
        </w:rPr>
        <w:t>chez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pacing w:val="10"/>
          <w:sz w:val="20"/>
        </w:rPr>
        <w:t>Copiaus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37"/>
          <w:sz w:val="20"/>
        </w:rPr>
        <w:t> </w:t>
      </w:r>
      <w:r>
        <w:rPr>
          <w:i/>
          <w:color w:val="231F20"/>
          <w:spacing w:val="10"/>
          <w:sz w:val="20"/>
        </w:rPr>
        <w:t>Jacques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pacing w:val="10"/>
          <w:sz w:val="20"/>
        </w:rPr>
        <w:t>Copeau.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color w:val="D91A1A"/>
          <w:spacing w:val="9"/>
          <w:sz w:val="20"/>
        </w:rPr>
        <w:t>16h00</w:t>
      </w:r>
    </w:p>
    <w:p>
      <w:pPr>
        <w:spacing w:before="58"/>
        <w:ind w:left="105" w:right="0" w:firstLine="0"/>
        <w:jc w:val="left"/>
        <w:rPr>
          <w:sz w:val="20"/>
        </w:rPr>
      </w:pPr>
      <w:r>
        <w:rPr>
          <w:color w:val="231F20"/>
          <w:spacing w:val="10"/>
          <w:sz w:val="20"/>
        </w:rPr>
        <w:t>Discussion</w:t>
      </w:r>
      <w:r>
        <w:rPr>
          <w:color w:val="231F20"/>
          <w:spacing w:val="34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35"/>
          <w:sz w:val="20"/>
        </w:rPr>
        <w:t> </w:t>
      </w:r>
      <w:r>
        <w:rPr>
          <w:color w:val="231F20"/>
          <w:spacing w:val="10"/>
          <w:sz w:val="20"/>
        </w:rPr>
        <w:t>conclusion</w:t>
      </w:r>
    </w:p>
    <w:sectPr>
      <w:type w:val="continuous"/>
      <w:pgSz w:w="16840" w:h="11910" w:orient="landscape"/>
      <w:pgMar w:top="400" w:bottom="0" w:left="740" w:right="220"/>
      <w:cols w:num="2" w:equalWidth="0">
        <w:col w:w="6137" w:space="1295"/>
        <w:col w:w="84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sophie.lhermitte@univ-paris1.fr" TargetMode="External"/><Relationship Id="rId1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2024-06-05T10:18:19Z</dcterms:created>
  <dcterms:modified xsi:type="dcterms:W3CDTF">2024-06-05T10:18:19Z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2024-06-05T00:00:00Z</vt:filetime>
  </property>
</Properties>
</file>