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9"/>
        </w:rPr>
      </w:pPr>
    </w:p>
    <w:p>
      <w:pPr>
        <w:spacing w:after="0"/>
        <w:jc w:val="left"/>
        <w:rPr>
          <w:rFonts w:ascii="Times New Roman"/>
          <w:sz w:val="9"/>
        </w:rPr>
        <w:sectPr>
          <w:type w:val="continuous"/>
          <w:pgSz w:w="23820" w:h="16840" w:orient="landscape"/>
          <w:pgMar w:top="380" w:bottom="280" w:left="280" w:right="260"/>
        </w:sectPr>
      </w:pPr>
    </w:p>
    <w:p>
      <w:pPr>
        <w:spacing w:before="107"/>
        <w:ind w:left="116" w:right="0" w:firstLine="0"/>
        <w:jc w:val="left"/>
        <w:rPr>
          <w:rFonts w:ascii="Trebuchet MS" w:hAnsi="Trebuchet MS"/>
          <w:b/>
          <w:sz w:val="16"/>
        </w:rPr>
      </w:pPr>
      <w:r>
        <w:rPr/>
        <w:pict>
          <v:group style="position:absolute;margin-left:617.953003pt;margin-top:19.842014pt;width:572.6pt;height:802.25pt;mso-position-horizontal-relative:page;mso-position-vertical-relative:page;z-index:15728640" coordorigin="12359,397" coordsize="11452,16045">
            <v:shape style="position:absolute;left:19077;top:396;width:4734;height:16045" type="#_x0000_t75" stroked="false">
              <v:imagedata r:id="rId5" o:title=""/>
            </v:shape>
            <v:rect style="position:absolute;left:12359;top:396;width:6719;height:16045" filled="true" fillcolor="#d11919" stroked="false">
              <v:fill type="solid"/>
            </v:rect>
            <v:shape style="position:absolute;left:19842;top:15094;width:3256;height:1106" type="#_x0000_t75" stroked="false">
              <v:imagedata r:id="rId6" o:title=""/>
            </v:shape>
            <v:shape style="position:absolute;left:19842;top:13996;width:1097;height:945" type="#_x0000_t75" stroked="false">
              <v:imagedata r:id="rId7" o:title=""/>
            </v:shape>
            <v:shape style="position:absolute;left:21096;top:13996;width:932;height:943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72;top:956;width:2139;height:68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80"/>
                        <w:sz w:val="60"/>
                      </w:rPr>
                      <w:t>spécialité</w:t>
                    </w:r>
                  </w:p>
                </w:txbxContent>
              </v:textbox>
              <w10:wrap type="none"/>
            </v:shape>
            <v:shape style="position:absolute;left:12472;top:1701;width:3181;height:1103" type="#_x0000_t202" filled="false" stroked="false">
              <v:textbox inset="0,0,0,0">
                <w:txbxContent>
                  <w:p>
                    <w:pPr>
                      <w:spacing w:line="1085" w:lineRule="exact" w:before="0"/>
                      <w:ind w:left="0" w:right="0" w:firstLine="0"/>
                      <w:jc w:val="left"/>
                      <w:rPr>
                        <w:rFonts w:ascii="Arial MT"/>
                        <w:sz w:val="96"/>
                      </w:rPr>
                    </w:pPr>
                    <w:r>
                      <w:rPr>
                        <w:rFonts w:ascii="Arial MT"/>
                        <w:color w:val="231F20"/>
                        <w:w w:val="95"/>
                        <w:sz w:val="96"/>
                      </w:rPr>
                      <w:t>Histoire</w:t>
                    </w:r>
                  </w:p>
                </w:txbxContent>
              </v:textbox>
              <w10:wrap type="none"/>
            </v:shape>
            <v:shape style="position:absolute;left:12472;top:2341;width:4750;height:1103" type="#_x0000_t202" filled="false" stroked="false">
              <v:textbox inset="0,0,0,0">
                <w:txbxContent>
                  <w:p>
                    <w:pPr>
                      <w:spacing w:line="1085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96"/>
                      </w:rPr>
                    </w:pPr>
                    <w:r>
                      <w:rPr>
                        <w:rFonts w:ascii="Arial MT" w:hAnsi="Arial MT"/>
                        <w:color w:val="231F20"/>
                        <w:w w:val="85"/>
                        <w:sz w:val="96"/>
                      </w:rPr>
                      <w:t>des</w:t>
                    </w:r>
                    <w:r>
                      <w:rPr>
                        <w:rFonts w:ascii="Arial MT" w:hAnsi="Arial MT"/>
                        <w:color w:val="231F20"/>
                        <w:spacing w:val="175"/>
                        <w:w w:val="85"/>
                        <w:sz w:val="9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w w:val="85"/>
                        <w:sz w:val="96"/>
                      </w:rPr>
                      <w:t>sociétés</w:t>
                    </w:r>
                  </w:p>
                </w:txbxContent>
              </v:textbox>
              <w10:wrap type="none"/>
            </v:shape>
            <v:shape style="position:absolute;left:12472;top:2981;width:4805;height:1103" type="#_x0000_t202" filled="false" stroked="false">
              <v:textbox inset="0,0,0,0">
                <w:txbxContent>
                  <w:p>
                    <w:pPr>
                      <w:spacing w:line="1085" w:lineRule="exact" w:before="0"/>
                      <w:ind w:left="0" w:right="0" w:firstLine="0"/>
                      <w:jc w:val="left"/>
                      <w:rPr>
                        <w:rFonts w:ascii="Arial MT"/>
                        <w:sz w:val="96"/>
                      </w:rPr>
                    </w:pPr>
                    <w:r>
                      <w:rPr>
                        <w:rFonts w:ascii="Arial MT"/>
                        <w:color w:val="231F20"/>
                        <w:w w:val="85"/>
                        <w:sz w:val="96"/>
                      </w:rPr>
                      <w:t>occidentales</w:t>
                    </w:r>
                  </w:p>
                </w:txbxContent>
              </v:textbox>
              <w10:wrap type="none"/>
            </v:shape>
            <v:shape style="position:absolute;left:12472;top:3621;width:6290;height:1706" type="#_x0000_t202" filled="false" stroked="false">
              <v:textbox inset="0,0,0,0">
                <w:txbxContent>
                  <w:p>
                    <w:pPr>
                      <w:spacing w:line="1085" w:lineRule="exact" w:before="0"/>
                      <w:ind w:left="0" w:right="0" w:firstLine="0"/>
                      <w:jc w:val="left"/>
                      <w:rPr>
                        <w:rFonts w:ascii="Arial MT"/>
                        <w:sz w:val="96"/>
                      </w:rPr>
                    </w:pPr>
                    <w:r>
                      <w:rPr>
                        <w:rFonts w:ascii="Arial MT"/>
                        <w:color w:val="231F20"/>
                        <w:w w:val="90"/>
                        <w:sz w:val="96"/>
                      </w:rPr>
                      <w:t>contemporaines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Arial MT" w:hAnsi="Arial MT"/>
                        <w:sz w:val="48"/>
                      </w:rPr>
                    </w:pPr>
                    <w:r>
                      <w:rPr>
                        <w:rFonts w:ascii="Arial MT" w:hAnsi="Arial MT"/>
                        <w:color w:val="231F20"/>
                        <w:w w:val="95"/>
                        <w:sz w:val="48"/>
                      </w:rPr>
                      <w:t>(XIX</w:t>
                    </w:r>
                    <w:r>
                      <w:rPr>
                        <w:rFonts w:ascii="Arial MT" w:hAnsi="Arial MT"/>
                        <w:color w:val="231F20"/>
                        <w:w w:val="95"/>
                        <w:position w:val="16"/>
                        <w:sz w:val="28"/>
                      </w:rPr>
                      <w:t>e</w:t>
                    </w:r>
                    <w:r>
                      <w:rPr>
                        <w:rFonts w:ascii="Arial MT" w:hAnsi="Arial MT"/>
                        <w:color w:val="231F20"/>
                        <w:w w:val="95"/>
                        <w:sz w:val="48"/>
                      </w:rPr>
                      <w:t>-XXI</w:t>
                    </w:r>
                    <w:r>
                      <w:rPr>
                        <w:rFonts w:ascii="Arial MT" w:hAnsi="Arial MT"/>
                        <w:color w:val="231F20"/>
                        <w:w w:val="95"/>
                        <w:position w:val="16"/>
                        <w:sz w:val="28"/>
                      </w:rPr>
                      <w:t>e</w:t>
                    </w:r>
                    <w:r>
                      <w:rPr>
                        <w:rFonts w:ascii="Arial MT" w:hAnsi="Arial MT"/>
                        <w:color w:val="231F20"/>
                        <w:spacing w:val="44"/>
                        <w:w w:val="95"/>
                        <w:position w:val="16"/>
                        <w:sz w:val="28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w w:val="95"/>
                        <w:sz w:val="48"/>
                      </w:rPr>
                      <w:t>siècles)</w:t>
                    </w:r>
                  </w:p>
                </w:txbxContent>
              </v:textbox>
              <w10:wrap type="none"/>
            </v:shape>
            <v:shape style="position:absolute;left:12472;top:13336;width:6395;height:2855" type="#_x0000_t202" filled="false" stroked="false">
              <v:textbox inset="0,0,0,0">
                <w:txbxContent>
                  <w:p>
                    <w:pPr>
                      <w:spacing w:line="208" w:lineRule="auto" w:before="19"/>
                      <w:ind w:left="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On</w:t>
                    </w:r>
                    <w:r>
                      <w:rPr>
                        <w:color w:val="FFFFFF"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communiquera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avec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les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enseignants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1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par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le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moyen</w:t>
                    </w:r>
                    <w:r>
                      <w:rPr>
                        <w:color w:val="FFFFFF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de</w:t>
                    </w:r>
                    <w:r>
                      <w:rPr>
                        <w:color w:val="FFFFFF"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l’adresse</w:t>
                    </w:r>
                    <w:r>
                      <w:rPr>
                        <w:color w:val="FFFFFF"/>
                        <w:spacing w:val="-42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électronique</w:t>
                    </w:r>
                    <w:r>
                      <w:rPr>
                        <w:color w:val="FFFFFF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hyperlink r:id="rId9">
                      <w:r>
                        <w:rPr>
                          <w:rFonts w:ascii="Arial MT" w:hAnsi="Arial MT"/>
                          <w:color w:val="FFFFFF"/>
                          <w:w w:val="90"/>
                          <w:sz w:val="20"/>
                        </w:rPr>
                        <w:t>pr</w:t>
                      </w:r>
                    </w:hyperlink>
                    <w:hyperlink r:id="rId10">
                      <w:r>
                        <w:rPr>
                          <w:rFonts w:ascii="Arial MT" w:hAnsi="Arial MT"/>
                          <w:color w:val="FFFFFF"/>
                          <w:w w:val="90"/>
                          <w:sz w:val="20"/>
                        </w:rPr>
                        <w:t>enom.nom@univ-paris1.fr</w:t>
                      </w:r>
                    </w:hyperlink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Équipes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recherche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associées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spécialité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44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:</w:t>
                    </w:r>
                  </w:p>
                  <w:p>
                    <w:pPr>
                      <w:spacing w:line="208" w:lineRule="auto" w:before="97"/>
                      <w:ind w:left="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CHS</w:t>
                    </w:r>
                    <w:r>
                      <w:rPr>
                        <w:rFonts w:ascii="Arial MT" w:hAnsi="Arial MT"/>
                        <w:color w:val="FFFFFF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=&gt;</w:t>
                    </w:r>
                    <w:r>
                      <w:rPr>
                        <w:rFonts w:ascii="Arial MT" w:hAnsi="Arial MT"/>
                        <w:color w:val="FFFFFF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Centre</w:t>
                    </w:r>
                    <w:r>
                      <w:rPr>
                        <w:rFonts w:ascii="Arial MT" w:hAnsi="Arial MT"/>
                        <w:color w:val="FFFFFF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d’histoire</w:t>
                    </w:r>
                    <w:r>
                      <w:rPr>
                        <w:rFonts w:ascii="Arial MT" w:hAnsi="Arial MT"/>
                        <w:color w:val="FFFFFF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sociale</w:t>
                    </w:r>
                    <w:r>
                      <w:rPr>
                        <w:rFonts w:ascii="Arial MT" w:hAnsi="Arial MT"/>
                        <w:color w:val="FFFFFF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des</w:t>
                    </w:r>
                    <w:r>
                      <w:rPr>
                        <w:rFonts w:ascii="Arial MT" w:hAnsi="Arial MT"/>
                        <w:color w:val="FFFFFF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mondes</w:t>
                    </w:r>
                    <w:r>
                      <w:rPr>
                        <w:rFonts w:ascii="Arial MT" w:hAnsi="Arial MT"/>
                        <w:color w:val="FFFFFF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contemporains</w:t>
                    </w:r>
                    <w:r>
                      <w:rPr>
                        <w:rFonts w:ascii="Arial MT" w:hAnsi="Arial MT"/>
                        <w:color w:val="FFFFFF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Arial MT" w:hAnsi="Arial MT"/>
                        <w:color w:val="FFFFFF"/>
                        <w:spacing w:val="1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UMR</w:t>
                    </w:r>
                    <w:r>
                      <w:rPr>
                        <w:rFonts w:ascii="Arial MT" w:hAnsi="Arial MT"/>
                        <w:color w:val="FFFFFF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8058</w:t>
                    </w:r>
                    <w:r>
                      <w:rPr>
                        <w:rFonts w:ascii="Arial MT" w:hAnsi="Arial MT"/>
                        <w:color w:val="FFFFFF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</w:rPr>
                      <w:t>CNRS/</w:t>
                    </w:r>
                    <w:r>
                      <w:rPr>
                        <w:rFonts w:ascii="Arial MT" w:hAnsi="Arial MT"/>
                        <w:color w:val="FFFFFF"/>
                        <w:spacing w:val="-4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5"/>
                        <w:sz w:val="20"/>
                      </w:rPr>
                      <w:t>Paris</w:t>
                    </w:r>
                    <w:r>
                      <w:rPr>
                        <w:rFonts w:ascii="Arial MT" w:hAnsi="Arial MT"/>
                        <w:color w:val="FFFFFF"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5"/>
                        <w:sz w:val="20"/>
                      </w:rPr>
                      <w:t>1</w:t>
                    </w:r>
                  </w:p>
                  <w:p>
                    <w:pPr>
                      <w:spacing w:line="211" w:lineRule="auto" w:before="1"/>
                      <w:ind w:left="0" w:right="18" w:firstLine="0"/>
                      <w:jc w:val="both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Campus Condorcet. 16, rue des Fillettes, 93300 Aubervilliers. Directeur : Emmanuel</w:t>
                    </w:r>
                    <w:r>
                      <w:rPr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Bellanger. Directrice adjointe : Isabelle Lespinet-Moret. Secrétariat : Camille Bourdiel</w:t>
                    </w:r>
                    <w:r>
                      <w:rPr>
                        <w:color w:val="FFFFFF"/>
                        <w:spacing w:val="-44"/>
                        <w:w w:val="8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FFFFFF"/>
                          <w:w w:val="85"/>
                          <w:sz w:val="20"/>
                        </w:rPr>
                        <w:t>camille.bourdiel@univ-paris1.fr</w:t>
                      </w:r>
                      <w:r>
                        <w:rPr>
                          <w:color w:val="FFFFFF"/>
                          <w:spacing w:val="23"/>
                          <w:w w:val="85"/>
                          <w:sz w:val="20"/>
                        </w:rPr>
                        <w:t> </w:t>
                      </w:r>
                    </w:hyperlink>
                    <w:r>
                      <w:rPr>
                        <w:color w:val="FFFFFF"/>
                        <w:w w:val="85"/>
                        <w:sz w:val="20"/>
                      </w:rPr>
                      <w:t>•</w:t>
                    </w:r>
                    <w:r>
                      <w:rPr>
                        <w:color w:val="FFFFFF"/>
                        <w:spacing w:val="2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site</w:t>
                    </w:r>
                    <w:r>
                      <w:rPr>
                        <w:color w:val="FFFFFF"/>
                        <w:spacing w:val="24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du</w:t>
                    </w:r>
                    <w:r>
                      <w:rPr>
                        <w:color w:val="FFFFFF"/>
                        <w:spacing w:val="2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  <w:u w:val="single" w:color="0000FF"/>
                      </w:rPr>
                      <w:t>CHS</w:t>
                    </w:r>
                    <w:r>
                      <w:rPr>
                        <w:rFonts w:ascii="Arial MT" w:hAnsi="Arial MT"/>
                        <w:color w:val="FFFFFF"/>
                        <w:spacing w:val="-17"/>
                        <w:w w:val="85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85"/>
                        <w:sz w:val="20"/>
                        <w:u w:val="single" w:color="0000FF"/>
                      </w:rPr>
                      <w:t>: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  <w:w w:val="85"/>
                        <w:sz w:val="20"/>
                        <w:u w:val="single" w:color="0000FF"/>
                      </w:rPr>
                      <w:t> </w:t>
                    </w:r>
                    <w:hyperlink r:id="rId12">
                      <w:r>
                        <w:rPr>
                          <w:rFonts w:ascii="Arial MT" w:hAnsi="Arial MT"/>
                          <w:color w:val="FFFFFF"/>
                          <w:w w:val="85"/>
                          <w:sz w:val="20"/>
                          <w:u w:val="single" w:color="0000FF"/>
                        </w:rPr>
                        <w:t>http://CHS.univ-paris1.fr</w:t>
                      </w:r>
                    </w:hyperlink>
                  </w:p>
                  <w:p>
                    <w:pPr>
                      <w:spacing w:line="217" w:lineRule="exact" w:before="87"/>
                      <w:ind w:left="0" w:right="0" w:firstLine="0"/>
                      <w:jc w:val="both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CRH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XIX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=&gt;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Centre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d’histoire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du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14"/>
                      </w:rPr>
                      <w:t>xix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position w:val="7"/>
                        <w:sz w:val="11"/>
                      </w:rPr>
                      <w:t>e</w:t>
                    </w:r>
                    <w:r>
                      <w:rPr>
                        <w:rFonts w:ascii="Arial MT" w:hAnsi="Arial MT"/>
                        <w:color w:val="FFFFFF"/>
                        <w:spacing w:val="26"/>
                        <w:w w:val="9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siècle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•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EA</w:t>
                    </w:r>
                    <w:r>
                      <w:rPr>
                        <w:rFonts w:ascii="Arial MT" w:hAnsi="Arial MT"/>
                        <w:color w:val="FFFFFF"/>
                        <w:spacing w:val="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w w:val="90"/>
                        <w:sz w:val="20"/>
                      </w:rPr>
                      <w:t>3550</w:t>
                    </w:r>
                  </w:p>
                  <w:p>
                    <w:pPr>
                      <w:spacing w:line="211" w:lineRule="auto" w:before="9"/>
                      <w:ind w:left="0" w:right="18" w:firstLine="0"/>
                      <w:jc w:val="both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Sorbonne, Esc. C, 3</w:t>
                    </w:r>
                    <w:r>
                      <w:rPr>
                        <w:color w:val="FFFFFF"/>
                        <w:w w:val="85"/>
                        <w:position w:val="7"/>
                        <w:sz w:val="11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85"/>
                        <w:position w:val="7"/>
                        <w:sz w:val="11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étage, pièce G. 314 et Maison de la Recherche de Paris 4, rue</w:t>
                    </w:r>
                    <w:r>
                      <w:rPr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Serpente.</w:t>
                    </w:r>
                    <w:r>
                      <w:rPr>
                        <w:color w:val="FFFFFF"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Co-direction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1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29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4,</w:t>
                    </w:r>
                    <w:r>
                      <w:rPr>
                        <w:color w:val="FFFFFF"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pour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Paris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4</w:t>
                    </w:r>
                    <w:r>
                      <w:rPr>
                        <w:color w:val="FFFFFF"/>
                        <w:spacing w:val="-1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Jacques-Olivier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Boudon</w:t>
                    </w:r>
                    <w:r>
                      <w:rPr>
                        <w:color w:val="FFFFF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•</w:t>
                    </w:r>
                    <w:r>
                      <w:rPr>
                        <w:color w:val="FFFFFF"/>
                        <w:spacing w:val="-4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site</w:t>
                    </w:r>
                    <w:r>
                      <w:rPr>
                        <w:color w:val="FFFFFF"/>
                        <w:spacing w:val="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du</w:t>
                    </w:r>
                    <w:r>
                      <w:rPr>
                        <w:color w:val="FFFFFF"/>
                        <w:spacing w:val="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CRH</w:t>
                    </w:r>
                    <w:r>
                      <w:rPr>
                        <w:color w:val="FFFFFF"/>
                        <w:spacing w:val="-23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hyperlink r:id="rId13">
                      <w:r>
                        <w:rPr>
                          <w:rFonts w:ascii="Arial MT" w:hAnsi="Arial MT"/>
                          <w:color w:val="FFFFFF"/>
                          <w:w w:val="90"/>
                          <w:sz w:val="20"/>
                          <w:u w:val="single" w:color="0000FF"/>
                        </w:rPr>
                        <w:t>http://crhxix.univ-paris1.fr</w:t>
                      </w:r>
                    </w:hyperlink>
                  </w:p>
                </w:txbxContent>
              </v:textbox>
              <w10:wrap type="none"/>
            </v:shape>
            <v:shape style="position:absolute;left:19842;top:12448;width:2365;height:319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Université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Paris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1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9842;top:12688;width:2448;height:319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Panthéon-Sorbonne</w:t>
                    </w:r>
                  </w:p>
                </w:txbxContent>
              </v:textbox>
              <w10:wrap type="none"/>
            </v:shape>
            <v:shape style="position:absolute;left:19842;top:12877;width:2797;height:38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i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FFFFFF"/>
                        <w:w w:val="105"/>
                        <w:sz w:val="32"/>
                      </w:rPr>
                      <w:t>année</w:t>
                    </w:r>
                    <w:r>
                      <w:rPr>
                        <w:rFonts w:ascii="Trebuchet MS" w:hAnsi="Trebuchet MS"/>
                        <w:b/>
                        <w:i/>
                        <w:color w:val="FFFFFF"/>
                        <w:spacing w:val="18"/>
                        <w:w w:val="105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CC0000"/>
                        <w:w w:val="105"/>
                        <w:sz w:val="32"/>
                      </w:rPr>
                      <w:t>2020-2021</w:t>
                    </w:r>
                  </w:p>
                </w:txbxContent>
              </v:textbox>
              <w10:wrap type="none"/>
            </v:shape>
            <v:shape style="position:absolute;left:12477;top:6184;width:6477;height:6765" type="#_x0000_t202" filled="true" fillcolor="#e6e7e8" stroked="true" strokeweight=".5pt" strokecolor="#cc0000">
              <v:textbox inset="0,0,0,0">
                <w:txbxContent>
                  <w:p>
                    <w:pPr>
                      <w:spacing w:line="227" w:lineRule="exact" w:before="62"/>
                      <w:ind w:left="113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CC0000"/>
                        <w:w w:val="120"/>
                        <w:sz w:val="20"/>
                      </w:rPr>
                      <w:t>ÉQUIPE</w:t>
                    </w:r>
                    <w:r>
                      <w:rPr>
                        <w:rFonts w:ascii="Trebuchet MS" w:hAnsi="Trebuchet MS"/>
                        <w:b/>
                        <w:color w:val="CC0000"/>
                        <w:spacing w:val="1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CC0000"/>
                        <w:w w:val="120"/>
                        <w:sz w:val="20"/>
                      </w:rPr>
                      <w:t>ENSEIGNANTE</w:t>
                    </w:r>
                  </w:p>
                  <w:p>
                    <w:pPr>
                      <w:spacing w:line="199" w:lineRule="exact" w:before="0"/>
                      <w:ind w:left="11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Coordination</w:t>
                    </w:r>
                    <w:r>
                      <w:rPr>
                        <w:color w:val="231F20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:</w:t>
                    </w:r>
                    <w:r>
                      <w:rPr>
                        <w:color w:val="231F20"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Pascale</w:t>
                    </w:r>
                    <w:r>
                      <w:rPr>
                        <w:color w:val="231F20"/>
                        <w:spacing w:val="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OETscHEL</w:t>
                    </w:r>
                  </w:p>
                  <w:p>
                    <w:pPr>
                      <w:spacing w:line="205" w:lineRule="exact" w:before="51"/>
                      <w:ind w:left="113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CC0000"/>
                        <w:sz w:val="18"/>
                      </w:rPr>
                      <w:t>Enseignants-chercheurs</w:t>
                    </w:r>
                  </w:p>
                  <w:p>
                    <w:pPr>
                      <w:spacing w:line="235" w:lineRule="auto" w:before="1"/>
                      <w:ind w:left="113" w:right="258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Fabien</w:t>
                    </w:r>
                    <w:r>
                      <w:rPr>
                        <w:color w:val="231F20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0"/>
                        <w:sz w:val="12"/>
                      </w:rPr>
                      <w:t>RcHAMBAULT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Maître</w:t>
                    </w:r>
                    <w:r>
                      <w:rPr>
                        <w:color w:val="231F20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-40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Jean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ÉRARD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Maître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(ENS-Cachan)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Philippe</w:t>
                    </w:r>
                    <w:r>
                      <w:rPr>
                        <w:color w:val="231F20"/>
                        <w:spacing w:val="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OUTRY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Professeur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</w:p>
                  <w:p>
                    <w:pPr>
                      <w:spacing w:line="235" w:lineRule="auto" w:before="1"/>
                      <w:ind w:left="113" w:right="23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Anne-Sophie</w:t>
                    </w:r>
                    <w:r>
                      <w:rPr>
                        <w:color w:val="231F20"/>
                        <w:spacing w:val="2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RUNO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Maîtresse</w:t>
                    </w:r>
                    <w:r>
                      <w:rPr>
                        <w:color w:val="231F20"/>
                        <w:spacing w:val="2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2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2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2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Éric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F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OURNiER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Maître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HDR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Pascale</w:t>
                    </w:r>
                    <w:r>
                      <w:rPr>
                        <w:color w:val="231F20"/>
                        <w:spacing w:val="1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OETscHEL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Professeure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</w:p>
                  <w:p>
                    <w:pPr>
                      <w:spacing w:line="235" w:lineRule="auto" w:before="1"/>
                      <w:ind w:left="113" w:right="279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Laura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OBsON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-F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AURE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Professeure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Sébastien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85"/>
                        <w:sz w:val="12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AJOLEc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Maître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(EDS)</w:t>
                    </w:r>
                    <w:r>
                      <w:rPr>
                        <w:color w:val="231F2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Isabelle</w:t>
                    </w:r>
                    <w:r>
                      <w:rPr>
                        <w:color w:val="231F20"/>
                        <w:spacing w:val="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EsPiNET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-M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ORET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Professeure</w:t>
                    </w:r>
                    <w:r>
                      <w:rPr>
                        <w:color w:val="231F20"/>
                        <w:spacing w:val="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(EDS)</w:t>
                    </w:r>
                  </w:p>
                  <w:p>
                    <w:pPr>
                      <w:spacing w:line="235" w:lineRule="auto" w:before="1"/>
                      <w:ind w:left="113" w:right="156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Evelyne</w:t>
                    </w:r>
                    <w:r>
                      <w:rPr>
                        <w:color w:val="231F20"/>
                        <w:spacing w:val="2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LiEL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-G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RAUsz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Maîtresse</w:t>
                    </w:r>
                    <w:r>
                      <w:rPr>
                        <w:color w:val="231F20"/>
                        <w:spacing w:val="2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3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3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HDR</w:t>
                    </w:r>
                    <w:r>
                      <w:rPr>
                        <w:color w:val="231F20"/>
                        <w:spacing w:val="3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2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</w:t>
                    </w:r>
                    <w:r>
                      <w:rPr>
                        <w:color w:val="231F2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Judith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AiNHORN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Professeure</w:t>
                    </w:r>
                    <w:r>
                      <w:rPr>
                        <w:color w:val="231F20"/>
                        <w:spacing w:val="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</w:p>
                  <w:p>
                    <w:pPr>
                      <w:spacing w:line="235" w:lineRule="auto" w:before="1"/>
                      <w:ind w:left="113" w:right="23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Vincent</w:t>
                    </w:r>
                    <w:r>
                      <w:rPr>
                        <w:color w:val="231F20"/>
                        <w:spacing w:val="2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OBERT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Maître</w:t>
                    </w:r>
                    <w:r>
                      <w:rPr>
                        <w:color w:val="231F20"/>
                        <w:spacing w:val="2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2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2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HDR</w:t>
                    </w:r>
                    <w:r>
                      <w:rPr>
                        <w:color w:val="231F20"/>
                        <w:spacing w:val="2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2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Fabien T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HÉOFiLAKis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Maître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Bertrand</w:t>
                    </w:r>
                    <w:r>
                      <w:rPr>
                        <w:color w:val="231F20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iLLiER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Professeur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</w:p>
                  <w:p>
                    <w:pPr>
                      <w:spacing w:line="235" w:lineRule="auto" w:before="1"/>
                      <w:ind w:left="113" w:right="258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Julie</w:t>
                    </w:r>
                    <w:r>
                      <w:rPr>
                        <w:color w:val="231F20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V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ERLAiNE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Maîtresse</w:t>
                    </w:r>
                    <w:r>
                      <w:rPr>
                        <w:color w:val="231F20"/>
                        <w:spacing w:val="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13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Charlotte V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ORMs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Maîtresse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09)</w:t>
                    </w:r>
                    <w:r>
                      <w:rPr>
                        <w:color w:val="231F20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Olivier</w:t>
                    </w:r>
                    <w:r>
                      <w:rPr>
                        <w:color w:val="231F20"/>
                        <w:spacing w:val="-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W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iEViORKA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Professeur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(ENS-Cachan)</w:t>
                    </w:r>
                  </w:p>
                  <w:p>
                    <w:pPr>
                      <w:spacing w:line="205" w:lineRule="exact" w:before="51"/>
                      <w:ind w:left="113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CC0000"/>
                        <w:w w:val="90"/>
                        <w:sz w:val="18"/>
                      </w:rPr>
                      <w:t>Chercheurs</w:t>
                    </w:r>
                    <w:r>
                      <w:rPr>
                        <w:rFonts w:ascii="Arial MT"/>
                        <w:color w:val="CC0000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CC0000"/>
                        <w:w w:val="90"/>
                        <w:sz w:val="18"/>
                      </w:rPr>
                      <w:t>CNRS</w:t>
                    </w:r>
                  </w:p>
                  <w:p>
                    <w:pPr>
                      <w:spacing w:line="235" w:lineRule="auto" w:before="1"/>
                      <w:ind w:left="113" w:right="258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Emmanuel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ELLANGER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Directeur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recherche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HDR</w:t>
                    </w:r>
                    <w:r>
                      <w:rPr>
                        <w:color w:val="231F2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Françoise</w:t>
                    </w:r>
                    <w:r>
                      <w:rPr>
                        <w:color w:val="231F20"/>
                        <w:spacing w:val="1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LUM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Ingénieure</w:t>
                    </w:r>
                    <w:r>
                      <w:rPr>
                        <w:color w:val="231F20"/>
                        <w:spacing w:val="1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recherche</w:t>
                    </w:r>
                    <w:r>
                      <w:rPr>
                        <w:color w:val="231F20"/>
                        <w:spacing w:val="1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HDR</w:t>
                    </w:r>
                  </w:p>
                  <w:p>
                    <w:pPr>
                      <w:spacing w:line="199" w:lineRule="exact" w:before="0"/>
                      <w:ind w:left="11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Paul</w:t>
                    </w:r>
                    <w:r>
                      <w:rPr>
                        <w:color w:val="231F20"/>
                        <w:spacing w:val="30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B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OULLAND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Chargé</w:t>
                    </w:r>
                    <w:r>
                      <w:rPr>
                        <w:color w:val="231F20"/>
                        <w:spacing w:val="3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3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recherche</w:t>
                    </w:r>
                  </w:p>
                  <w:p>
                    <w:pPr>
                      <w:spacing w:line="235" w:lineRule="auto" w:before="2"/>
                      <w:ind w:left="113" w:right="299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w w:val="89"/>
                        <w:sz w:val="18"/>
                      </w:rPr>
                      <w:t>Gab</w:t>
                    </w:r>
                    <w:r>
                      <w:rPr>
                        <w:color w:val="231F20"/>
                        <w:spacing w:val="4"/>
                        <w:w w:val="89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84"/>
                        <w:sz w:val="18"/>
                      </w:rPr>
                      <w:t>ielle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35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100"/>
                        <w:sz w:val="12"/>
                      </w:rPr>
                      <w:t>HOMEN</w:t>
                    </w:r>
                    <w:r>
                      <w:rPr>
                        <w:color w:val="231F20"/>
                        <w:spacing w:val="-10"/>
                        <w:w w:val="100"/>
                        <w:sz w:val="12"/>
                      </w:rPr>
                      <w:t>T</w:t>
                    </w:r>
                    <w:r>
                      <w:rPr>
                        <w:color w:val="231F20"/>
                        <w:spacing w:val="-5"/>
                        <w:w w:val="111"/>
                        <w:sz w:val="12"/>
                      </w:rPr>
                      <w:t>O</w:t>
                    </w:r>
                    <w:r>
                      <w:rPr>
                        <w:color w:val="231F20"/>
                        <w:w w:val="114"/>
                        <w:sz w:val="12"/>
                      </w:rPr>
                      <w:t>W</w:t>
                    </w:r>
                    <w:r>
                      <w:rPr>
                        <w:color w:val="231F20"/>
                        <w:spacing w:val="-1"/>
                        <w:w w:val="90"/>
                        <w:sz w:val="12"/>
                      </w:rPr>
                      <w:t>sKi</w:t>
                    </w:r>
                    <w:r>
                      <w:rPr>
                        <w:color w:val="231F20"/>
                        <w:w w:val="63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8"/>
                        <w:sz w:val="18"/>
                      </w:rPr>
                      <w:t>Cha</w:t>
                    </w:r>
                    <w:r>
                      <w:rPr>
                        <w:color w:val="231F20"/>
                        <w:spacing w:val="4"/>
                        <w:w w:val="88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82"/>
                        <w:sz w:val="18"/>
                      </w:rPr>
                      <w:t>gée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8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8"/>
                        <w:sz w:val="18"/>
                      </w:rPr>
                      <w:t>recherche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Sylvie</w:t>
                    </w:r>
                    <w:r>
                      <w:rPr>
                        <w:color w:val="231F20"/>
                        <w:spacing w:val="-1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HÉNAULT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Directrice</w:t>
                    </w:r>
                    <w:r>
                      <w:rPr>
                        <w:color w:val="231F20"/>
                        <w:spacing w:val="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recherche</w:t>
                    </w:r>
                  </w:p>
                  <w:p>
                    <w:pPr>
                      <w:spacing w:line="201" w:lineRule="exact" w:before="0"/>
                      <w:ind w:left="11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85"/>
                        <w:sz w:val="18"/>
                      </w:rPr>
                      <w:t>Patrick</w:t>
                    </w:r>
                    <w:r>
                      <w:rPr>
                        <w:color w:val="231F20"/>
                        <w:spacing w:val="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W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EiL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1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Directeur</w:t>
                    </w:r>
                    <w:r>
                      <w:rPr>
                        <w:color w:val="231F20"/>
                        <w:spacing w:val="32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33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recherche</w:t>
                    </w:r>
                  </w:p>
                  <w:p>
                    <w:pPr>
                      <w:spacing w:line="235" w:lineRule="auto" w:before="53"/>
                      <w:ind w:left="113" w:right="1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Responsable</w:t>
                    </w:r>
                    <w:r>
                      <w:rPr>
                        <w:rFonts w:ascii="Arial MT" w:hAnsi="Arial MT"/>
                        <w:color w:val="CC000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des</w:t>
                    </w:r>
                    <w:r>
                      <w:rPr>
                        <w:rFonts w:ascii="Arial MT" w:hAnsi="Arial MT"/>
                        <w:color w:val="CC000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enseignements</w:t>
                    </w:r>
                    <w:r>
                      <w:rPr>
                        <w:rFonts w:ascii="Arial MT" w:hAnsi="Arial MT"/>
                        <w:color w:val="CC000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d’informatique: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Stéphane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L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AMAssÉ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Maître</w:t>
                    </w:r>
                    <w:r>
                      <w:rPr>
                        <w:color w:val="231F20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(UFR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09)</w:t>
                    </w:r>
                  </w:p>
                  <w:p>
                    <w:pPr>
                      <w:spacing w:line="235" w:lineRule="auto" w:before="0"/>
                      <w:ind w:left="113" w:right="1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Responsable</w:t>
                    </w:r>
                    <w:r>
                      <w:rPr>
                        <w:rFonts w:ascii="Arial MT" w:hAnsi="Arial MT"/>
                        <w:color w:val="CC0000"/>
                        <w:spacing w:val="1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des</w:t>
                    </w:r>
                    <w:r>
                      <w:rPr>
                        <w:rFonts w:ascii="Arial MT" w:hAnsi="Arial MT"/>
                        <w:color w:val="CC0000"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enseignements</w:t>
                    </w:r>
                    <w:r>
                      <w:rPr>
                        <w:rFonts w:ascii="Arial MT" w:hAnsi="Arial MT"/>
                        <w:color w:val="CC0000"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color w:val="CC0000"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langue</w:t>
                    </w:r>
                    <w:r>
                      <w:rPr>
                        <w:rFonts w:ascii="Arial MT" w:hAnsi="Arial MT"/>
                        <w:color w:val="CC0000"/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color w:val="CC0000"/>
                        <w:w w:val="85"/>
                        <w:sz w:val="18"/>
                      </w:rPr>
                      <w:t>:</w:t>
                    </w:r>
                    <w:r>
                      <w:rPr>
                        <w:rFonts w:ascii="Arial MT" w:hAnsi="Arial MT"/>
                        <w:color w:val="CC0000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Soraya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UÉNiFi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, Maîtresse</w:t>
                    </w:r>
                    <w:r>
                      <w:rPr>
                        <w:color w:val="231F20"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conférences</w:t>
                    </w:r>
                    <w:r>
                      <w:rPr>
                        <w:color w:val="231F20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(Dpt</w:t>
                    </w:r>
                    <w:r>
                      <w:rPr>
                        <w:color w:val="231F20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Langues)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Trebuchet MS" w:hAnsi="Trebuchet MS"/>
          <w:b/>
          <w:color w:val="231F20"/>
          <w:sz w:val="18"/>
        </w:rPr>
        <w:t>INITIATION</w:t>
      </w:r>
      <w:r>
        <w:rPr>
          <w:rFonts w:ascii="Trebuchet MS" w:hAnsi="Trebuchet MS"/>
          <w:b/>
          <w:color w:val="231F20"/>
          <w:spacing w:val="-4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AUX</w:t>
      </w:r>
      <w:r>
        <w:rPr>
          <w:rFonts w:ascii="Trebuchet MS" w:hAnsi="Trebuchet MS"/>
          <w:b/>
          <w:color w:val="231F20"/>
          <w:spacing w:val="11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MÉTHODES</w:t>
      </w:r>
      <w:r>
        <w:rPr>
          <w:rFonts w:ascii="Trebuchet MS" w:hAnsi="Trebuchet MS"/>
          <w:b/>
          <w:color w:val="231F20"/>
          <w:spacing w:val="11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DE</w:t>
      </w:r>
      <w:r>
        <w:rPr>
          <w:rFonts w:ascii="Trebuchet MS" w:hAnsi="Trebuchet MS"/>
          <w:b/>
          <w:color w:val="231F20"/>
          <w:spacing w:val="11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LA</w:t>
      </w:r>
      <w:r>
        <w:rPr>
          <w:rFonts w:ascii="Trebuchet MS" w:hAnsi="Trebuchet MS"/>
          <w:b/>
          <w:color w:val="231F20"/>
          <w:spacing w:val="10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RECHERCHE</w:t>
      </w:r>
      <w:r>
        <w:rPr>
          <w:rFonts w:ascii="Trebuchet MS" w:hAnsi="Trebuchet MS"/>
          <w:b/>
          <w:color w:val="231F20"/>
          <w:spacing w:val="11"/>
          <w:sz w:val="18"/>
        </w:rPr>
        <w:t> </w:t>
      </w:r>
      <w:r>
        <w:rPr>
          <w:rFonts w:ascii="Trebuchet MS" w:hAnsi="Trebuchet MS"/>
          <w:b/>
          <w:color w:val="231F20"/>
          <w:sz w:val="16"/>
        </w:rPr>
        <w:t>(IMR,</w:t>
      </w:r>
      <w:r>
        <w:rPr>
          <w:rFonts w:ascii="Trebuchet MS" w:hAnsi="Trebuchet MS"/>
          <w:b/>
          <w:color w:val="231F20"/>
          <w:spacing w:val="10"/>
          <w:sz w:val="16"/>
        </w:rPr>
        <w:t> </w:t>
      </w:r>
      <w:r>
        <w:rPr>
          <w:rFonts w:ascii="Trebuchet MS" w:hAnsi="Trebuchet MS"/>
          <w:b/>
          <w:color w:val="231F20"/>
          <w:sz w:val="16"/>
        </w:rPr>
        <w:t>M1)</w:t>
      </w:r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19" w:lineRule="exact" w:before="86" w:after="0"/>
        <w:ind w:left="236" w:right="0" w:hanging="121"/>
        <w:jc w:val="left"/>
      </w:pPr>
      <w:r>
        <w:rPr>
          <w:color w:val="6D6E71"/>
          <w:w w:val="85"/>
        </w:rPr>
        <w:t>IMR</w:t>
      </w:r>
      <w:r>
        <w:rPr>
          <w:color w:val="6D6E71"/>
          <w:spacing w:val="19"/>
          <w:w w:val="85"/>
        </w:rPr>
        <w:t> </w:t>
      </w:r>
      <w:r>
        <w:rPr>
          <w:color w:val="CC0000"/>
          <w:w w:val="85"/>
        </w:rPr>
        <w:t>Histoire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représentations,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1800-1940</w:t>
      </w:r>
    </w:p>
    <w:p>
      <w:pPr>
        <w:pStyle w:val="BodyText"/>
        <w:spacing w:line="223" w:lineRule="auto" w:before="1"/>
        <w:ind w:right="40"/>
      </w:pPr>
      <w:r>
        <w:rPr>
          <w:rFonts w:ascii="Arial MT" w:hAnsi="Arial MT"/>
          <w:color w:val="CC0000"/>
          <w:w w:val="95"/>
        </w:rPr>
        <w:t>Éric Fournier. Mercredi 8-10h, Sorbonne, s. Picard. </w:t>
      </w:r>
      <w:r>
        <w:rPr>
          <w:color w:val="231F20"/>
          <w:w w:val="95"/>
        </w:rPr>
        <w:t>Lors du séminaire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suivi,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étudiant-e-s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exposent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l’avancement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leur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mémoire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recherche.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Le S1 est consacré à la définition de l’objet et des sources. Les problèmes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rédaction sont abordés au S2 avec exposition et critique collective des plans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 tous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étudiants.</w:t>
      </w:r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19" w:lineRule="exact" w:before="36" w:after="0"/>
        <w:ind w:left="236" w:right="0" w:hanging="121"/>
        <w:jc w:val="left"/>
      </w:pPr>
      <w:r>
        <w:rPr>
          <w:color w:val="6D6E71"/>
          <w:w w:val="85"/>
        </w:rPr>
        <w:t>IMR</w:t>
      </w:r>
      <w:r>
        <w:rPr>
          <w:color w:val="6D6E71"/>
          <w:spacing w:val="20"/>
          <w:w w:val="85"/>
        </w:rPr>
        <w:t> </w:t>
      </w:r>
      <w:r>
        <w:rPr>
          <w:color w:val="CC0000"/>
          <w:w w:val="85"/>
        </w:rPr>
        <w:t>Histoire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sociale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urbaine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contemporaine</w:t>
      </w:r>
    </w:p>
    <w:p>
      <w:pPr>
        <w:pStyle w:val="BodyText"/>
        <w:spacing w:line="223" w:lineRule="auto" w:before="1"/>
        <w:ind w:right="53"/>
      </w:pPr>
      <w:r>
        <w:rPr>
          <w:rFonts w:ascii="Arial MT" w:hAnsi="Arial MT"/>
          <w:color w:val="CC0000"/>
          <w:w w:val="95"/>
        </w:rPr>
        <w:t>Laura Hobson-Faure, Isabelle Lespinet-Moret. Mercredi 16-18h, Campus</w:t>
      </w:r>
      <w:r>
        <w:rPr>
          <w:rFonts w:ascii="Arial MT" w:hAnsi="Arial MT"/>
          <w:color w:val="CC0000"/>
          <w:spacing w:val="1"/>
          <w:w w:val="95"/>
        </w:rPr>
        <w:t> </w:t>
      </w:r>
      <w:r>
        <w:rPr>
          <w:rFonts w:ascii="Arial MT" w:hAnsi="Arial MT"/>
          <w:color w:val="CC0000"/>
          <w:w w:val="95"/>
        </w:rPr>
        <w:t>Condorcet, en quinzaine</w:t>
      </w:r>
      <w:r>
        <w:rPr>
          <w:color w:val="231F20"/>
          <w:w w:val="95"/>
        </w:rPr>
        <w:t>. Les principaux outils méthodologiques de la re-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cherche en histoire sociale sont abordés de façon théorique et pratique : dé-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finition d’un sujet de recherche, historiographie et bibliographie, usages 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sources, élaboration du plan, etc. Le séminaire fait alterner des séances théo-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riques et des ateliers pratiques sur les mémoires en cours présentés par les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étudiants. Le séminaire d’IMR fera également une place aux méthodes et pra-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tiques de l’enquête collective menée dans le cadre des séminaires d’histoire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sociale.</w:t>
      </w:r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19" w:lineRule="exact" w:before="35" w:after="0"/>
        <w:ind w:left="236" w:right="0" w:hanging="121"/>
        <w:jc w:val="left"/>
      </w:pPr>
      <w:r>
        <w:rPr>
          <w:color w:val="6D6E71"/>
          <w:w w:val="90"/>
        </w:rPr>
        <w:t>IMR</w:t>
      </w:r>
      <w:r>
        <w:rPr>
          <w:color w:val="6D6E71"/>
          <w:spacing w:val="-2"/>
          <w:w w:val="90"/>
        </w:rPr>
        <w:t> </w:t>
      </w:r>
      <w:r>
        <w:rPr>
          <w:color w:val="CC0000"/>
          <w:w w:val="90"/>
        </w:rPr>
        <w:t>Histoire</w:t>
      </w:r>
      <w:r>
        <w:rPr>
          <w:color w:val="CC0000"/>
          <w:spacing w:val="-1"/>
          <w:w w:val="90"/>
        </w:rPr>
        <w:t> </w:t>
      </w:r>
      <w:r>
        <w:rPr>
          <w:color w:val="CC0000"/>
          <w:w w:val="90"/>
        </w:rPr>
        <w:t>culturelle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et</w:t>
      </w:r>
      <w:r>
        <w:rPr>
          <w:color w:val="CC0000"/>
          <w:spacing w:val="-1"/>
          <w:w w:val="90"/>
        </w:rPr>
        <w:t> </w:t>
      </w:r>
      <w:r>
        <w:rPr>
          <w:color w:val="CC0000"/>
          <w:w w:val="90"/>
        </w:rPr>
        <w:t>politique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du</w:t>
      </w:r>
      <w:r>
        <w:rPr>
          <w:color w:val="CC0000"/>
          <w:spacing w:val="-1"/>
          <w:w w:val="90"/>
        </w:rPr>
        <w:t> </w:t>
      </w:r>
      <w:r>
        <w:rPr>
          <w:color w:val="CC0000"/>
          <w:w w:val="90"/>
        </w:rPr>
        <w:t>contemporain</w:t>
      </w:r>
    </w:p>
    <w:p>
      <w:pPr>
        <w:pStyle w:val="BodyText"/>
        <w:spacing w:line="223" w:lineRule="auto" w:before="1"/>
        <w:ind w:right="38"/>
        <w:rPr>
          <w:rFonts w:ascii="Arial" w:hAnsi="Arial"/>
          <w:i/>
        </w:rPr>
      </w:pPr>
      <w:r>
        <w:rPr>
          <w:rFonts w:ascii="Arial MT" w:hAnsi="Arial MT"/>
          <w:color w:val="CC0000"/>
          <w:w w:val="90"/>
        </w:rPr>
        <w:t>Fabien</w:t>
      </w:r>
      <w:r>
        <w:rPr>
          <w:rFonts w:ascii="Arial MT" w:hAnsi="Arial MT"/>
          <w:color w:val="CC0000"/>
          <w:spacing w:val="-17"/>
          <w:w w:val="90"/>
        </w:rPr>
        <w:t> </w:t>
      </w:r>
      <w:r>
        <w:rPr>
          <w:rFonts w:ascii="Arial MT" w:hAnsi="Arial MT"/>
          <w:color w:val="CC0000"/>
          <w:w w:val="90"/>
        </w:rPr>
        <w:t>Archambault,</w:t>
      </w:r>
      <w:r>
        <w:rPr>
          <w:rFonts w:ascii="Arial MT" w:hAnsi="Arial MT"/>
          <w:color w:val="CC0000"/>
          <w:spacing w:val="-17"/>
          <w:w w:val="90"/>
        </w:rPr>
        <w:t> </w:t>
      </w:r>
      <w:r>
        <w:rPr>
          <w:rFonts w:ascii="Arial MT" w:hAnsi="Arial MT"/>
          <w:color w:val="CC0000"/>
          <w:w w:val="90"/>
        </w:rPr>
        <w:t>Pascale</w:t>
      </w:r>
      <w:r>
        <w:rPr>
          <w:rFonts w:ascii="Arial MT" w:hAnsi="Arial MT"/>
          <w:color w:val="CC0000"/>
          <w:spacing w:val="3"/>
          <w:w w:val="90"/>
        </w:rPr>
        <w:t> </w:t>
      </w:r>
      <w:r>
        <w:rPr>
          <w:rFonts w:ascii="Arial MT" w:hAnsi="Arial MT"/>
          <w:color w:val="CC0000"/>
          <w:w w:val="90"/>
        </w:rPr>
        <w:t>Goetschel,</w:t>
      </w:r>
      <w:r>
        <w:rPr>
          <w:rFonts w:ascii="Arial MT" w:hAnsi="Arial MT"/>
          <w:color w:val="CC0000"/>
          <w:spacing w:val="-17"/>
          <w:w w:val="90"/>
        </w:rPr>
        <w:t> </w:t>
      </w:r>
      <w:r>
        <w:rPr>
          <w:rFonts w:ascii="Arial MT" w:hAnsi="Arial MT"/>
          <w:color w:val="CC0000"/>
          <w:w w:val="90"/>
        </w:rPr>
        <w:t>Julie</w:t>
      </w:r>
      <w:r>
        <w:rPr>
          <w:rFonts w:ascii="Arial MT" w:hAnsi="Arial MT"/>
          <w:color w:val="CC0000"/>
          <w:spacing w:val="-26"/>
          <w:w w:val="90"/>
        </w:rPr>
        <w:t> </w:t>
      </w:r>
      <w:r>
        <w:rPr>
          <w:rFonts w:ascii="Arial MT" w:hAnsi="Arial MT"/>
          <w:color w:val="CC0000"/>
          <w:w w:val="90"/>
        </w:rPr>
        <w:t>Verlaine.</w:t>
      </w:r>
      <w:r>
        <w:rPr>
          <w:rFonts w:ascii="Arial MT" w:hAnsi="Arial MT"/>
          <w:color w:val="CC0000"/>
          <w:spacing w:val="3"/>
          <w:w w:val="90"/>
        </w:rPr>
        <w:t> </w:t>
      </w:r>
      <w:r>
        <w:rPr>
          <w:rFonts w:ascii="Arial MT" w:hAnsi="Arial MT"/>
          <w:color w:val="CC0000"/>
          <w:w w:val="90"/>
        </w:rPr>
        <w:t>S1-S2,</w:t>
      </w:r>
      <w:r>
        <w:rPr>
          <w:rFonts w:ascii="Arial MT" w:hAnsi="Arial MT"/>
          <w:color w:val="CC0000"/>
          <w:spacing w:val="-17"/>
          <w:w w:val="90"/>
        </w:rPr>
        <w:t> </w:t>
      </w:r>
      <w:r>
        <w:rPr>
          <w:rFonts w:ascii="Arial MT" w:hAnsi="Arial MT"/>
          <w:color w:val="CC0000"/>
          <w:w w:val="90"/>
        </w:rPr>
        <w:t>Mercredi</w:t>
      </w:r>
      <w:r>
        <w:rPr>
          <w:rFonts w:ascii="Arial MT" w:hAnsi="Arial MT"/>
          <w:color w:val="CC0000"/>
          <w:spacing w:val="3"/>
          <w:w w:val="90"/>
        </w:rPr>
        <w:t> </w:t>
      </w:r>
      <w:r>
        <w:rPr>
          <w:rFonts w:ascii="Arial MT" w:hAnsi="Arial MT"/>
          <w:color w:val="CC0000"/>
          <w:w w:val="90"/>
        </w:rPr>
        <w:t>9-11h,</w:t>
      </w:r>
      <w:r>
        <w:rPr>
          <w:rFonts w:ascii="Arial MT" w:hAnsi="Arial MT"/>
          <w:color w:val="CC0000"/>
          <w:spacing w:val="-43"/>
          <w:w w:val="90"/>
        </w:rPr>
        <w:t> </w:t>
      </w:r>
      <w:r>
        <w:rPr>
          <w:rFonts w:ascii="Arial MT" w:hAnsi="Arial MT"/>
          <w:color w:val="CC0000"/>
          <w:w w:val="90"/>
        </w:rPr>
        <w:t>en</w:t>
      </w:r>
      <w:r>
        <w:rPr>
          <w:rFonts w:ascii="Arial MT" w:hAnsi="Arial MT"/>
          <w:color w:val="CC0000"/>
          <w:spacing w:val="32"/>
          <w:w w:val="90"/>
        </w:rPr>
        <w:t> </w:t>
      </w:r>
      <w:r>
        <w:rPr>
          <w:rFonts w:ascii="Arial MT" w:hAnsi="Arial MT"/>
          <w:color w:val="CC0000"/>
          <w:w w:val="90"/>
        </w:rPr>
        <w:t>quinzaine,</w:t>
      </w:r>
      <w:r>
        <w:rPr>
          <w:rFonts w:ascii="Arial MT" w:hAnsi="Arial MT"/>
          <w:color w:val="CC0000"/>
          <w:spacing w:val="10"/>
          <w:w w:val="90"/>
        </w:rPr>
        <w:t> </w:t>
      </w:r>
      <w:r>
        <w:rPr>
          <w:rFonts w:ascii="Arial MT" w:hAnsi="Arial MT"/>
          <w:color w:val="CC0000"/>
          <w:w w:val="90"/>
        </w:rPr>
        <w:t>Campus</w:t>
      </w:r>
      <w:r>
        <w:rPr>
          <w:rFonts w:ascii="Arial MT" w:hAnsi="Arial MT"/>
          <w:color w:val="CC0000"/>
          <w:spacing w:val="33"/>
          <w:w w:val="90"/>
        </w:rPr>
        <w:t> </w:t>
      </w:r>
      <w:r>
        <w:rPr>
          <w:rFonts w:ascii="Arial MT" w:hAnsi="Arial MT"/>
          <w:color w:val="CC0000"/>
          <w:w w:val="90"/>
        </w:rPr>
        <w:t>Condorcet,</w:t>
      </w:r>
      <w:r>
        <w:rPr>
          <w:rFonts w:ascii="Arial MT" w:hAnsi="Arial MT"/>
          <w:color w:val="CC0000"/>
          <w:spacing w:val="10"/>
          <w:w w:val="90"/>
        </w:rPr>
        <w:t> </w:t>
      </w:r>
      <w:r>
        <w:rPr>
          <w:rFonts w:ascii="Arial MT" w:hAnsi="Arial MT"/>
          <w:color w:val="CC0000"/>
          <w:w w:val="90"/>
        </w:rPr>
        <w:t>Bât.</w:t>
      </w:r>
      <w:r>
        <w:rPr>
          <w:rFonts w:ascii="Arial MT" w:hAnsi="Arial MT"/>
          <w:color w:val="CC0000"/>
          <w:spacing w:val="11"/>
          <w:w w:val="90"/>
        </w:rPr>
        <w:t> </w:t>
      </w:r>
      <w:r>
        <w:rPr>
          <w:rFonts w:ascii="Arial MT" w:hAnsi="Arial MT"/>
          <w:color w:val="CC0000"/>
          <w:w w:val="90"/>
        </w:rPr>
        <w:t>Sud,</w:t>
      </w:r>
      <w:r>
        <w:rPr>
          <w:rFonts w:ascii="Arial MT" w:hAnsi="Arial MT"/>
          <w:color w:val="CC0000"/>
          <w:spacing w:val="10"/>
          <w:w w:val="90"/>
        </w:rPr>
        <w:t> </w:t>
      </w:r>
      <w:r>
        <w:rPr>
          <w:rFonts w:ascii="Arial MT" w:hAnsi="Arial MT"/>
          <w:color w:val="CC0000"/>
          <w:w w:val="90"/>
        </w:rPr>
        <w:t>salle</w:t>
      </w:r>
      <w:r>
        <w:rPr>
          <w:rFonts w:ascii="Arial MT" w:hAnsi="Arial MT"/>
          <w:color w:val="CC0000"/>
          <w:spacing w:val="33"/>
          <w:w w:val="90"/>
        </w:rPr>
        <w:t> </w:t>
      </w:r>
      <w:r>
        <w:rPr>
          <w:rFonts w:ascii="Arial MT" w:hAnsi="Arial MT"/>
          <w:color w:val="CC0000"/>
          <w:w w:val="90"/>
        </w:rPr>
        <w:t>00.33</w:t>
      </w:r>
      <w:r>
        <w:rPr>
          <w:rFonts w:ascii="Arial MT" w:hAnsi="Arial MT"/>
          <w:color w:val="CC0000"/>
          <w:spacing w:val="32"/>
          <w:w w:val="90"/>
        </w:rPr>
        <w:t> </w:t>
      </w:r>
      <w:r>
        <w:rPr>
          <w:rFonts w:ascii="Arial MT" w:hAnsi="Arial MT"/>
          <w:color w:val="CC0000"/>
          <w:w w:val="90"/>
        </w:rPr>
        <w:t>(à</w:t>
      </w:r>
      <w:r>
        <w:rPr>
          <w:rFonts w:ascii="Arial MT" w:hAnsi="Arial MT"/>
          <w:color w:val="CC0000"/>
          <w:spacing w:val="32"/>
          <w:w w:val="90"/>
        </w:rPr>
        <w:t> </w:t>
      </w:r>
      <w:r>
        <w:rPr>
          <w:rFonts w:ascii="Arial MT" w:hAnsi="Arial MT"/>
          <w:color w:val="CC0000"/>
          <w:w w:val="90"/>
        </w:rPr>
        <w:t>partir</w:t>
      </w:r>
      <w:r>
        <w:rPr>
          <w:rFonts w:ascii="Arial MT" w:hAnsi="Arial MT"/>
          <w:color w:val="CC0000"/>
          <w:spacing w:val="33"/>
          <w:w w:val="90"/>
        </w:rPr>
        <w:t> </w:t>
      </w:r>
      <w:r>
        <w:rPr>
          <w:rFonts w:ascii="Arial MT" w:hAnsi="Arial MT"/>
          <w:color w:val="CC0000"/>
          <w:w w:val="90"/>
        </w:rPr>
        <w:t>du</w:t>
      </w:r>
      <w:r>
        <w:rPr>
          <w:rFonts w:ascii="Arial MT" w:hAnsi="Arial MT"/>
          <w:color w:val="CC0000"/>
          <w:spacing w:val="32"/>
          <w:w w:val="90"/>
        </w:rPr>
        <w:t> </w:t>
      </w:r>
      <w:r>
        <w:rPr>
          <w:rFonts w:ascii="Arial MT" w:hAnsi="Arial MT"/>
          <w:color w:val="CC0000"/>
          <w:w w:val="90"/>
        </w:rPr>
        <w:t>30/09)</w:t>
      </w:r>
      <w:r>
        <w:rPr>
          <w:color w:val="CC0000"/>
          <w:w w:val="90"/>
        </w:rPr>
        <w:t>.</w:t>
      </w:r>
      <w:r>
        <w:rPr>
          <w:color w:val="CC0000"/>
          <w:spacing w:val="-41"/>
          <w:w w:val="90"/>
        </w:rPr>
        <w:t> </w:t>
      </w:r>
      <w:r>
        <w:rPr>
          <w:color w:val="231F20"/>
          <w:w w:val="90"/>
        </w:rPr>
        <w:t>Ce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séminaire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une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vocation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méthodologique.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Outre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qu’y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sont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explicités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par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85"/>
        </w:rPr>
        <w:t>les enseignants les attendus du mémoire préparatoire de master, les étudiants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présentent leurs travaux sous forme d’exposé qui seront ensuite discutés. 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séminaire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conçu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comme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lieu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d’acquisition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savoir-faire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nécessaires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85"/>
        </w:rPr>
        <w:t>la bonne réalisation du mémoire. </w:t>
      </w:r>
      <w:r>
        <w:rPr>
          <w:rFonts w:ascii="Arial" w:hAnsi="Arial"/>
          <w:i/>
          <w:color w:val="231F20"/>
          <w:w w:val="85"/>
        </w:rPr>
        <w:t>Les étudiants de Fabien Théofilakis sont concer-</w:t>
      </w:r>
      <w:r>
        <w:rPr>
          <w:rFonts w:ascii="Arial" w:hAnsi="Arial"/>
          <w:i/>
          <w:color w:val="231F20"/>
          <w:spacing w:val="1"/>
          <w:w w:val="85"/>
        </w:rPr>
        <w:t> </w:t>
      </w:r>
      <w:r>
        <w:rPr>
          <w:rFonts w:ascii="Arial" w:hAnsi="Arial"/>
          <w:i/>
          <w:color w:val="231F20"/>
        </w:rPr>
        <w:t>nés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par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ce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séminaire.</w:t>
      </w:r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19" w:lineRule="exact" w:before="28" w:after="0"/>
        <w:ind w:left="236" w:right="0" w:hanging="121"/>
        <w:jc w:val="left"/>
      </w:pPr>
      <w:r>
        <w:rPr>
          <w:color w:val="6D6E71"/>
          <w:w w:val="85"/>
        </w:rPr>
        <w:t>IMR</w:t>
      </w:r>
      <w:r>
        <w:rPr>
          <w:color w:val="6D6E71"/>
          <w:spacing w:val="12"/>
          <w:w w:val="85"/>
        </w:rPr>
        <w:t> </w:t>
      </w:r>
      <w:r>
        <w:rPr>
          <w:color w:val="CC0000"/>
          <w:w w:val="85"/>
        </w:rPr>
        <w:t>Guerre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cinéma</w:t>
      </w:r>
    </w:p>
    <w:p>
      <w:pPr>
        <w:pStyle w:val="BodyText"/>
        <w:spacing w:line="228" w:lineRule="auto"/>
        <w:ind w:right="54"/>
      </w:pPr>
      <w:r>
        <w:rPr>
          <w:rFonts w:ascii="Arial MT" w:hAnsi="Arial MT"/>
          <w:color w:val="CC0000"/>
          <w:w w:val="90"/>
        </w:rPr>
        <w:t>Olivier Wieviorka. S2, Lundi, 14-17h, ENS Cachan, bât. Cournot, 4</w:t>
      </w:r>
      <w:r>
        <w:rPr>
          <w:rFonts w:ascii="Arial MT" w:hAnsi="Arial MT"/>
          <w:color w:val="CC0000"/>
          <w:w w:val="90"/>
          <w:position w:val="6"/>
          <w:sz w:val="11"/>
        </w:rPr>
        <w:t>e</w:t>
      </w:r>
      <w:r>
        <w:rPr>
          <w:rFonts w:ascii="Arial MT" w:hAnsi="Arial MT"/>
          <w:color w:val="CC0000"/>
          <w:spacing w:val="1"/>
          <w:w w:val="90"/>
          <w:position w:val="6"/>
          <w:sz w:val="11"/>
        </w:rPr>
        <w:t> </w:t>
      </w:r>
      <w:r>
        <w:rPr>
          <w:rFonts w:ascii="Arial MT" w:hAnsi="Arial MT"/>
          <w:color w:val="CC0000"/>
          <w:w w:val="90"/>
        </w:rPr>
        <w:t>ét. </w:t>
      </w:r>
      <w:r>
        <w:rPr>
          <w:color w:val="231F20"/>
          <w:w w:val="90"/>
        </w:rPr>
        <w:t>Le sé-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minaire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visera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réfléchir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aux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liens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qu’entretiennent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cinéma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guerre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une optique double. D’une part, comprendre les représentations de la guerre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au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cinéma ; 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l’autre, saisir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cinéma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comme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source, tant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pour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recherche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historique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pour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fabrication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documentaires. </w:t>
      </w:r>
      <w:r>
        <w:rPr>
          <w:color w:val="231F20"/>
          <w:w w:val="85"/>
          <w:u w:val="single" w:color="0000FF"/>
        </w:rPr>
        <w:t>olivier.wieviorka@orange</w:t>
      </w:r>
      <w:r>
        <w:rPr>
          <w:color w:val="231F20"/>
          <w:w w:val="85"/>
        </w:rPr>
        <w:t>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  <w:u w:val="single" w:color="0000FF"/>
        </w:rPr>
        <w:t>fr</w:t>
      </w:r>
    </w:p>
    <w:p>
      <w:pPr>
        <w:spacing w:before="165"/>
        <w:ind w:left="116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sz w:val="18"/>
        </w:rPr>
        <w:t>APPROFONDISSEMENT</w:t>
      </w:r>
      <w:r>
        <w:rPr>
          <w:rFonts w:ascii="Trebuchet MS" w:hAnsi="Trebuchet MS"/>
          <w:b/>
          <w:color w:val="231F20"/>
          <w:spacing w:val="2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DES</w:t>
      </w:r>
      <w:r>
        <w:rPr>
          <w:rFonts w:ascii="Trebuchet MS" w:hAnsi="Trebuchet MS"/>
          <w:b/>
          <w:color w:val="231F20"/>
          <w:spacing w:val="3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MÉTHODES</w:t>
      </w:r>
      <w:r>
        <w:rPr>
          <w:rFonts w:ascii="Trebuchet MS" w:hAnsi="Trebuchet MS"/>
          <w:b/>
          <w:color w:val="231F20"/>
          <w:spacing w:val="4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DE</w:t>
      </w:r>
      <w:r>
        <w:rPr>
          <w:rFonts w:ascii="Trebuchet MS" w:hAnsi="Trebuchet MS"/>
          <w:b/>
          <w:color w:val="231F20"/>
          <w:spacing w:val="3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LA</w:t>
      </w:r>
      <w:r>
        <w:rPr>
          <w:rFonts w:ascii="Trebuchet MS" w:hAnsi="Trebuchet MS"/>
          <w:b/>
          <w:color w:val="231F20"/>
          <w:spacing w:val="2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RECHERCHE</w:t>
      </w:r>
      <w:r>
        <w:rPr>
          <w:rFonts w:ascii="Trebuchet MS" w:hAnsi="Trebuchet MS"/>
          <w:b/>
          <w:color w:val="231F20"/>
          <w:spacing w:val="2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(</w:t>
      </w:r>
      <w:r>
        <w:rPr>
          <w:rFonts w:ascii="Trebuchet MS" w:hAnsi="Trebuchet MS"/>
          <w:b/>
          <w:color w:val="231F20"/>
          <w:sz w:val="16"/>
        </w:rPr>
        <w:t>AMR,</w:t>
      </w:r>
      <w:r>
        <w:rPr>
          <w:rFonts w:ascii="Trebuchet MS" w:hAnsi="Trebuchet MS"/>
          <w:b/>
          <w:color w:val="231F20"/>
          <w:spacing w:val="3"/>
          <w:sz w:val="16"/>
        </w:rPr>
        <w:t> </w:t>
      </w:r>
      <w:r>
        <w:rPr>
          <w:rFonts w:ascii="Trebuchet MS" w:hAnsi="Trebuchet MS"/>
          <w:b/>
          <w:color w:val="231F20"/>
          <w:sz w:val="16"/>
        </w:rPr>
        <w:t>M2</w:t>
      </w:r>
      <w:r>
        <w:rPr>
          <w:rFonts w:ascii="Trebuchet MS" w:hAnsi="Trebuchet MS"/>
          <w:b/>
          <w:color w:val="231F20"/>
          <w:sz w:val="18"/>
        </w:rPr>
        <w:t>)</w:t>
      </w:r>
    </w:p>
    <w:p>
      <w:pPr>
        <w:pStyle w:val="Heading2"/>
        <w:numPr>
          <w:ilvl w:val="0"/>
          <w:numId w:val="1"/>
        </w:numPr>
        <w:tabs>
          <w:tab w:pos="218" w:val="left" w:leader="none"/>
        </w:tabs>
        <w:spacing w:line="219" w:lineRule="exact" w:before="86" w:after="0"/>
        <w:ind w:left="217" w:right="0" w:hanging="102"/>
        <w:jc w:val="left"/>
      </w:pPr>
      <w:r>
        <w:rPr>
          <w:color w:val="6D6E71"/>
          <w:w w:val="90"/>
        </w:rPr>
        <w:t>AMR</w:t>
      </w:r>
      <w:r>
        <w:rPr>
          <w:color w:val="6D6E71"/>
          <w:spacing w:val="-1"/>
          <w:w w:val="90"/>
        </w:rPr>
        <w:t> </w:t>
      </w:r>
      <w:r>
        <w:rPr>
          <w:color w:val="CC0000"/>
          <w:w w:val="90"/>
        </w:rPr>
        <w:t>Histoire culturelle et politique</w:t>
      </w:r>
      <w:r>
        <w:rPr>
          <w:color w:val="CC0000"/>
          <w:spacing w:val="-1"/>
          <w:w w:val="90"/>
        </w:rPr>
        <w:t> </w:t>
      </w:r>
      <w:r>
        <w:rPr>
          <w:color w:val="CC0000"/>
          <w:w w:val="90"/>
        </w:rPr>
        <w:t>du contemporain</w:t>
      </w:r>
    </w:p>
    <w:p>
      <w:pPr>
        <w:pStyle w:val="BodyText"/>
        <w:spacing w:line="220" w:lineRule="auto" w:before="3"/>
        <w:ind w:right="40"/>
        <w:rPr>
          <w:rFonts w:ascii="Arial" w:hAnsi="Arial"/>
          <w:i/>
        </w:rPr>
      </w:pPr>
      <w:r>
        <w:rPr>
          <w:rFonts w:ascii="Arial MT" w:hAnsi="Arial MT"/>
          <w:color w:val="CC0000"/>
          <w:w w:val="90"/>
        </w:rPr>
        <w:t>Fabien Archambault, Pascale Goetschel, Julie Verlaine. S1-S2, Mercredi 9h-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5"/>
        </w:rPr>
        <w:t>11 h, en quinzaine, Campus Condorcet, Bât. Sud, salle 00.33 (à partir du</w:t>
      </w:r>
      <w:r>
        <w:rPr>
          <w:rFonts w:ascii="Arial MT" w:hAnsi="Arial MT"/>
          <w:color w:val="CC0000"/>
          <w:spacing w:val="1"/>
          <w:w w:val="95"/>
        </w:rPr>
        <w:t> </w:t>
      </w:r>
      <w:r>
        <w:rPr>
          <w:rFonts w:ascii="Arial MT" w:hAnsi="Arial MT"/>
          <w:color w:val="CC0000"/>
          <w:w w:val="90"/>
        </w:rPr>
        <w:t>23.09.2020). </w:t>
      </w:r>
      <w:r>
        <w:rPr>
          <w:color w:val="231F20"/>
          <w:w w:val="90"/>
        </w:rPr>
        <w:t>Ce séminaire a une vocation méthodologique. Outre qu’y sont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explicités par les enseignants les attendus du mémoire préparatoire de master,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les étudiants présentent leurs travaux sous forme d’exposé qui seront ensuite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discutés. Le séminaire est conçu comme un lieu d’acquisition des savoir-faire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nécessaires à la bonne réalisation du mémoire. </w:t>
      </w:r>
      <w:r>
        <w:rPr>
          <w:rFonts w:ascii="Arial" w:hAnsi="Arial"/>
          <w:i/>
          <w:color w:val="231F20"/>
          <w:w w:val="85"/>
        </w:rPr>
        <w:t>Les étudiants de Fabien Théofi-</w:t>
      </w:r>
      <w:r>
        <w:rPr>
          <w:rFonts w:ascii="Arial" w:hAnsi="Arial"/>
          <w:i/>
          <w:color w:val="231F20"/>
          <w:spacing w:val="1"/>
          <w:w w:val="85"/>
        </w:rPr>
        <w:t> </w:t>
      </w:r>
      <w:r>
        <w:rPr>
          <w:rFonts w:ascii="Arial" w:hAnsi="Arial"/>
          <w:i/>
          <w:color w:val="231F20"/>
        </w:rPr>
        <w:t>lakis</w:t>
      </w:r>
      <w:r>
        <w:rPr>
          <w:rFonts w:ascii="Arial" w:hAnsi="Arial"/>
          <w:i/>
          <w:color w:val="231F20"/>
          <w:spacing w:val="-7"/>
        </w:rPr>
        <w:t> </w:t>
      </w:r>
      <w:r>
        <w:rPr>
          <w:rFonts w:ascii="Arial" w:hAnsi="Arial"/>
          <w:i/>
          <w:color w:val="231F20"/>
        </w:rPr>
        <w:t>sont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concernés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par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ce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séminaire.</w:t>
      </w:r>
    </w:p>
    <w:p>
      <w:pPr>
        <w:pStyle w:val="Heading2"/>
        <w:numPr>
          <w:ilvl w:val="0"/>
          <w:numId w:val="1"/>
        </w:numPr>
        <w:tabs>
          <w:tab w:pos="218" w:val="left" w:leader="none"/>
        </w:tabs>
        <w:spacing w:line="219" w:lineRule="exact" w:before="40" w:after="0"/>
        <w:ind w:left="217" w:right="0" w:hanging="102"/>
        <w:jc w:val="left"/>
      </w:pPr>
      <w:r>
        <w:rPr>
          <w:color w:val="6D6E71"/>
          <w:w w:val="85"/>
        </w:rPr>
        <w:t>AMR</w:t>
      </w:r>
      <w:r>
        <w:rPr>
          <w:color w:val="6D6E71"/>
          <w:spacing w:val="26"/>
          <w:w w:val="85"/>
        </w:rPr>
        <w:t> </w:t>
      </w:r>
      <w:r>
        <w:rPr>
          <w:color w:val="CC0000"/>
          <w:w w:val="85"/>
        </w:rPr>
        <w:t>Histoire</w:t>
      </w:r>
      <w:r>
        <w:rPr>
          <w:color w:val="CC0000"/>
          <w:spacing w:val="27"/>
          <w:w w:val="85"/>
        </w:rPr>
        <w:t> </w:t>
      </w:r>
      <w:r>
        <w:rPr>
          <w:color w:val="CC0000"/>
          <w:w w:val="85"/>
        </w:rPr>
        <w:t>sociale</w:t>
      </w:r>
      <w:r>
        <w:rPr>
          <w:color w:val="CC0000"/>
          <w:spacing w:val="27"/>
          <w:w w:val="85"/>
        </w:rPr>
        <w:t> </w:t>
      </w:r>
      <w:r>
        <w:rPr>
          <w:color w:val="CC0000"/>
          <w:w w:val="85"/>
        </w:rPr>
        <w:t>contemporaine</w:t>
      </w:r>
    </w:p>
    <w:p>
      <w:pPr>
        <w:pStyle w:val="BodyText"/>
        <w:spacing w:line="220" w:lineRule="auto" w:before="3"/>
        <w:ind w:right="56"/>
      </w:pPr>
      <w:r>
        <w:rPr>
          <w:rFonts w:ascii="Arial MT" w:hAnsi="Arial MT"/>
          <w:color w:val="CC0000"/>
          <w:w w:val="95"/>
        </w:rPr>
        <w:t>Laura Hobson-Faure, Isabelle Lespinet-Moret. Mercredi 16-18h, Campus</w:t>
      </w:r>
      <w:r>
        <w:rPr>
          <w:rFonts w:ascii="Arial MT" w:hAnsi="Arial MT"/>
          <w:color w:val="CC0000"/>
          <w:spacing w:val="1"/>
          <w:w w:val="95"/>
        </w:rPr>
        <w:t> </w:t>
      </w:r>
      <w:r>
        <w:rPr>
          <w:rFonts w:ascii="Arial MT" w:hAnsi="Arial MT"/>
          <w:color w:val="CC0000"/>
          <w:w w:val="90"/>
        </w:rPr>
        <w:t>Condorcet, en quinzaine</w:t>
      </w:r>
      <w:r>
        <w:rPr>
          <w:color w:val="231F20"/>
          <w:w w:val="90"/>
        </w:rPr>
        <w:t>. Le séminaire fait alterner des séances théoriques et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ateliers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pratiques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mémoires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cours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présentés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par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étudiants.</w:t>
      </w:r>
    </w:p>
    <w:p>
      <w:pPr>
        <w:pStyle w:val="Heading2"/>
        <w:numPr>
          <w:ilvl w:val="0"/>
          <w:numId w:val="1"/>
        </w:numPr>
        <w:tabs>
          <w:tab w:pos="218" w:val="left" w:leader="none"/>
        </w:tabs>
        <w:spacing w:line="219" w:lineRule="exact" w:before="36" w:after="0"/>
        <w:ind w:left="217" w:right="0" w:hanging="102"/>
        <w:jc w:val="left"/>
      </w:pPr>
      <w:r>
        <w:rPr>
          <w:color w:val="6D6E71"/>
          <w:w w:val="85"/>
        </w:rPr>
        <w:t>AMR</w:t>
      </w:r>
      <w:r>
        <w:rPr>
          <w:color w:val="6D6E71"/>
          <w:spacing w:val="22"/>
          <w:w w:val="85"/>
        </w:rPr>
        <w:t> </w:t>
      </w:r>
      <w:r>
        <w:rPr>
          <w:color w:val="CC0000"/>
          <w:w w:val="85"/>
        </w:rPr>
        <w:t>Histoire</w:t>
      </w:r>
      <w:r>
        <w:rPr>
          <w:color w:val="CC0000"/>
          <w:spacing w:val="22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23"/>
          <w:w w:val="85"/>
        </w:rPr>
        <w:t> </w:t>
      </w:r>
      <w:r>
        <w:rPr>
          <w:color w:val="CC0000"/>
          <w:w w:val="85"/>
        </w:rPr>
        <w:t>représentations,</w:t>
      </w:r>
      <w:r>
        <w:rPr>
          <w:color w:val="CC0000"/>
          <w:spacing w:val="-3"/>
          <w:w w:val="85"/>
        </w:rPr>
        <w:t> </w:t>
      </w:r>
      <w:r>
        <w:rPr>
          <w:color w:val="CC0000"/>
          <w:w w:val="85"/>
        </w:rPr>
        <w:t>1800-1930</w:t>
      </w:r>
    </w:p>
    <w:p>
      <w:pPr>
        <w:pStyle w:val="BodyText"/>
        <w:spacing w:line="220" w:lineRule="auto" w:before="3"/>
        <w:ind w:right="56"/>
        <w:rPr>
          <w:rFonts w:ascii="Arial MT" w:hAnsi="Arial MT"/>
        </w:rPr>
      </w:pPr>
      <w:r>
        <w:rPr>
          <w:rFonts w:ascii="Arial MT" w:hAnsi="Arial MT"/>
          <w:color w:val="CC0000"/>
          <w:spacing w:val="-1"/>
          <w:w w:val="95"/>
        </w:rPr>
        <w:t>Éric Fournier. Au S1, Mercredi 10-12h, Sorbonne, s. Picard 2, </w:t>
      </w:r>
      <w:r>
        <w:rPr>
          <w:rFonts w:ascii="Arial MT" w:hAnsi="Arial MT"/>
          <w:color w:val="CC0000"/>
          <w:w w:val="95"/>
        </w:rPr>
        <w:t>en quinzaine</w:t>
      </w:r>
      <w:r>
        <w:rPr>
          <w:rFonts w:ascii="Arial MT" w:hAnsi="Arial MT"/>
          <w:color w:val="CC0000"/>
          <w:spacing w:val="-45"/>
          <w:w w:val="95"/>
        </w:rPr>
        <w:t> </w:t>
      </w:r>
      <w:r>
        <w:rPr>
          <w:rFonts w:ascii="Arial MT" w:hAnsi="Arial MT"/>
          <w:color w:val="CC0000"/>
        </w:rPr>
        <w:t>(en</w:t>
      </w:r>
      <w:r>
        <w:rPr>
          <w:rFonts w:ascii="Arial MT" w:hAnsi="Arial MT"/>
          <w:color w:val="CC0000"/>
          <w:spacing w:val="-6"/>
        </w:rPr>
        <w:t> </w:t>
      </w:r>
      <w:r>
        <w:rPr>
          <w:rFonts w:ascii="Arial MT" w:hAnsi="Arial MT"/>
          <w:color w:val="CC0000"/>
        </w:rPr>
        <w:t>alternance</w:t>
      </w:r>
      <w:r>
        <w:rPr>
          <w:rFonts w:ascii="Arial MT" w:hAnsi="Arial MT"/>
          <w:color w:val="CC0000"/>
          <w:spacing w:val="-5"/>
        </w:rPr>
        <w:t> </w:t>
      </w:r>
      <w:r>
        <w:rPr>
          <w:rFonts w:ascii="Arial MT" w:hAnsi="Arial MT"/>
          <w:color w:val="CC0000"/>
        </w:rPr>
        <w:t>avec</w:t>
      </w:r>
      <w:r>
        <w:rPr>
          <w:rFonts w:ascii="Arial MT" w:hAnsi="Arial MT"/>
          <w:color w:val="CC0000"/>
          <w:spacing w:val="-5"/>
        </w:rPr>
        <w:t> </w:t>
      </w:r>
      <w:r>
        <w:rPr>
          <w:rFonts w:ascii="Arial MT" w:hAnsi="Arial MT"/>
          <w:color w:val="CC0000"/>
        </w:rPr>
        <w:t>le</w:t>
      </w:r>
      <w:r>
        <w:rPr>
          <w:rFonts w:ascii="Arial MT" w:hAnsi="Arial MT"/>
          <w:color w:val="CC0000"/>
          <w:spacing w:val="-5"/>
        </w:rPr>
        <w:t> </w:t>
      </w:r>
      <w:r>
        <w:rPr>
          <w:rFonts w:ascii="Arial MT" w:hAnsi="Arial MT"/>
          <w:color w:val="CC0000"/>
        </w:rPr>
        <w:t>séminaire</w:t>
      </w:r>
      <w:r>
        <w:rPr>
          <w:rFonts w:ascii="Arial MT" w:hAnsi="Arial MT"/>
          <w:color w:val="CC0000"/>
          <w:spacing w:val="-6"/>
        </w:rPr>
        <w:t> </w:t>
      </w:r>
      <w:r>
        <w:rPr>
          <w:rFonts w:ascii="Arial MT" w:hAnsi="Arial MT"/>
          <w:color w:val="CC0000"/>
        </w:rPr>
        <w:t>de</w:t>
      </w:r>
      <w:r>
        <w:rPr>
          <w:rFonts w:ascii="Arial MT" w:hAnsi="Arial MT"/>
          <w:color w:val="CC0000"/>
          <w:spacing w:val="-5"/>
        </w:rPr>
        <w:t> </w:t>
      </w:r>
      <w:r>
        <w:rPr>
          <w:rFonts w:ascii="Arial MT" w:hAnsi="Arial MT"/>
          <w:color w:val="CC0000"/>
        </w:rPr>
        <w:t>spécialité).</w:t>
      </w:r>
    </w:p>
    <w:p>
      <w:pPr>
        <w:spacing w:before="165"/>
        <w:ind w:left="116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OUTILS</w:t>
      </w:r>
      <w:r>
        <w:rPr>
          <w:rFonts w:ascii="Trebuchet MS"/>
          <w:b/>
          <w:color w:val="231F20"/>
          <w:spacing w:val="6"/>
          <w:sz w:val="18"/>
        </w:rPr>
        <w:t> </w:t>
      </w:r>
      <w:r>
        <w:rPr>
          <w:rFonts w:ascii="Trebuchet MS"/>
          <w:b/>
          <w:color w:val="231F20"/>
          <w:sz w:val="18"/>
        </w:rPr>
        <w:t>DE</w:t>
      </w:r>
      <w:r>
        <w:rPr>
          <w:rFonts w:ascii="Trebuchet MS"/>
          <w:b/>
          <w:color w:val="231F20"/>
          <w:spacing w:val="6"/>
          <w:sz w:val="18"/>
        </w:rPr>
        <w:t> </w:t>
      </w:r>
      <w:r>
        <w:rPr>
          <w:rFonts w:ascii="Trebuchet MS"/>
          <w:b/>
          <w:color w:val="231F20"/>
          <w:sz w:val="18"/>
        </w:rPr>
        <w:t>LA</w:t>
      </w:r>
      <w:r>
        <w:rPr>
          <w:rFonts w:ascii="Trebuchet MS"/>
          <w:b/>
          <w:color w:val="231F20"/>
          <w:spacing w:val="7"/>
          <w:sz w:val="18"/>
        </w:rPr>
        <w:t> </w:t>
      </w:r>
      <w:r>
        <w:rPr>
          <w:rFonts w:ascii="Trebuchet MS"/>
          <w:b/>
          <w:color w:val="231F20"/>
          <w:sz w:val="18"/>
        </w:rPr>
        <w:t>RECHERCHE</w:t>
      </w:r>
    </w:p>
    <w:p>
      <w:pPr>
        <w:pStyle w:val="Heading2"/>
        <w:numPr>
          <w:ilvl w:val="0"/>
          <w:numId w:val="1"/>
        </w:numPr>
        <w:tabs>
          <w:tab w:pos="218" w:val="left" w:leader="none"/>
        </w:tabs>
        <w:spacing w:line="208" w:lineRule="auto" w:before="111" w:after="0"/>
        <w:ind w:left="116" w:right="377" w:firstLine="0"/>
        <w:jc w:val="left"/>
      </w:pPr>
      <w:r>
        <w:rPr>
          <w:color w:val="CC0000"/>
          <w:w w:val="85"/>
        </w:rPr>
        <w:t>Analyser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sources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pour</w:t>
      </w:r>
      <w:r>
        <w:rPr>
          <w:color w:val="CC0000"/>
          <w:spacing w:val="14"/>
          <w:w w:val="85"/>
        </w:rPr>
        <w:t> </w:t>
      </w:r>
      <w:r>
        <w:rPr>
          <w:color w:val="CC0000"/>
          <w:w w:val="85"/>
        </w:rPr>
        <w:t>l’histoire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contemporaine:</w:t>
      </w:r>
      <w:r>
        <w:rPr>
          <w:color w:val="CC0000"/>
          <w:spacing w:val="-8"/>
          <w:w w:val="85"/>
        </w:rPr>
        <w:t> </w:t>
      </w:r>
      <w:r>
        <w:rPr>
          <w:color w:val="CC0000"/>
          <w:w w:val="85"/>
        </w:rPr>
        <w:t>engagements</w:t>
      </w:r>
      <w:r>
        <w:rPr>
          <w:color w:val="CC0000"/>
          <w:spacing w:val="1"/>
          <w:w w:val="85"/>
        </w:rPr>
        <w:t> </w:t>
      </w:r>
      <w:r>
        <w:rPr>
          <w:color w:val="CC0000"/>
          <w:w w:val="85"/>
        </w:rPr>
        <w:t>politiques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sociaux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aux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XX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8"/>
          <w:w w:val="85"/>
          <w:position w:val="7"/>
          <w:sz w:val="11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XXI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7"/>
          <w:w w:val="85"/>
          <w:position w:val="7"/>
          <w:sz w:val="11"/>
        </w:rPr>
        <w:t> </w:t>
      </w:r>
      <w:r>
        <w:rPr>
          <w:color w:val="CC0000"/>
          <w:w w:val="85"/>
        </w:rPr>
        <w:t>siècles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à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travers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les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sources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de</w:t>
      </w:r>
      <w:r>
        <w:rPr>
          <w:color w:val="CC0000"/>
          <w:spacing w:val="-45"/>
          <w:w w:val="85"/>
        </w:rPr>
        <w:t> </w:t>
      </w:r>
      <w:r>
        <w:rPr>
          <w:color w:val="CC0000"/>
          <w:w w:val="95"/>
        </w:rPr>
        <w:t>La</w:t>
      </w:r>
      <w:r>
        <w:rPr>
          <w:color w:val="CC0000"/>
          <w:spacing w:val="-2"/>
          <w:w w:val="95"/>
        </w:rPr>
        <w:t> </w:t>
      </w:r>
      <w:r>
        <w:rPr>
          <w:color w:val="CC0000"/>
          <w:w w:val="95"/>
        </w:rPr>
        <w:t>Contemporaine</w:t>
      </w:r>
    </w:p>
    <w:p>
      <w:pPr>
        <w:pStyle w:val="BodyText"/>
        <w:spacing w:line="225" w:lineRule="auto"/>
        <w:ind w:right="40"/>
      </w:pPr>
      <w:r>
        <w:rPr>
          <w:rFonts w:ascii="Arial MT" w:hAnsi="Arial MT"/>
          <w:color w:val="CC0000"/>
          <w:w w:val="90"/>
        </w:rPr>
        <w:t>Frédérique Baron. S2, 8 séances,Vendredi 10h-12h, La Contemporaine, Paris-</w:t>
      </w:r>
      <w:r>
        <w:rPr>
          <w:rFonts w:ascii="Arial MT" w:hAnsi="Arial MT"/>
          <w:color w:val="CC0000"/>
          <w:spacing w:val="-42"/>
          <w:w w:val="90"/>
        </w:rPr>
        <w:t> </w:t>
      </w:r>
      <w:r>
        <w:rPr>
          <w:rFonts w:ascii="Arial MT" w:hAnsi="Arial MT"/>
          <w:color w:val="CC0000"/>
          <w:w w:val="90"/>
        </w:rPr>
        <w:t>Nanterre, RER Nanterre-université</w:t>
      </w:r>
      <w:r>
        <w:rPr>
          <w:color w:val="231F20"/>
          <w:w w:val="90"/>
        </w:rPr>
        <w:t>. L’objectif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principal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cet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enseignement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est de montrer que les sources de l’histoire ont elles-mêmes une histoire,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qu’elles s’inscrivent un contexte et une évolution des perceptions. À travers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l’analyse des riches fonds de la BDIC, le module propose la confrontation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de sources variées (archives écrites, presse, archives orales, photographies,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affiches, etc.), pour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comprendre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enjeux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sources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l’histoire. Capacité: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20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étudiant.e.s.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Inscription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: </w:t>
      </w:r>
      <w:hyperlink r:id="rId14">
        <w:r>
          <w:rPr>
            <w:color w:val="070707"/>
            <w:w w:val="85"/>
            <w:u w:val="single" w:color="0000FF"/>
          </w:rPr>
          <w:t>frederique.baron@lacontemporaine.fr</w:t>
        </w:r>
      </w:hyperlink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219" w:lineRule="exact" w:before="24" w:after="0"/>
        <w:ind w:left="217" w:right="0" w:hanging="102"/>
        <w:jc w:val="left"/>
        <w:rPr>
          <w:rFonts w:ascii="Arial" w:hAnsi="Arial"/>
          <w:i/>
          <w:sz w:val="20"/>
        </w:rPr>
      </w:pPr>
      <w:r>
        <w:rPr>
          <w:color w:val="CC0000"/>
          <w:w w:val="85"/>
          <w:sz w:val="20"/>
        </w:rPr>
        <w:t>Archives</w:t>
      </w:r>
      <w:r>
        <w:rPr>
          <w:color w:val="CC0000"/>
          <w:spacing w:val="-1"/>
          <w:w w:val="85"/>
          <w:sz w:val="20"/>
        </w:rPr>
        <w:t> </w:t>
      </w:r>
      <w:r>
        <w:rPr>
          <w:rFonts w:ascii="Arial" w:hAnsi="Arial"/>
          <w:i/>
          <w:color w:val="CC0000"/>
          <w:w w:val="85"/>
          <w:sz w:val="20"/>
        </w:rPr>
        <w:t>in situ</w:t>
      </w:r>
    </w:p>
    <w:p>
      <w:pPr>
        <w:pStyle w:val="BodyText"/>
        <w:spacing w:line="223" w:lineRule="auto" w:before="1"/>
        <w:ind w:right="53"/>
      </w:pPr>
      <w:r>
        <w:rPr>
          <w:rFonts w:ascii="Arial MT" w:hAnsi="Arial MT"/>
          <w:color w:val="CC0000"/>
          <w:w w:val="90"/>
        </w:rPr>
        <w:t>Séminaire</w:t>
      </w:r>
      <w:r>
        <w:rPr>
          <w:rFonts w:ascii="Arial MT" w:hAnsi="Arial MT"/>
          <w:color w:val="CC0000"/>
          <w:spacing w:val="31"/>
          <w:w w:val="90"/>
        </w:rPr>
        <w:t> </w:t>
      </w:r>
      <w:r>
        <w:rPr>
          <w:rFonts w:ascii="Arial MT" w:hAnsi="Arial MT"/>
          <w:color w:val="CC0000"/>
          <w:w w:val="90"/>
        </w:rPr>
        <w:t>collectif.</w:t>
      </w:r>
      <w:r>
        <w:rPr>
          <w:rFonts w:ascii="Arial MT" w:hAnsi="Arial MT"/>
          <w:color w:val="CC0000"/>
          <w:spacing w:val="15"/>
          <w:w w:val="90"/>
        </w:rPr>
        <w:t> </w:t>
      </w:r>
      <w:r>
        <w:rPr>
          <w:rFonts w:ascii="Arial MT" w:hAnsi="Arial MT"/>
          <w:color w:val="CC0000"/>
          <w:w w:val="90"/>
        </w:rPr>
        <w:t>Laura</w:t>
      </w:r>
      <w:r>
        <w:rPr>
          <w:rFonts w:ascii="Arial MT" w:hAnsi="Arial MT"/>
          <w:color w:val="CC0000"/>
          <w:spacing w:val="36"/>
          <w:w w:val="90"/>
        </w:rPr>
        <w:t> </w:t>
      </w:r>
      <w:r>
        <w:rPr>
          <w:rFonts w:ascii="Arial MT" w:hAnsi="Arial MT"/>
          <w:color w:val="CC0000"/>
          <w:w w:val="90"/>
        </w:rPr>
        <w:t>Hobson-Faure</w:t>
      </w:r>
      <w:r>
        <w:rPr>
          <w:rFonts w:ascii="Arial MT" w:hAnsi="Arial MT"/>
          <w:color w:val="CC0000"/>
          <w:spacing w:val="36"/>
          <w:w w:val="90"/>
        </w:rPr>
        <w:t> </w:t>
      </w:r>
      <w:r>
        <w:rPr>
          <w:color w:val="231F20"/>
          <w:w w:val="90"/>
        </w:rPr>
        <w:t>(coord.)</w:t>
      </w:r>
      <w:r>
        <w:rPr>
          <w:color w:val="231F20"/>
          <w:spacing w:val="37"/>
          <w:w w:val="90"/>
        </w:rPr>
        <w:t> </w:t>
      </w:r>
      <w:r>
        <w:rPr>
          <w:rFonts w:ascii="Arial MT" w:hAnsi="Arial MT"/>
          <w:color w:val="CC0000"/>
          <w:w w:val="90"/>
        </w:rPr>
        <w:t>S1,</w:t>
      </w:r>
      <w:r>
        <w:rPr>
          <w:rFonts w:ascii="Arial MT" w:hAnsi="Arial MT"/>
          <w:color w:val="CC0000"/>
          <w:spacing w:val="16"/>
          <w:w w:val="90"/>
        </w:rPr>
        <w:t> </w:t>
      </w:r>
      <w:r>
        <w:rPr>
          <w:rFonts w:ascii="Arial MT" w:hAnsi="Arial MT"/>
          <w:color w:val="CC0000"/>
          <w:w w:val="90"/>
        </w:rPr>
        <w:t>6</w:t>
      </w:r>
      <w:r>
        <w:rPr>
          <w:rFonts w:ascii="Arial MT" w:hAnsi="Arial MT"/>
          <w:color w:val="CC0000"/>
          <w:spacing w:val="31"/>
          <w:w w:val="90"/>
        </w:rPr>
        <w:t> </w:t>
      </w:r>
      <w:r>
        <w:rPr>
          <w:rFonts w:ascii="Arial MT" w:hAnsi="Arial MT"/>
          <w:color w:val="CC0000"/>
          <w:w w:val="90"/>
        </w:rPr>
        <w:t>séances</w:t>
      </w:r>
      <w:r>
        <w:rPr>
          <w:rFonts w:ascii="Arial MT" w:hAnsi="Arial MT"/>
          <w:color w:val="CC0000"/>
          <w:spacing w:val="31"/>
          <w:w w:val="90"/>
        </w:rPr>
        <w:t> </w:t>
      </w:r>
      <w:r>
        <w:rPr>
          <w:rFonts w:ascii="Arial MT" w:hAnsi="Arial MT"/>
          <w:color w:val="CC0000"/>
          <w:w w:val="90"/>
        </w:rPr>
        <w:t>(calendrier</w:t>
      </w:r>
      <w:r>
        <w:rPr>
          <w:rFonts w:ascii="Arial MT" w:hAnsi="Arial MT"/>
          <w:color w:val="CC0000"/>
          <w:spacing w:val="-42"/>
          <w:w w:val="90"/>
        </w:rPr>
        <w:t> </w:t>
      </w:r>
      <w:r>
        <w:rPr>
          <w:rFonts w:ascii="Arial MT" w:hAnsi="Arial MT"/>
          <w:color w:val="CC0000"/>
          <w:spacing w:val="-1"/>
          <w:w w:val="95"/>
        </w:rPr>
        <w:t>à</w:t>
      </w:r>
      <w:r>
        <w:rPr>
          <w:rFonts w:ascii="Arial MT" w:hAnsi="Arial MT"/>
          <w:color w:val="CC0000"/>
          <w:w w:val="95"/>
        </w:rPr>
        <w:t> </w:t>
      </w:r>
      <w:r>
        <w:rPr>
          <w:rFonts w:ascii="Arial MT" w:hAnsi="Arial MT"/>
          <w:color w:val="CC0000"/>
          <w:spacing w:val="-1"/>
          <w:w w:val="95"/>
        </w:rPr>
        <w:t>préciser)</w:t>
      </w:r>
      <w:r>
        <w:rPr>
          <w:rFonts w:ascii="Arial MT" w:hAnsi="Arial MT"/>
          <w:color w:val="6D6E71"/>
          <w:spacing w:val="-1"/>
          <w:w w:val="95"/>
        </w:rPr>
        <w:t>. </w:t>
      </w:r>
      <w:r>
        <w:rPr>
          <w:color w:val="231F20"/>
          <w:w w:val="95"/>
        </w:rPr>
        <w:t>L’objectif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d’explorer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spécificités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différents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d’archives,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termes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politique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d’archivage,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d’accès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public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ces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archives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d’exploitation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possible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ces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sources, en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rendant</w:t>
      </w:r>
      <w:r>
        <w:rPr>
          <w:color w:val="231F20"/>
          <w:spacing w:val="39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lieux, où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conservatrices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conservateurs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nous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présenteront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leurs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fonds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leur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85"/>
        </w:rPr>
        <w:t>questionnement. Plusieurs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sites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sont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au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programme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afin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d’ouvrir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l’éventail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modalités d’archivages, des thématiques et des problématiques. Validation: Les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étudiants devront rédiger un compte-rendu raisonné sur les problématiques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abordées, soit pour l’un des sites visités, soit en comparant l’ensemble 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0"/>
        </w:rPr>
        <w:t>sujets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étudiés.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Capacité: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15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étudiants.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Inscriptions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7"/>
          <w:w w:val="80"/>
        </w:rPr>
        <w:t> </w:t>
      </w:r>
      <w:hyperlink r:id="rId15">
        <w:r>
          <w:rPr>
            <w:color w:val="231F20"/>
            <w:w w:val="80"/>
            <w:u w:val="single" w:color="0000FF"/>
          </w:rPr>
          <w:t>eric.skalecki@univ-paris1.fr</w:t>
        </w:r>
      </w:hyperlink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19" w:lineRule="exact" w:before="96" w:after="0"/>
        <w:ind w:left="236" w:right="0" w:hanging="121"/>
        <w:jc w:val="left"/>
      </w:pPr>
      <w:r>
        <w:rPr>
          <w:color w:val="CC0000"/>
          <w:spacing w:val="-1"/>
          <w:w w:val="78"/>
        </w:rPr>
        <w:br w:type="column"/>
      </w:r>
      <w:r>
        <w:rPr>
          <w:color w:val="CC0000"/>
          <w:w w:val="85"/>
        </w:rPr>
        <w:t>La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recherche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en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rencontres</w:t>
      </w:r>
    </w:p>
    <w:p>
      <w:pPr>
        <w:pStyle w:val="BodyText"/>
        <w:spacing w:line="228" w:lineRule="auto"/>
        <w:ind w:right="11629"/>
      </w:pPr>
      <w:r>
        <w:rPr/>
        <w:pict>
          <v:line style="position:absolute;mso-position-horizontal-relative:page;mso-position-vertical-relative:paragraph;z-index:15729152" from="313.55899pt,57.196602pt" to="391.86499pt,57.196602pt" stroked="true" strokeweight=".448pt" strokecolor="#0000ff">
            <v:stroke dashstyle="solid"/>
            <w10:wrap type="none"/>
          </v:line>
        </w:pict>
      </w:r>
      <w:r>
        <w:rPr>
          <w:rFonts w:ascii="Arial MT" w:hAnsi="Arial MT"/>
          <w:color w:val="CC0000"/>
          <w:w w:val="95"/>
        </w:rPr>
        <w:t>Laura Hobson-Faure </w:t>
      </w:r>
      <w:r>
        <w:rPr>
          <w:color w:val="231F20"/>
          <w:w w:val="95"/>
        </w:rPr>
        <w:t>(coord.). </w:t>
      </w:r>
      <w:r>
        <w:rPr>
          <w:rFonts w:ascii="Arial MT" w:hAnsi="Arial MT"/>
          <w:color w:val="CC0000"/>
          <w:w w:val="95"/>
        </w:rPr>
        <w:t>S1, 6 séances (calendrier à préciser). </w:t>
      </w:r>
      <w:r>
        <w:rPr>
          <w:color w:val="231F20"/>
          <w:w w:val="95"/>
        </w:rPr>
        <w:t>Pour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découvrir l’un des aspects importants du travail de recherche qu’est la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rencontre </w:t>
      </w:r>
      <w:r>
        <w:rPr>
          <w:color w:val="231F20"/>
          <w:w w:val="95"/>
        </w:rPr>
        <w:t>scientifique, les étudiants assisteront à cinq manifestations co-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organisées par des membres de l’équipe du Master au cours de l’année 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devront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faire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compte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rendu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écrit.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Effectif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25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étudiants.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Inscriptions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9"/>
          <w:w w:val="90"/>
        </w:rPr>
        <w:t> </w:t>
      </w:r>
      <w:r>
        <w:rPr>
          <w:color w:val="070707"/>
          <w:w w:val="90"/>
          <w:u w:val="single" w:color="0000FF"/>
        </w:rPr>
        <w:t>eric</w:t>
      </w:r>
      <w:r>
        <w:rPr>
          <w:color w:val="070707"/>
          <w:w w:val="90"/>
        </w:rPr>
        <w:t>.</w:t>
      </w:r>
      <w:r>
        <w:rPr>
          <w:color w:val="070707"/>
          <w:spacing w:val="-41"/>
          <w:w w:val="90"/>
        </w:rPr>
        <w:t> </w:t>
      </w:r>
      <w:hyperlink r:id="rId16">
        <w:r>
          <w:rPr>
            <w:color w:val="070707"/>
          </w:rPr>
          <w:t>skalecki@univ-paris1.fr</w:t>
        </w:r>
      </w:hyperlink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29" w:lineRule="exact" w:before="33" w:after="0"/>
        <w:ind w:left="236" w:right="0" w:hanging="121"/>
        <w:jc w:val="left"/>
      </w:pPr>
      <w:r>
        <w:rPr>
          <w:color w:val="CC0000"/>
          <w:spacing w:val="-1"/>
          <w:w w:val="90"/>
        </w:rPr>
        <w:t>Informatique</w:t>
      </w:r>
      <w:r>
        <w:rPr>
          <w:color w:val="CC0000"/>
          <w:spacing w:val="-7"/>
          <w:w w:val="90"/>
        </w:rPr>
        <w:t> </w:t>
      </w:r>
      <w:r>
        <w:rPr>
          <w:color w:val="6D6E71"/>
          <w:spacing w:val="-1"/>
          <w:w w:val="90"/>
        </w:rPr>
        <w:t>(obligatoire</w:t>
      </w:r>
      <w:r>
        <w:rPr>
          <w:color w:val="6D6E71"/>
          <w:spacing w:val="-5"/>
          <w:w w:val="90"/>
        </w:rPr>
        <w:t> </w:t>
      </w:r>
      <w:r>
        <w:rPr>
          <w:color w:val="6D6E71"/>
          <w:w w:val="90"/>
        </w:rPr>
        <w:t>en</w:t>
      </w:r>
      <w:r>
        <w:rPr>
          <w:color w:val="6D6E71"/>
          <w:spacing w:val="-5"/>
          <w:w w:val="90"/>
        </w:rPr>
        <w:t> </w:t>
      </w:r>
      <w:r>
        <w:rPr>
          <w:color w:val="6D6E71"/>
          <w:w w:val="90"/>
        </w:rPr>
        <w:t>M1</w:t>
      </w:r>
      <w:r>
        <w:rPr>
          <w:color w:val="6D6E71"/>
          <w:spacing w:val="-6"/>
          <w:w w:val="90"/>
        </w:rPr>
        <w:t> </w:t>
      </w:r>
      <w:r>
        <w:rPr>
          <w:color w:val="6D6E71"/>
          <w:w w:val="90"/>
        </w:rPr>
        <w:t>ou</w:t>
      </w:r>
      <w:r>
        <w:rPr>
          <w:color w:val="6D6E71"/>
          <w:spacing w:val="-5"/>
          <w:w w:val="90"/>
        </w:rPr>
        <w:t> </w:t>
      </w:r>
      <w:r>
        <w:rPr>
          <w:color w:val="6D6E71"/>
          <w:w w:val="90"/>
        </w:rPr>
        <w:t>en</w:t>
      </w:r>
      <w:r>
        <w:rPr>
          <w:color w:val="6D6E71"/>
          <w:spacing w:val="-6"/>
          <w:w w:val="90"/>
        </w:rPr>
        <w:t> </w:t>
      </w:r>
      <w:r>
        <w:rPr>
          <w:color w:val="6D6E71"/>
          <w:w w:val="90"/>
        </w:rPr>
        <w:t>M2)</w:t>
      </w:r>
    </w:p>
    <w:p>
      <w:pPr>
        <w:spacing w:line="259" w:lineRule="auto" w:before="0"/>
        <w:ind w:left="116" w:right="11643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ragraph;z-index:-15955968" from="486.607605pt,18.574387pt" to="595.275605pt,18.574387pt" stroked="true" strokeweight=".398pt" strokecolor="#0000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55456" from="313.55899pt,28.574387pt" to="595.27499pt,28.574387pt" stroked="true" strokeweight=".398pt" strokecolor="#0000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313.55899pt,38.574387pt" to="359.89499pt,38.574387pt" stroked="true" strokeweight=".398pt" strokecolor="#0000ff">
            <v:stroke dashstyle="solid"/>
            <w10:wrap type="none"/>
          </v:line>
        </w:pict>
      </w:r>
      <w:r>
        <w:rPr>
          <w:rFonts w:ascii="Arial MT" w:hAnsi="Arial MT"/>
          <w:color w:val="CC0000"/>
          <w:w w:val="85"/>
          <w:sz w:val="17"/>
        </w:rPr>
        <w:t>Stéphane Lamassé </w:t>
      </w:r>
      <w:r>
        <w:rPr>
          <w:color w:val="231F20"/>
          <w:w w:val="85"/>
          <w:sz w:val="17"/>
        </w:rPr>
        <w:t>(coord.). </w:t>
      </w:r>
      <w:r>
        <w:rPr>
          <w:rFonts w:ascii="Arial MT" w:hAnsi="Arial MT"/>
          <w:color w:val="CC0000"/>
          <w:w w:val="85"/>
          <w:sz w:val="16"/>
        </w:rPr>
        <w:t>Horaires et précisions </w:t>
      </w:r>
      <w:r>
        <w:rPr>
          <w:color w:val="231F20"/>
          <w:w w:val="85"/>
          <w:sz w:val="16"/>
        </w:rPr>
        <w:t>: voir la page du PIREH (Pôle infor-</w:t>
      </w:r>
      <w:r>
        <w:rPr>
          <w:color w:val="231F20"/>
          <w:spacing w:val="1"/>
          <w:w w:val="85"/>
          <w:sz w:val="16"/>
        </w:rPr>
        <w:t> </w:t>
      </w:r>
      <w:r>
        <w:rPr>
          <w:color w:val="231F20"/>
          <w:spacing w:val="-1"/>
          <w:w w:val="90"/>
          <w:sz w:val="16"/>
        </w:rPr>
        <w:t>matique de Recherche et Enseignement en Histoire) </w:t>
      </w:r>
      <w:r>
        <w:rPr>
          <w:color w:val="231F20"/>
          <w:w w:val="90"/>
          <w:sz w:val="16"/>
        </w:rPr>
        <w:t>: </w:t>
      </w:r>
      <w:hyperlink r:id="rId17">
        <w:r>
          <w:rPr>
            <w:rFonts w:ascii="Arial MT" w:hAnsi="Arial MT"/>
            <w:color w:val="CC0000"/>
            <w:w w:val="90"/>
            <w:sz w:val="16"/>
          </w:rPr>
          <w:t>http://www.pantheonsorbonne.fr/</w:t>
        </w:r>
      </w:hyperlink>
      <w:r>
        <w:rPr>
          <w:rFonts w:ascii="Arial MT" w:hAnsi="Arial MT"/>
          <w:color w:val="CC0000"/>
          <w:spacing w:val="1"/>
          <w:w w:val="90"/>
          <w:sz w:val="16"/>
        </w:rPr>
        <w:t> </w:t>
      </w:r>
      <w:r>
        <w:rPr>
          <w:rFonts w:ascii="Arial MT" w:hAnsi="Arial MT"/>
          <w:color w:val="CC0000"/>
          <w:w w:val="90"/>
          <w:sz w:val="16"/>
        </w:rPr>
        <w:t>axe-de-recherche/pole-informatique-de-recherche-et-denseignement-en-histoire/mas-</w:t>
      </w:r>
      <w:r>
        <w:rPr>
          <w:rFonts w:ascii="Arial MT" w:hAnsi="Arial MT"/>
          <w:color w:val="CC0000"/>
          <w:spacing w:val="1"/>
          <w:w w:val="90"/>
          <w:sz w:val="16"/>
        </w:rPr>
        <w:t> </w:t>
      </w:r>
      <w:r>
        <w:rPr>
          <w:rFonts w:ascii="Arial MT" w:hAnsi="Arial MT"/>
          <w:color w:val="CC0000"/>
          <w:sz w:val="16"/>
        </w:rPr>
        <w:t>ter-recherche/</w:t>
      </w:r>
      <w:r>
        <w:rPr>
          <w:color w:val="CC0000"/>
          <w:sz w:val="16"/>
        </w:rPr>
        <w:t>.</w:t>
      </w:r>
    </w:p>
    <w:p>
      <w:pPr>
        <w:spacing w:before="152"/>
        <w:ind w:left="116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8"/>
        </w:rPr>
        <w:t>LANGUES</w:t>
      </w:r>
      <w:r>
        <w:rPr>
          <w:rFonts w:ascii="Trebuchet MS"/>
          <w:b/>
          <w:color w:val="231F20"/>
          <w:spacing w:val="18"/>
          <w:sz w:val="18"/>
        </w:rPr>
        <w:t> </w:t>
      </w:r>
      <w:r>
        <w:rPr>
          <w:rFonts w:ascii="Trebuchet MS"/>
          <w:b/>
          <w:color w:val="231F20"/>
          <w:sz w:val="16"/>
        </w:rPr>
        <w:t>(INSCRIPTION</w:t>
      </w:r>
      <w:r>
        <w:rPr>
          <w:rFonts w:ascii="Trebuchet MS"/>
          <w:b/>
          <w:color w:val="231F20"/>
          <w:spacing w:val="14"/>
          <w:sz w:val="16"/>
        </w:rPr>
        <w:t> </w:t>
      </w:r>
      <w:r>
        <w:rPr>
          <w:rFonts w:ascii="Trebuchet MS"/>
          <w:b/>
          <w:color w:val="231F20"/>
          <w:sz w:val="16"/>
        </w:rPr>
        <w:t>SUR</w:t>
      </w:r>
      <w:r>
        <w:rPr>
          <w:rFonts w:ascii="Trebuchet MS"/>
          <w:b/>
          <w:color w:val="231F20"/>
          <w:spacing w:val="13"/>
          <w:sz w:val="16"/>
        </w:rPr>
        <w:t> </w:t>
      </w:r>
      <w:r>
        <w:rPr>
          <w:rFonts w:ascii="Trebuchet MS"/>
          <w:b/>
          <w:color w:val="231F20"/>
          <w:sz w:val="16"/>
        </w:rPr>
        <w:t>RESERVALANG)</w:t>
      </w:r>
    </w:p>
    <w:p>
      <w:pPr>
        <w:pStyle w:val="Heading1"/>
        <w:spacing w:before="86"/>
      </w:pPr>
      <w:r>
        <w:rPr>
          <w:color w:val="CC0000"/>
          <w:w w:val="90"/>
        </w:rPr>
        <w:t>Anglais</w:t>
      </w:r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03" w:lineRule="exact" w:before="0" w:after="0"/>
        <w:ind w:left="236" w:right="0" w:hanging="121"/>
        <w:jc w:val="left"/>
      </w:pPr>
      <w:r>
        <w:rPr/>
        <w:pict>
          <v:shape style="position:absolute;margin-left:970.144531pt;margin-top:8.110875pt;width:109.85pt;height:408.4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998" w:lineRule="exact" w:before="0"/>
                    <w:ind w:left="20" w:right="0" w:firstLine="0"/>
                    <w:jc w:val="left"/>
                    <w:rPr>
                      <w:sz w:val="100"/>
                    </w:rPr>
                  </w:pPr>
                  <w:r>
                    <w:rPr>
                      <w:color w:val="FFFFFF"/>
                      <w:w w:val="85"/>
                      <w:sz w:val="100"/>
                    </w:rPr>
                    <w:t>master</w:t>
                  </w:r>
                  <w:r>
                    <w:rPr>
                      <w:color w:val="FFFFFF"/>
                      <w:spacing w:val="170"/>
                      <w:w w:val="85"/>
                      <w:sz w:val="100"/>
                    </w:rPr>
                    <w:t> </w:t>
                  </w:r>
                  <w:r>
                    <w:rPr>
                      <w:color w:val="FFFFFF"/>
                      <w:w w:val="85"/>
                      <w:sz w:val="100"/>
                    </w:rPr>
                    <w:t>de</w:t>
                  </w:r>
                  <w:r>
                    <w:rPr>
                      <w:color w:val="FFFFFF"/>
                      <w:spacing w:val="170"/>
                      <w:w w:val="85"/>
                      <w:sz w:val="100"/>
                    </w:rPr>
                    <w:t> </w:t>
                  </w:r>
                  <w:r>
                    <w:rPr>
                      <w:color w:val="FFFFFF"/>
                      <w:w w:val="85"/>
                      <w:sz w:val="100"/>
                    </w:rPr>
                    <w:t>recherche</w:t>
                  </w:r>
                </w:p>
                <w:p>
                  <w:pPr>
                    <w:spacing w:line="1158" w:lineRule="exact" w:before="0"/>
                    <w:ind w:left="20" w:right="0" w:firstLine="0"/>
                    <w:jc w:val="left"/>
                    <w:rPr>
                      <w:rFonts w:ascii="Arial MT"/>
                      <w:sz w:val="112"/>
                    </w:rPr>
                  </w:pPr>
                  <w:r>
                    <w:rPr>
                      <w:rFonts w:ascii="Arial MT"/>
                      <w:color w:val="FFFFFF"/>
                      <w:sz w:val="112"/>
                    </w:rPr>
                    <w:t>Histoire</w:t>
                  </w:r>
                </w:p>
              </w:txbxContent>
            </v:textbox>
            <w10:wrap type="none"/>
          </v:shape>
        </w:pict>
      </w:r>
      <w:r>
        <w:rPr>
          <w:color w:val="CC0000"/>
          <w:w w:val="85"/>
        </w:rPr>
        <w:t>«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From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the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Glorious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Revolution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to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the</w:t>
      </w:r>
      <w:r>
        <w:rPr>
          <w:color w:val="CC0000"/>
          <w:spacing w:val="-17"/>
          <w:w w:val="85"/>
        </w:rPr>
        <w:t> </w:t>
      </w:r>
      <w:r>
        <w:rPr>
          <w:color w:val="CC0000"/>
          <w:w w:val="85"/>
        </w:rPr>
        <w:t>Victorian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Era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»</w:t>
      </w:r>
      <w:r>
        <w:rPr>
          <w:color w:val="6D6E71"/>
          <w:w w:val="85"/>
        </w:rPr>
        <w:t>.</w:t>
      </w:r>
    </w:p>
    <w:p>
      <w:pPr>
        <w:pStyle w:val="BodyText"/>
        <w:spacing w:line="223" w:lineRule="auto" w:before="1"/>
        <w:ind w:right="11641"/>
      </w:pPr>
      <w:r>
        <w:rPr>
          <w:rFonts w:ascii="Arial MT" w:hAnsi="Arial MT"/>
          <w:color w:val="CC0000"/>
          <w:w w:val="90"/>
        </w:rPr>
        <w:t>Marie-Laure</w:t>
      </w:r>
      <w:r>
        <w:rPr>
          <w:rFonts w:ascii="Arial MT" w:hAnsi="Arial MT"/>
          <w:color w:val="CC0000"/>
          <w:spacing w:val="40"/>
        </w:rPr>
        <w:t> </w:t>
      </w:r>
      <w:r>
        <w:rPr>
          <w:rFonts w:ascii="Arial MT" w:hAnsi="Arial MT"/>
          <w:color w:val="CC0000"/>
          <w:w w:val="90"/>
        </w:rPr>
        <w:t>Massei-Chamayou. Mardi</w:t>
      </w:r>
      <w:r>
        <w:rPr>
          <w:rFonts w:ascii="Arial MT" w:hAnsi="Arial MT"/>
          <w:color w:val="CC0000"/>
          <w:spacing w:val="40"/>
        </w:rPr>
        <w:t> </w:t>
      </w:r>
      <w:r>
        <w:rPr>
          <w:rFonts w:ascii="Arial MT" w:hAnsi="Arial MT"/>
          <w:color w:val="CC0000"/>
          <w:w w:val="90"/>
        </w:rPr>
        <w:t>10h30-12h, Sorbonne, D622.</w:t>
      </w:r>
      <w:r>
        <w:rPr>
          <w:rFonts w:ascii="Arial MT" w:hAnsi="Arial MT"/>
          <w:color w:val="CC0000"/>
          <w:spacing w:val="40"/>
        </w:rPr>
        <w:t> </w:t>
      </w:r>
      <w:r>
        <w:rPr>
          <w:color w:val="231F20"/>
          <w:w w:val="90"/>
        </w:rPr>
        <w:t>Cours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anglais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évolutions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politiques,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sociales,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économiques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culturelles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la Grande-Bretagne des XVIII</w:t>
      </w:r>
      <w:r>
        <w:rPr>
          <w:color w:val="231F20"/>
          <w:w w:val="85"/>
          <w:position w:val="6"/>
          <w:sz w:val="11"/>
        </w:rPr>
        <w:t>e</w:t>
      </w:r>
      <w:r>
        <w:rPr>
          <w:color w:val="231F20"/>
          <w:spacing w:val="1"/>
          <w:w w:val="85"/>
          <w:position w:val="6"/>
          <w:sz w:val="11"/>
        </w:rPr>
        <w:t> </w:t>
      </w:r>
      <w:r>
        <w:rPr>
          <w:color w:val="231F20"/>
          <w:w w:val="85"/>
        </w:rPr>
        <w:t>et XIX</w:t>
      </w:r>
      <w:r>
        <w:rPr>
          <w:color w:val="231F20"/>
          <w:w w:val="85"/>
          <w:position w:val="6"/>
          <w:sz w:val="11"/>
        </w:rPr>
        <w:t>e</w:t>
      </w:r>
      <w:r>
        <w:rPr>
          <w:color w:val="231F20"/>
          <w:spacing w:val="1"/>
          <w:w w:val="85"/>
          <w:position w:val="6"/>
          <w:sz w:val="11"/>
        </w:rPr>
        <w:t> </w:t>
      </w:r>
      <w:r>
        <w:rPr>
          <w:color w:val="231F20"/>
          <w:w w:val="85"/>
        </w:rPr>
        <w:t>s., destiné aux étudiants ayant validé un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niveau</w:t>
      </w:r>
      <w:r>
        <w:rPr>
          <w:color w:val="231F20"/>
          <w:spacing w:val="-2"/>
        </w:rPr>
        <w:t> </w:t>
      </w:r>
      <w:r>
        <w:rPr>
          <w:color w:val="231F20"/>
        </w:rPr>
        <w:t>d’anglais</w:t>
      </w:r>
      <w:r>
        <w:rPr>
          <w:color w:val="231F20"/>
          <w:spacing w:val="-1"/>
        </w:rPr>
        <w:t> </w:t>
      </w:r>
      <w:r>
        <w:rPr>
          <w:color w:val="231F20"/>
        </w:rPr>
        <w:t>B2/N5/N6</w:t>
      </w:r>
      <w:r>
        <w:rPr>
          <w:color w:val="231F20"/>
          <w:spacing w:val="-2"/>
        </w:rPr>
        <w:t> </w:t>
      </w:r>
      <w:r>
        <w:rPr>
          <w:color w:val="231F20"/>
        </w:rPr>
        <w:t>Master.</w:t>
      </w:r>
    </w:p>
    <w:p>
      <w:pPr>
        <w:pStyle w:val="Heading2"/>
        <w:numPr>
          <w:ilvl w:val="0"/>
          <w:numId w:val="1"/>
        </w:numPr>
        <w:tabs>
          <w:tab w:pos="237" w:val="left" w:leader="none"/>
        </w:tabs>
        <w:spacing w:line="208" w:lineRule="auto" w:before="60" w:after="0"/>
        <w:ind w:left="116" w:right="12639" w:firstLine="0"/>
        <w:jc w:val="left"/>
      </w:pPr>
      <w:r>
        <w:rPr>
          <w:color w:val="CC0000"/>
          <w:w w:val="80"/>
        </w:rPr>
        <w:t>Les</w:t>
      </w:r>
      <w:r>
        <w:rPr>
          <w:color w:val="CC0000"/>
          <w:spacing w:val="1"/>
          <w:w w:val="80"/>
        </w:rPr>
        <w:t> </w:t>
      </w:r>
      <w:r>
        <w:rPr>
          <w:color w:val="CC0000"/>
          <w:w w:val="80"/>
        </w:rPr>
        <w:t>années</w:t>
      </w:r>
      <w:r>
        <w:rPr>
          <w:color w:val="CC0000"/>
          <w:spacing w:val="1"/>
          <w:w w:val="80"/>
        </w:rPr>
        <w:t> </w:t>
      </w:r>
      <w:r>
        <w:rPr>
          <w:color w:val="CC0000"/>
          <w:w w:val="80"/>
        </w:rPr>
        <w:t>Soixante</w:t>
      </w:r>
      <w:r>
        <w:rPr>
          <w:color w:val="CC0000"/>
          <w:spacing w:val="1"/>
          <w:w w:val="80"/>
        </w:rPr>
        <w:t> </w:t>
      </w:r>
      <w:r>
        <w:rPr>
          <w:color w:val="CC0000"/>
          <w:w w:val="80"/>
        </w:rPr>
        <w:t>aux</w:t>
      </w:r>
      <w:r>
        <w:rPr>
          <w:color w:val="CC0000"/>
          <w:spacing w:val="1"/>
          <w:w w:val="80"/>
        </w:rPr>
        <w:t> </w:t>
      </w:r>
      <w:r>
        <w:rPr>
          <w:color w:val="CC0000"/>
          <w:w w:val="80"/>
        </w:rPr>
        <w:t>États-Unis, contestation</w:t>
      </w:r>
      <w:r>
        <w:rPr>
          <w:color w:val="CC0000"/>
          <w:spacing w:val="1"/>
          <w:w w:val="80"/>
        </w:rPr>
        <w:t> </w:t>
      </w:r>
      <w:r>
        <w:rPr>
          <w:color w:val="CC0000"/>
          <w:w w:val="80"/>
        </w:rPr>
        <w:t>sociale</w:t>
      </w:r>
      <w:r>
        <w:rPr>
          <w:color w:val="CC0000"/>
          <w:spacing w:val="1"/>
          <w:w w:val="80"/>
        </w:rPr>
        <w:t> </w:t>
      </w:r>
      <w:r>
        <w:rPr>
          <w:color w:val="CC0000"/>
          <w:w w:val="80"/>
        </w:rPr>
        <w:t>et</w:t>
      </w:r>
      <w:r>
        <w:rPr>
          <w:color w:val="CC0000"/>
          <w:spacing w:val="-42"/>
          <w:w w:val="80"/>
        </w:rPr>
        <w:t> </w:t>
      </w:r>
      <w:r>
        <w:rPr>
          <w:color w:val="CC0000"/>
          <w:w w:val="95"/>
        </w:rPr>
        <w:t>mouvements</w:t>
      </w:r>
      <w:r>
        <w:rPr>
          <w:color w:val="CC0000"/>
          <w:spacing w:val="-5"/>
          <w:w w:val="95"/>
        </w:rPr>
        <w:t> </w:t>
      </w:r>
      <w:r>
        <w:rPr>
          <w:color w:val="CC0000"/>
          <w:w w:val="95"/>
        </w:rPr>
        <w:t>d’émancipation</w:t>
      </w:r>
    </w:p>
    <w:p>
      <w:pPr>
        <w:pStyle w:val="BodyText"/>
        <w:spacing w:line="223" w:lineRule="auto"/>
        <w:ind w:right="11626"/>
      </w:pPr>
      <w:r>
        <w:rPr>
          <w:rFonts w:ascii="Arial MT" w:hAnsi="Arial MT"/>
          <w:color w:val="CC0000"/>
          <w:w w:val="95"/>
        </w:rPr>
        <w:t>Soraya Guénifi. Lundi et Mardi (niveau 5 et +), PMF (horaires et salles à</w:t>
      </w:r>
      <w:r>
        <w:rPr>
          <w:rFonts w:ascii="Arial MT" w:hAnsi="Arial MT"/>
          <w:color w:val="CC0000"/>
          <w:spacing w:val="1"/>
          <w:w w:val="95"/>
        </w:rPr>
        <w:t> </w:t>
      </w:r>
      <w:r>
        <w:rPr>
          <w:rFonts w:ascii="Arial MT" w:hAnsi="Arial MT"/>
          <w:color w:val="CC0000"/>
          <w:w w:val="85"/>
        </w:rPr>
        <w:t>préciser). </w:t>
      </w:r>
      <w:r>
        <w:rPr>
          <w:color w:val="231F20"/>
          <w:w w:val="85"/>
        </w:rPr>
        <w:t>Enseignement en langue anglaise destiné à familiariser les étudiants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avec la société états-unienne des années 1960 à travers l’étude de textes et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documents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historiques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portant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mouvements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pour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droits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civiques,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le mouvement anti-guerre, le monde étudiant, ainsi que les mouvements fé-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ministes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LGBT.</w:t>
      </w:r>
    </w:p>
    <w:p>
      <w:pPr>
        <w:pStyle w:val="Heading1"/>
      </w:pPr>
      <w:r>
        <w:rPr>
          <w:color w:val="CC0000"/>
          <w:w w:val="95"/>
        </w:rPr>
        <w:t>Allemand</w:t>
      </w:r>
    </w:p>
    <w:p>
      <w:pPr>
        <w:pStyle w:val="Heading2"/>
        <w:spacing w:line="203" w:lineRule="exact" w:before="0"/>
        <w:ind w:left="116" w:firstLine="0"/>
      </w:pPr>
      <w:r>
        <w:rPr>
          <w:color w:val="CC0000"/>
          <w:w w:val="85"/>
        </w:rPr>
        <w:t>Les</w:t>
      </w:r>
      <w:r>
        <w:rPr>
          <w:color w:val="CC0000"/>
          <w:spacing w:val="18"/>
          <w:w w:val="85"/>
        </w:rPr>
        <w:t> </w:t>
      </w:r>
      <w:r>
        <w:rPr>
          <w:color w:val="CC0000"/>
          <w:w w:val="85"/>
        </w:rPr>
        <w:t>grands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enjeux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du</w:t>
      </w:r>
      <w:r>
        <w:rPr>
          <w:color w:val="CC0000"/>
          <w:spacing w:val="18"/>
          <w:w w:val="85"/>
        </w:rPr>
        <w:t> </w:t>
      </w:r>
      <w:r>
        <w:rPr>
          <w:color w:val="CC0000"/>
          <w:w w:val="85"/>
        </w:rPr>
        <w:t>XX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14"/>
          <w:w w:val="85"/>
          <w:position w:val="7"/>
          <w:sz w:val="11"/>
        </w:rPr>
        <w:t> </w:t>
      </w:r>
      <w:r>
        <w:rPr>
          <w:color w:val="CC0000"/>
          <w:w w:val="85"/>
        </w:rPr>
        <w:t>s.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(histoire,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littérature,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philosophie)</w:t>
      </w:r>
    </w:p>
    <w:p>
      <w:pPr>
        <w:pStyle w:val="BodyText"/>
        <w:spacing w:line="223" w:lineRule="auto" w:before="1"/>
        <w:ind w:right="11627"/>
      </w:pPr>
      <w:r>
        <w:rPr>
          <w:rFonts w:ascii="Arial MT" w:hAnsi="Arial MT"/>
          <w:color w:val="CC0000"/>
          <w:w w:val="95"/>
        </w:rPr>
        <w:t>Bilge Ertugrul. Mercredi, 17h30-19h, Centre Lourcine, ou Jeudi 13h30-15h</w:t>
      </w:r>
      <w:r>
        <w:rPr>
          <w:rFonts w:ascii="Arial MT" w:hAnsi="Arial MT"/>
          <w:color w:val="CC0000"/>
          <w:spacing w:val="-45"/>
          <w:w w:val="95"/>
        </w:rPr>
        <w:t> </w:t>
      </w:r>
      <w:r>
        <w:rPr>
          <w:rFonts w:ascii="Arial MT" w:hAnsi="Arial MT"/>
          <w:color w:val="CC0000"/>
          <w:w w:val="85"/>
        </w:rPr>
        <w:t>(PMF)</w:t>
      </w:r>
      <w:r>
        <w:rPr>
          <w:color w:val="231F20"/>
          <w:w w:val="85"/>
        </w:rPr>
        <w:t>. Enseignement en langue allemande destiné aux germanistes de niveau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B1/B2 solide et C1/C2, avec étude de textes courts, exposés, commentaires,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discussions.</w:t>
      </w:r>
    </w:p>
    <w:p>
      <w:pPr>
        <w:pStyle w:val="Heading1"/>
        <w:spacing w:line="211" w:lineRule="exact" w:before="32"/>
      </w:pPr>
      <w:r>
        <w:rPr>
          <w:color w:val="CC0000"/>
          <w:w w:val="95"/>
        </w:rPr>
        <w:t>Espagnol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20" w:lineRule="auto" w:before="0" w:after="0"/>
        <w:ind w:left="116" w:right="11642" w:firstLine="0"/>
        <w:jc w:val="both"/>
        <w:rPr>
          <w:rFonts w:ascii="Microsoft Sans Serif" w:hAnsi="Microsoft Sans Serif"/>
          <w:sz w:val="18"/>
        </w:rPr>
      </w:pPr>
      <w:r>
        <w:rPr>
          <w:color w:val="CC0000"/>
          <w:w w:val="90"/>
          <w:sz w:val="20"/>
        </w:rPr>
        <w:t>Civilisation de l’Espagne contemporaine </w:t>
      </w:r>
      <w:r>
        <w:rPr>
          <w:color w:val="6D6E71"/>
          <w:w w:val="90"/>
          <w:sz w:val="20"/>
        </w:rPr>
        <w:t>(S1)</w:t>
      </w:r>
      <w:r>
        <w:rPr>
          <w:color w:val="231F20"/>
          <w:w w:val="90"/>
          <w:sz w:val="20"/>
        </w:rPr>
        <w:t>. </w:t>
      </w:r>
      <w:r>
        <w:rPr>
          <w:color w:val="CC0000"/>
          <w:w w:val="90"/>
          <w:sz w:val="18"/>
        </w:rPr>
        <w:t>Canela Llecha Llop</w:t>
      </w:r>
      <w:r>
        <w:rPr>
          <w:rFonts w:ascii="Microsoft Sans Serif" w:hAnsi="Microsoft Sans Serif"/>
          <w:color w:val="231F20"/>
          <w:w w:val="90"/>
          <w:sz w:val="18"/>
        </w:rPr>
        <w:t>. En-</w:t>
      </w:r>
      <w:r>
        <w:rPr>
          <w:rFonts w:ascii="Microsoft Sans Serif" w:hAnsi="Microsoft Sans Serif"/>
          <w:color w:val="231F20"/>
          <w:spacing w:val="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seignement en langue espagnole (C1/C2) qui aborde la guerre d’Espagne, le</w:t>
      </w:r>
      <w:r>
        <w:rPr>
          <w:rFonts w:ascii="Microsoft Sans Serif" w:hAnsi="Microsoft Sans Serif"/>
          <w:color w:val="231F20"/>
          <w:spacing w:val="1"/>
          <w:w w:val="90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franquisme</w:t>
      </w:r>
      <w:r>
        <w:rPr>
          <w:rFonts w:ascii="Microsoft Sans Serif" w:hAnsi="Microsoft Sans Serif"/>
          <w:color w:val="231F20"/>
          <w:spacing w:val="-2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et</w:t>
      </w:r>
      <w:r>
        <w:rPr>
          <w:rFonts w:ascii="Microsoft Sans Serif" w:hAnsi="Microsoft Sans Serif"/>
          <w:color w:val="231F20"/>
          <w:spacing w:val="-2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la</w:t>
      </w:r>
      <w:r>
        <w:rPr>
          <w:rFonts w:ascii="Microsoft Sans Serif" w:hAnsi="Microsoft Sans Serif"/>
          <w:color w:val="231F20"/>
          <w:spacing w:val="-2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transition</w:t>
      </w:r>
      <w:r>
        <w:rPr>
          <w:rFonts w:ascii="Microsoft Sans Serif" w:hAnsi="Microsoft Sans Serif"/>
          <w:color w:val="231F20"/>
          <w:spacing w:val="-1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démocratique.</w:t>
      </w: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18" w:lineRule="auto" w:before="36" w:after="0"/>
        <w:ind w:left="116" w:right="11643" w:firstLine="0"/>
        <w:jc w:val="left"/>
        <w:rPr>
          <w:rFonts w:ascii="Microsoft Sans Serif" w:hAnsi="Microsoft Sans Serif"/>
          <w:sz w:val="18"/>
        </w:rPr>
      </w:pPr>
      <w:r>
        <w:rPr>
          <w:color w:val="CC0000"/>
          <w:w w:val="85"/>
          <w:sz w:val="20"/>
        </w:rPr>
        <w:t>Sciences</w:t>
      </w:r>
      <w:r>
        <w:rPr>
          <w:color w:val="CC0000"/>
          <w:spacing w:val="1"/>
          <w:w w:val="85"/>
          <w:sz w:val="20"/>
        </w:rPr>
        <w:t> </w:t>
      </w:r>
      <w:r>
        <w:rPr>
          <w:color w:val="CC0000"/>
          <w:w w:val="85"/>
          <w:sz w:val="20"/>
        </w:rPr>
        <w:t>sociales</w:t>
      </w:r>
      <w:r>
        <w:rPr>
          <w:color w:val="CC0000"/>
          <w:spacing w:val="1"/>
          <w:w w:val="85"/>
          <w:sz w:val="20"/>
        </w:rPr>
        <w:t> </w:t>
      </w:r>
      <w:r>
        <w:rPr>
          <w:color w:val="6D6E71"/>
          <w:w w:val="85"/>
          <w:sz w:val="20"/>
        </w:rPr>
        <w:t>(S1)</w:t>
      </w:r>
      <w:r>
        <w:rPr>
          <w:rFonts w:ascii="Microsoft Sans Serif" w:hAnsi="Microsoft Sans Serif"/>
          <w:color w:val="231F20"/>
          <w:w w:val="85"/>
          <w:sz w:val="20"/>
        </w:rPr>
        <w:t>.</w:t>
      </w:r>
      <w:r>
        <w:rPr>
          <w:rFonts w:ascii="Microsoft Sans Serif" w:hAnsi="Microsoft Sans Serif"/>
          <w:color w:val="231F20"/>
          <w:spacing w:val="1"/>
          <w:w w:val="85"/>
          <w:sz w:val="20"/>
        </w:rPr>
        <w:t> </w:t>
      </w:r>
      <w:r>
        <w:rPr>
          <w:color w:val="CC0000"/>
          <w:w w:val="85"/>
          <w:sz w:val="18"/>
        </w:rPr>
        <w:t>David</w:t>
      </w:r>
      <w:r>
        <w:rPr>
          <w:color w:val="CC0000"/>
          <w:spacing w:val="1"/>
          <w:w w:val="85"/>
          <w:sz w:val="18"/>
        </w:rPr>
        <w:t> </w:t>
      </w:r>
      <w:r>
        <w:rPr>
          <w:color w:val="CC0000"/>
          <w:w w:val="85"/>
          <w:sz w:val="18"/>
        </w:rPr>
        <w:t>Castaner. Lundi, 11-12h30, PMF</w:t>
      </w:r>
      <w:r>
        <w:rPr>
          <w:rFonts w:ascii="Microsoft Sans Serif" w:hAnsi="Microsoft Sans Serif"/>
          <w:color w:val="231F20"/>
          <w:w w:val="85"/>
          <w:sz w:val="18"/>
        </w:rPr>
        <w:t>.</w:t>
      </w:r>
      <w:r>
        <w:rPr>
          <w:rFonts w:ascii="Microsoft Sans Serif" w:hAnsi="Microsoft Sans Serif"/>
          <w:color w:val="231F20"/>
          <w:spacing w:val="1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Enseigne-</w:t>
      </w:r>
      <w:r>
        <w:rPr>
          <w:rFonts w:ascii="Microsoft Sans Serif" w:hAnsi="Microsoft Sans Serif"/>
          <w:color w:val="231F20"/>
          <w:spacing w:val="-38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ment</w:t>
      </w:r>
      <w:r>
        <w:rPr>
          <w:rFonts w:ascii="Microsoft Sans Serif" w:hAnsi="Microsoft Sans Serif"/>
          <w:color w:val="231F20"/>
          <w:spacing w:val="7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en</w:t>
      </w:r>
      <w:r>
        <w:rPr>
          <w:rFonts w:ascii="Microsoft Sans Serif" w:hAnsi="Microsoft Sans Serif"/>
          <w:color w:val="231F20"/>
          <w:spacing w:val="7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langue</w:t>
      </w:r>
      <w:r>
        <w:rPr>
          <w:rFonts w:ascii="Microsoft Sans Serif" w:hAnsi="Microsoft Sans Serif"/>
          <w:color w:val="231F20"/>
          <w:spacing w:val="7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espagnole,</w:t>
      </w:r>
      <w:r>
        <w:rPr>
          <w:rFonts w:ascii="Microsoft Sans Serif" w:hAnsi="Microsoft Sans Serif"/>
          <w:color w:val="231F20"/>
          <w:spacing w:val="-7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niveau</w:t>
      </w:r>
      <w:r>
        <w:rPr>
          <w:rFonts w:ascii="Microsoft Sans Serif" w:hAnsi="Microsoft Sans Serif"/>
          <w:color w:val="231F20"/>
          <w:spacing w:val="8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C1/C2.</w:t>
      </w:r>
    </w:p>
    <w:p>
      <w:pPr>
        <w:pStyle w:val="Heading1"/>
        <w:spacing w:line="222" w:lineRule="exact" w:before="35"/>
      </w:pPr>
      <w:r>
        <w:rPr>
          <w:color w:val="CC0000"/>
          <w:w w:val="80"/>
        </w:rPr>
        <w:t>Autres</w:t>
      </w:r>
      <w:r>
        <w:rPr>
          <w:color w:val="CC0000"/>
          <w:spacing w:val="7"/>
          <w:w w:val="80"/>
        </w:rPr>
        <w:t> </w:t>
      </w:r>
      <w:r>
        <w:rPr>
          <w:color w:val="CC0000"/>
          <w:w w:val="80"/>
        </w:rPr>
        <w:t>langues</w:t>
      </w:r>
    </w:p>
    <w:p>
      <w:pPr>
        <w:pStyle w:val="BodyText"/>
        <w:spacing w:line="194" w:lineRule="exact"/>
      </w:pPr>
      <w:r>
        <w:rPr>
          <w:color w:val="231F20"/>
          <w:w w:val="90"/>
        </w:rPr>
        <w:t>Contacter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responsables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enseignements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langue.</w:t>
      </w:r>
    </w:p>
    <w:p>
      <w:pPr>
        <w:spacing w:after="0" w:line="194" w:lineRule="exact"/>
        <w:sectPr>
          <w:type w:val="continuous"/>
          <w:pgSz w:w="23820" w:h="16840" w:orient="landscape"/>
          <w:pgMar w:top="380" w:bottom="280" w:left="280" w:right="260"/>
          <w:cols w:num="2" w:equalWidth="0">
            <w:col w:w="5810" w:space="64"/>
            <w:col w:w="17406"/>
          </w:cols>
        </w:sectPr>
      </w:pPr>
    </w:p>
    <w:p>
      <w:pPr>
        <w:pStyle w:val="BodyText"/>
        <w:spacing w:line="177" w:lineRule="auto" w:before="137"/>
        <w:ind w:right="20"/>
        <w:jc w:val="left"/>
      </w:pPr>
      <w:r>
        <w:rPr>
          <w:rFonts w:ascii="Lucida Sans Unicode" w:hAnsi="Lucida Sans Unicode"/>
          <w:color w:val="CC0000"/>
          <w:w w:val="85"/>
          <w:sz w:val="24"/>
        </w:rPr>
        <w:t>◣</w:t>
      </w:r>
      <w:r>
        <w:rPr>
          <w:color w:val="231F20"/>
          <w:w w:val="85"/>
          <w:sz w:val="28"/>
        </w:rPr>
        <w:t>PRÉSENTATION</w:t>
      </w:r>
      <w:r>
        <w:rPr>
          <w:rFonts w:ascii="Lucida Sans Unicode" w:hAnsi="Lucida Sans Unicode"/>
          <w:color w:val="CC0000"/>
          <w:w w:val="85"/>
        </w:rPr>
        <w:t>◣</w:t>
      </w:r>
      <w:r>
        <w:rPr>
          <w:color w:val="231F20"/>
          <w:w w:val="85"/>
        </w:rPr>
        <w:t>Ce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Master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forme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recherche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étudiants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dont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projet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fonde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approche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historique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sociétés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contemporaines,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XIX</w:t>
      </w:r>
      <w:r>
        <w:rPr>
          <w:color w:val="231F20"/>
          <w:w w:val="90"/>
          <w:position w:val="6"/>
          <w:sz w:val="10"/>
        </w:rPr>
        <w:t>e</w:t>
      </w:r>
      <w:r>
        <w:rPr>
          <w:color w:val="231F20"/>
          <w:spacing w:val="14"/>
          <w:w w:val="90"/>
          <w:position w:val="6"/>
          <w:sz w:val="10"/>
        </w:rPr>
        <w:t> </w:t>
      </w:r>
      <w:r>
        <w:rPr>
          <w:color w:val="231F20"/>
          <w:w w:val="90"/>
        </w:rPr>
        <w:t>siècle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au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temps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présent.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Sont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ainsi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questionnés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l’articulation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politique,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travail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ses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enjeux,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territoires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urbains,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l’immigration,</w:t>
      </w:r>
    </w:p>
    <w:p>
      <w:pPr>
        <w:spacing w:before="74"/>
        <w:ind w:left="116" w:right="0" w:firstLine="0"/>
        <w:jc w:val="left"/>
        <w:rPr>
          <w:sz w:val="40"/>
        </w:rPr>
      </w:pPr>
      <w:r>
        <w:rPr/>
        <w:br w:type="column"/>
      </w:r>
      <w:r>
        <w:rPr>
          <w:color w:val="CC0000"/>
          <w:w w:val="90"/>
          <w:sz w:val="33"/>
        </w:rPr>
        <w:t>PRÉsENTATiON</w:t>
      </w:r>
      <w:r>
        <w:rPr>
          <w:color w:val="CC0000"/>
          <w:spacing w:val="67"/>
          <w:w w:val="90"/>
          <w:sz w:val="33"/>
        </w:rPr>
        <w:t> </w:t>
      </w:r>
      <w:r>
        <w:rPr>
          <w:color w:val="CC0000"/>
          <w:w w:val="90"/>
          <w:sz w:val="33"/>
        </w:rPr>
        <w:t>DEs</w:t>
      </w:r>
      <w:r>
        <w:rPr>
          <w:color w:val="CC0000"/>
          <w:spacing w:val="68"/>
          <w:w w:val="90"/>
          <w:sz w:val="33"/>
        </w:rPr>
        <w:t> </w:t>
      </w:r>
      <w:r>
        <w:rPr>
          <w:color w:val="CC0000"/>
          <w:w w:val="90"/>
          <w:sz w:val="33"/>
        </w:rPr>
        <w:t>ENsEiGNEMENTs</w:t>
      </w:r>
      <w:r>
        <w:rPr>
          <w:color w:val="CC0000"/>
          <w:spacing w:val="68"/>
          <w:w w:val="90"/>
          <w:sz w:val="33"/>
        </w:rPr>
        <w:t> </w:t>
      </w:r>
      <w:r>
        <w:rPr>
          <w:color w:val="CC0000"/>
          <w:w w:val="90"/>
          <w:sz w:val="33"/>
        </w:rPr>
        <w:t>PROPOsÉs</w:t>
      </w:r>
      <w:r>
        <w:rPr>
          <w:color w:val="CC0000"/>
          <w:spacing w:val="68"/>
          <w:w w:val="90"/>
          <w:sz w:val="33"/>
        </w:rPr>
        <w:t> </w:t>
      </w:r>
      <w:r>
        <w:rPr>
          <w:color w:val="CC0000"/>
          <w:w w:val="90"/>
          <w:sz w:val="33"/>
        </w:rPr>
        <w:t>EN</w:t>
      </w:r>
      <w:r>
        <w:rPr>
          <w:color w:val="CC0000"/>
          <w:spacing w:val="68"/>
          <w:w w:val="90"/>
          <w:sz w:val="33"/>
        </w:rPr>
        <w:t> </w:t>
      </w:r>
      <w:r>
        <w:rPr>
          <w:color w:val="CC0000"/>
          <w:w w:val="90"/>
          <w:sz w:val="40"/>
        </w:rPr>
        <w:t>2020-2021</w:t>
      </w:r>
    </w:p>
    <w:p>
      <w:pPr>
        <w:spacing w:after="0"/>
        <w:jc w:val="left"/>
        <w:rPr>
          <w:sz w:val="40"/>
        </w:rPr>
        <w:sectPr>
          <w:pgSz w:w="23820" w:h="16840" w:orient="landscape"/>
          <w:pgMar w:top="240" w:bottom="280" w:left="280" w:right="260"/>
          <w:cols w:num="2" w:equalWidth="0">
            <w:col w:w="11268" w:space="1340"/>
            <w:col w:w="10672"/>
          </w:cols>
        </w:sectPr>
      </w:pPr>
    </w:p>
    <w:p>
      <w:pPr>
        <w:pStyle w:val="BodyText"/>
        <w:spacing w:line="235" w:lineRule="auto" w:before="9"/>
        <w:ind w:right="41"/>
        <w:jc w:val="left"/>
      </w:pPr>
      <w:r>
        <w:rPr>
          <w:color w:val="231F20"/>
          <w:w w:val="90"/>
        </w:rPr>
        <w:t>l’histoire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religieuse,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vie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culturelle,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pratiques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comme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représentations.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L’espace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considéré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peut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porter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France,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l’aire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culturelle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85"/>
        </w:rPr>
        <w:t>francophone,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l’Europe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occidentale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l’Amérique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Nord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compris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dans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perspective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comparaison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avec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d’autres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aires.</w:t>
      </w:r>
    </w:p>
    <w:p>
      <w:pPr>
        <w:pStyle w:val="BodyText"/>
        <w:spacing w:line="235" w:lineRule="auto" w:before="1"/>
        <w:ind w:right="41"/>
        <w:jc w:val="left"/>
      </w:pPr>
      <w:r>
        <w:rPr>
          <w:color w:val="231F20"/>
          <w:w w:val="85"/>
        </w:rPr>
        <w:t>Les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cours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séminaires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ont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pour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objet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l’épistémologie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domaine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choisi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ainsi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suivi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individualisé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chaque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apprenti-chercheur.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attention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particulière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est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portée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aux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méthodes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sciences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sociales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voisines,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telles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sociologie,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l’anthropologie,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linguistique,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sciences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politiques.</w:t>
      </w:r>
    </w:p>
    <w:p>
      <w:pPr>
        <w:pStyle w:val="BodyText"/>
        <w:spacing w:line="201" w:lineRule="exact"/>
        <w:jc w:val="left"/>
      </w:pPr>
      <w:r>
        <w:rPr>
          <w:color w:val="231F20"/>
          <w:w w:val="85"/>
        </w:rPr>
        <w:t>Certains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enseignements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sont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mutualisés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avec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spécialité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«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Histoire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audiovisuel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»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avec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Master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«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Patrimoine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musées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»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l’université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Paris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1.</w:t>
      </w:r>
    </w:p>
    <w:p>
      <w:pPr>
        <w:pStyle w:val="BodyText"/>
        <w:spacing w:line="177" w:lineRule="auto" w:before="177"/>
        <w:ind w:right="41"/>
        <w:jc w:val="left"/>
      </w:pPr>
      <w:r>
        <w:rPr>
          <w:rFonts w:ascii="Lucida Sans Unicode" w:hAnsi="Lucida Sans Unicode"/>
          <w:color w:val="CC0000"/>
          <w:w w:val="85"/>
          <w:sz w:val="24"/>
        </w:rPr>
        <w:t>◣</w:t>
      </w:r>
      <w:r>
        <w:rPr>
          <w:color w:val="231F20"/>
          <w:w w:val="85"/>
          <w:sz w:val="28"/>
        </w:rPr>
        <w:t>CRITÈRES</w:t>
      </w:r>
      <w:r>
        <w:rPr>
          <w:color w:val="231F20"/>
          <w:spacing w:val="18"/>
          <w:w w:val="85"/>
          <w:sz w:val="28"/>
        </w:rPr>
        <w:t> </w:t>
      </w:r>
      <w:r>
        <w:rPr>
          <w:color w:val="231F20"/>
          <w:w w:val="85"/>
          <w:sz w:val="28"/>
        </w:rPr>
        <w:t>D’ADMISSION</w:t>
      </w:r>
      <w:r>
        <w:rPr>
          <w:rFonts w:ascii="Lucida Sans Unicode" w:hAnsi="Lucida Sans Unicode"/>
          <w:color w:val="CC0000"/>
          <w:w w:val="85"/>
        </w:rPr>
        <w:t>◣</w:t>
      </w:r>
      <w:r>
        <w:rPr>
          <w:color w:val="231F20"/>
          <w:w w:val="85"/>
        </w:rPr>
        <w:t>L’entrée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dans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Master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est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sélective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elle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s’adresse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prioritairement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aux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étudiants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titulaires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d’une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licence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d’histoire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d’histoire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l’art,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ceux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issus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d’autres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cursus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désireux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faire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recherche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histoire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peuvent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également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postuler.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Tous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candidats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doivent</w:t>
      </w:r>
    </w:p>
    <w:p>
      <w:pPr>
        <w:pStyle w:val="BodyText"/>
        <w:spacing w:line="235" w:lineRule="auto" w:before="9"/>
        <w:ind w:right="41"/>
        <w:jc w:val="left"/>
      </w:pPr>
      <w:r>
        <w:rPr>
          <w:color w:val="231F20"/>
          <w:w w:val="85"/>
        </w:rPr>
        <w:t>déposer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un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projet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pistes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recherche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adéquation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avec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formation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offerte,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telle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sorte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jury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d’admission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puisse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apprécier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leurs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compétences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leur</w:t>
      </w:r>
      <w:r>
        <w:rPr>
          <w:color w:val="231F20"/>
          <w:spacing w:val="1"/>
        </w:rPr>
        <w:t> </w:t>
      </w:r>
      <w:r>
        <w:rPr>
          <w:color w:val="231F20"/>
        </w:rPr>
        <w:t>motivation.</w:t>
      </w:r>
    </w:p>
    <w:p>
      <w:pPr>
        <w:pStyle w:val="BodyText"/>
        <w:spacing w:line="177" w:lineRule="auto" w:before="168"/>
        <w:ind w:right="50"/>
        <w:jc w:val="left"/>
      </w:pPr>
      <w:r>
        <w:rPr>
          <w:rFonts w:ascii="Lucida Sans Unicode" w:hAnsi="Lucida Sans Unicode"/>
          <w:color w:val="CC0000"/>
          <w:w w:val="85"/>
          <w:sz w:val="24"/>
        </w:rPr>
        <w:t>◣</w:t>
      </w:r>
      <w:r>
        <w:rPr>
          <w:color w:val="231F20"/>
          <w:w w:val="85"/>
          <w:sz w:val="28"/>
        </w:rPr>
        <w:t>DÉBOUCHÉS</w:t>
      </w:r>
      <w:r>
        <w:rPr>
          <w:color w:val="231F20"/>
          <w:spacing w:val="52"/>
          <w:sz w:val="28"/>
        </w:rPr>
        <w:t> </w:t>
      </w:r>
      <w:r>
        <w:rPr>
          <w:color w:val="231F20"/>
          <w:w w:val="85"/>
          <w:sz w:val="28"/>
        </w:rPr>
        <w:t>ET/OU</w:t>
      </w:r>
      <w:r>
        <w:rPr>
          <w:color w:val="231F20"/>
          <w:spacing w:val="52"/>
          <w:sz w:val="28"/>
        </w:rPr>
        <w:t> </w:t>
      </w:r>
      <w:r>
        <w:rPr>
          <w:color w:val="231F20"/>
          <w:w w:val="85"/>
          <w:sz w:val="28"/>
        </w:rPr>
        <w:t>POURSUITES</w:t>
      </w:r>
      <w:r>
        <w:rPr>
          <w:color w:val="231F20"/>
          <w:spacing w:val="52"/>
          <w:sz w:val="28"/>
        </w:rPr>
        <w:t> </w:t>
      </w:r>
      <w:r>
        <w:rPr>
          <w:color w:val="231F20"/>
          <w:w w:val="85"/>
          <w:sz w:val="28"/>
        </w:rPr>
        <w:t>D’ÉTUDES</w:t>
      </w:r>
      <w:r>
        <w:rPr>
          <w:rFonts w:ascii="Lucida Sans Unicode" w:hAnsi="Lucida Sans Unicode"/>
          <w:color w:val="CC0000"/>
          <w:w w:val="85"/>
        </w:rPr>
        <w:t>◣</w:t>
      </w:r>
      <w:r>
        <w:rPr>
          <w:color w:val="231F20"/>
          <w:w w:val="85"/>
        </w:rPr>
        <w:t>Enseignement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(concours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recrutement)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recherche</w:t>
      </w:r>
      <w:r>
        <w:rPr>
          <w:color w:val="231F20"/>
          <w:spacing w:val="34"/>
        </w:rPr>
        <w:t> </w:t>
      </w:r>
      <w:r>
        <w:rPr>
          <w:color w:val="231F20"/>
          <w:w w:val="85"/>
        </w:rPr>
        <w:t>(doctorat) ;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métiers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patrimoine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(concours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d’entrée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l’INP,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l’ENSSIB,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concours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d’État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collectivités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territoriales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filière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Patrimoine…);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métiers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médiation</w:t>
      </w:r>
    </w:p>
    <w:p>
      <w:pPr>
        <w:pStyle w:val="BodyText"/>
        <w:spacing w:line="235" w:lineRule="auto" w:before="9"/>
        <w:ind w:right="38"/>
      </w:pPr>
      <w:r>
        <w:rPr>
          <w:color w:val="231F20"/>
          <w:w w:val="90"/>
        </w:rPr>
        <w:t>culturelle (édition, librairie, administration culturelle…); métiers de l’information et de la communication (journalisme, communications interne ou externe…) ;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métiers de la médiation sociale et de la politique de la ville (services d’étude et administration des organismes sociaux, du monde associatif et syndical, expertise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urbaine…).</w:t>
      </w:r>
    </w:p>
    <w:p>
      <w:pPr>
        <w:pStyle w:val="BodyText"/>
        <w:spacing w:line="177" w:lineRule="auto" w:before="168"/>
        <w:ind w:right="41"/>
        <w:jc w:val="left"/>
      </w:pPr>
      <w:r>
        <w:rPr>
          <w:rFonts w:ascii="Lucida Sans Unicode" w:hAnsi="Lucida Sans Unicode"/>
          <w:color w:val="CC0000"/>
          <w:w w:val="85"/>
          <w:sz w:val="24"/>
        </w:rPr>
        <w:t>◣</w:t>
      </w:r>
      <w:r>
        <w:rPr>
          <w:color w:val="231F20"/>
          <w:w w:val="85"/>
          <w:sz w:val="28"/>
        </w:rPr>
        <w:t>COMPÉTENCES</w:t>
      </w:r>
      <w:r>
        <w:rPr>
          <w:color w:val="231F20"/>
          <w:spacing w:val="1"/>
          <w:w w:val="85"/>
          <w:sz w:val="28"/>
        </w:rPr>
        <w:t> </w:t>
      </w:r>
      <w:r>
        <w:rPr>
          <w:color w:val="231F20"/>
          <w:w w:val="85"/>
          <w:sz w:val="28"/>
        </w:rPr>
        <w:t>ACQUISES</w:t>
      </w:r>
      <w:r>
        <w:rPr>
          <w:color w:val="231F20"/>
          <w:spacing w:val="1"/>
          <w:w w:val="85"/>
          <w:sz w:val="28"/>
        </w:rPr>
        <w:t> </w:t>
      </w:r>
      <w:r>
        <w:rPr>
          <w:rFonts w:ascii="Lucida Sans Unicode" w:hAnsi="Lucida Sans Unicode"/>
          <w:color w:val="CC0000"/>
          <w:w w:val="85"/>
        </w:rPr>
        <w:t>◣</w:t>
      </w:r>
      <w:r>
        <w:rPr>
          <w:color w:val="231F20"/>
          <w:w w:val="85"/>
        </w:rPr>
        <w:t>Historiographie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écriture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l’histoire ;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analyse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documents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d’archives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écrits,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visuels,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audiovisuels ;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sélection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organisation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l’information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compétences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rédactionnelles.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BodyText"/>
        <w:spacing w:line="158" w:lineRule="auto"/>
        <w:ind w:right="41"/>
        <w:jc w:val="left"/>
      </w:pPr>
      <w:r>
        <w:rPr>
          <w:rFonts w:ascii="Lucida Sans Unicode" w:hAnsi="Lucida Sans Unicode"/>
          <w:color w:val="CC0000"/>
          <w:spacing w:val="2"/>
          <w:w w:val="87"/>
          <w:sz w:val="24"/>
        </w:rPr>
        <w:t>◣</w:t>
      </w:r>
      <w:r>
        <w:rPr>
          <w:color w:val="231F20"/>
          <w:spacing w:val="-16"/>
          <w:w w:val="76"/>
          <w:sz w:val="28"/>
        </w:rPr>
        <w:t>P</w:t>
      </w:r>
      <w:r>
        <w:rPr>
          <w:color w:val="231F20"/>
          <w:spacing w:val="2"/>
          <w:w w:val="89"/>
          <w:sz w:val="28"/>
        </w:rPr>
        <w:t>A</w:t>
      </w:r>
      <w:r>
        <w:rPr>
          <w:color w:val="231F20"/>
          <w:spacing w:val="-6"/>
          <w:w w:val="89"/>
          <w:sz w:val="28"/>
        </w:rPr>
        <w:t>R</w:t>
      </w:r>
      <w:r>
        <w:rPr>
          <w:color w:val="231F20"/>
          <w:spacing w:val="2"/>
          <w:w w:val="83"/>
          <w:sz w:val="28"/>
        </w:rPr>
        <w:t>T</w:t>
      </w:r>
      <w:r>
        <w:rPr>
          <w:color w:val="231F20"/>
          <w:w w:val="83"/>
          <w:sz w:val="28"/>
        </w:rPr>
        <w:t>E</w:t>
      </w:r>
      <w:r>
        <w:rPr>
          <w:color w:val="231F20"/>
          <w:spacing w:val="2"/>
          <w:w w:val="106"/>
          <w:sz w:val="28"/>
        </w:rPr>
        <w:t>N</w:t>
      </w:r>
      <w:r>
        <w:rPr>
          <w:color w:val="231F20"/>
          <w:spacing w:val="2"/>
          <w:w w:val="89"/>
          <w:sz w:val="28"/>
        </w:rPr>
        <w:t>A</w:t>
      </w:r>
      <w:r>
        <w:rPr>
          <w:color w:val="231F20"/>
          <w:spacing w:val="6"/>
          <w:w w:val="89"/>
          <w:sz w:val="28"/>
        </w:rPr>
        <w:t>R</w:t>
      </w:r>
      <w:r>
        <w:rPr>
          <w:color w:val="231F20"/>
          <w:spacing w:val="2"/>
          <w:w w:val="74"/>
          <w:sz w:val="28"/>
        </w:rPr>
        <w:t>I</w:t>
      </w:r>
      <w:r>
        <w:rPr>
          <w:color w:val="231F20"/>
          <w:spacing w:val="-23"/>
          <w:sz w:val="28"/>
        </w:rPr>
        <w:t>A</w:t>
      </w:r>
      <w:r>
        <w:rPr>
          <w:color w:val="231F20"/>
          <w:spacing w:val="1"/>
          <w:w w:val="93"/>
          <w:sz w:val="28"/>
        </w:rPr>
        <w:t>T</w:t>
      </w:r>
      <w:r>
        <w:rPr>
          <w:color w:val="231F20"/>
          <w:spacing w:val="9"/>
          <w:w w:val="70"/>
          <w:sz w:val="28"/>
        </w:rPr>
        <w:t>S</w:t>
      </w:r>
      <w:r>
        <w:rPr>
          <w:rFonts w:ascii="Lucida Sans Unicode" w:hAnsi="Lucida Sans Unicode"/>
          <w:color w:val="CC0000"/>
          <w:spacing w:val="-21"/>
          <w:w w:val="87"/>
        </w:rPr>
        <w:t>◣</w:t>
      </w:r>
      <w:r>
        <w:rPr>
          <w:color w:val="231F20"/>
          <w:w w:val="142"/>
        </w:rPr>
        <w:t>•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9"/>
        </w:rPr>
        <w:t>Uni</w:t>
      </w:r>
      <w:r>
        <w:rPr>
          <w:color w:val="231F20"/>
          <w:spacing w:val="-3"/>
          <w:w w:val="89"/>
        </w:rPr>
        <w:t>v</w:t>
      </w:r>
      <w:r>
        <w:rPr>
          <w:color w:val="231F20"/>
          <w:w w:val="91"/>
        </w:rPr>
        <w:t>e</w:t>
      </w:r>
      <w:r>
        <w:rPr>
          <w:color w:val="231F20"/>
          <w:spacing w:val="7"/>
          <w:w w:val="91"/>
        </w:rPr>
        <w:t>r</w:t>
      </w:r>
      <w:r>
        <w:rPr>
          <w:color w:val="231F20"/>
          <w:w w:val="81"/>
        </w:rPr>
        <w:t>sités</w:t>
      </w:r>
      <w:r>
        <w:rPr>
          <w:color w:val="231F20"/>
          <w:spacing w:val="9"/>
        </w:rPr>
        <w:t> </w:t>
      </w:r>
      <w:r>
        <w:rPr>
          <w:color w:val="231F20"/>
          <w:spacing w:val="-4"/>
          <w:w w:val="76"/>
        </w:rPr>
        <w:t>P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>r</w:t>
      </w:r>
      <w:r>
        <w:rPr>
          <w:color w:val="231F20"/>
          <w:w w:val="74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w w:val="81"/>
        </w:rPr>
        <w:t>3,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76"/>
        </w:rPr>
        <w:t>P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>r</w:t>
      </w:r>
      <w:r>
        <w:rPr>
          <w:color w:val="231F20"/>
          <w:w w:val="74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w w:val="81"/>
        </w:rPr>
        <w:t>7,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76"/>
        </w:rPr>
        <w:t>P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>r</w:t>
      </w:r>
      <w:r>
        <w:rPr>
          <w:color w:val="231F20"/>
          <w:w w:val="74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w w:val="81"/>
        </w:rPr>
        <w:t>8,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76"/>
        </w:rPr>
        <w:t>P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>r</w:t>
      </w:r>
      <w:r>
        <w:rPr>
          <w:color w:val="231F20"/>
          <w:w w:val="74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w w:val="89"/>
        </w:rPr>
        <w:t>10</w:t>
      </w:r>
      <w:r>
        <w:rPr>
          <w:color w:val="231F20"/>
          <w:w w:val="6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3"/>
          <w:w w:val="89"/>
        </w:rPr>
        <w:t>V</w:t>
      </w:r>
      <w:r>
        <w:rPr>
          <w:color w:val="231F20"/>
          <w:w w:val="91"/>
        </w:rPr>
        <w:t>e</w:t>
      </w:r>
      <w:r>
        <w:rPr>
          <w:color w:val="231F20"/>
          <w:spacing w:val="7"/>
          <w:w w:val="91"/>
        </w:rPr>
        <w:t>r</w:t>
      </w:r>
      <w:r>
        <w:rPr>
          <w:color w:val="231F20"/>
          <w:w w:val="77"/>
        </w:rPr>
        <w:t>sailles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Saint-Quenti</w:t>
      </w:r>
      <w:r>
        <w:rPr>
          <w:color w:val="231F20"/>
          <w:w w:val="88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w w:val="63"/>
        </w:rPr>
        <w:t>;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77"/>
        </w:rPr>
        <w:t>EHES</w:t>
      </w:r>
      <w:r>
        <w:rPr>
          <w:color w:val="231F20"/>
          <w:w w:val="77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w w:val="63"/>
        </w:rPr>
        <w:t>;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4"/>
        </w:rPr>
        <w:t>Écol</w:t>
      </w:r>
      <w:r>
        <w:rPr>
          <w:color w:val="231F20"/>
          <w:w w:val="84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Nationale</w:t>
      </w:r>
      <w:r>
        <w:rPr>
          <w:color w:val="231F20"/>
          <w:spacing w:val="9"/>
        </w:rPr>
        <w:t> </w:t>
      </w:r>
      <w:r>
        <w:rPr>
          <w:color w:val="231F20"/>
          <w:w w:val="83"/>
        </w:rPr>
        <w:t>des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Cha</w:t>
      </w:r>
      <w:r>
        <w:rPr>
          <w:color w:val="231F20"/>
          <w:spacing w:val="14"/>
          <w:w w:val="88"/>
        </w:rPr>
        <w:t>r</w:t>
      </w:r>
      <w:r>
        <w:rPr>
          <w:color w:val="231F20"/>
          <w:w w:val="85"/>
        </w:rPr>
        <w:t>tes</w:t>
      </w:r>
      <w:r>
        <w:rPr>
          <w:color w:val="231F20"/>
          <w:spacing w:val="-26"/>
        </w:rPr>
        <w:t> </w:t>
      </w:r>
      <w:r>
        <w:rPr>
          <w:color w:val="231F20"/>
          <w:w w:val="63"/>
        </w:rPr>
        <w:t>;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8"/>
        </w:rPr>
        <w:t>ENS-Ul</w:t>
      </w:r>
      <w:r>
        <w:rPr>
          <w:color w:val="231F20"/>
          <w:w w:val="88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w w:val="63"/>
        </w:rPr>
        <w:t>;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5"/>
        </w:rPr>
        <w:t>ENS- </w:t>
      </w:r>
      <w:r>
        <w:rPr>
          <w:color w:val="231F20"/>
          <w:w w:val="95"/>
        </w:rPr>
        <w:t>Cachan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EPHE 4</w:t>
      </w:r>
      <w:r>
        <w:rPr>
          <w:color w:val="231F20"/>
          <w:w w:val="95"/>
          <w:position w:val="6"/>
          <w:sz w:val="10"/>
        </w:rPr>
        <w:t>e</w:t>
      </w:r>
      <w:r>
        <w:rPr>
          <w:color w:val="231F20"/>
          <w:spacing w:val="20"/>
          <w:w w:val="95"/>
          <w:position w:val="6"/>
          <w:sz w:val="10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w w:val="95"/>
          <w:position w:val="6"/>
          <w:sz w:val="10"/>
        </w:rPr>
        <w:t>e</w:t>
      </w:r>
      <w:r>
        <w:rPr>
          <w:color w:val="231F20"/>
          <w:spacing w:val="1"/>
          <w:w w:val="95"/>
          <w:position w:val="6"/>
          <w:sz w:val="10"/>
        </w:rPr>
        <w:t> </w:t>
      </w:r>
      <w:r>
        <w:rPr>
          <w:color w:val="231F20"/>
          <w:w w:val="95"/>
        </w:rPr>
        <w:t>sections </w:t>
      </w:r>
      <w:r>
        <w:rPr>
          <w:rFonts w:ascii="Lucida Sans Unicode" w:hAnsi="Lucida Sans Unicode"/>
          <w:color w:val="CC0000"/>
          <w:w w:val="95"/>
        </w:rPr>
        <w:t>◣</w:t>
      </w:r>
      <w:r>
        <w:rPr>
          <w:color w:val="231F20"/>
          <w:w w:val="95"/>
        </w:rPr>
        <w:t>•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Bibliothèque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Contemporaine (Paris-Nanterre)</w:t>
      </w:r>
    </w:p>
    <w:p>
      <w:pPr>
        <w:pStyle w:val="BodyText"/>
        <w:spacing w:line="184" w:lineRule="exact"/>
        <w:jc w:val="left"/>
      </w:pPr>
      <w:r>
        <w:rPr>
          <w:color w:val="231F20"/>
          <w:w w:val="85"/>
        </w:rPr>
        <w:t>NB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étudiants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master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ont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possibilité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suivre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certains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enseignements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donnés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l’ENS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Cachan,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moyennant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inscription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second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auprès</w:t>
      </w:r>
    </w:p>
    <w:p>
      <w:pPr>
        <w:pStyle w:val="BodyText"/>
        <w:spacing w:line="202" w:lineRule="exact"/>
        <w:jc w:val="left"/>
      </w:pP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cette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école.</w:t>
      </w:r>
    </w:p>
    <w:p>
      <w:pPr>
        <w:pStyle w:val="BodyText"/>
        <w:spacing w:line="333" w:lineRule="exact" w:before="99"/>
      </w:pPr>
      <w:r>
        <w:rPr>
          <w:rFonts w:ascii="Lucida Sans Unicode" w:hAnsi="Lucida Sans Unicode"/>
          <w:color w:val="CC0000"/>
          <w:spacing w:val="-1"/>
          <w:w w:val="90"/>
          <w:sz w:val="24"/>
        </w:rPr>
        <w:t>◣</w:t>
      </w:r>
      <w:r>
        <w:rPr>
          <w:color w:val="231F20"/>
          <w:spacing w:val="-1"/>
          <w:w w:val="90"/>
          <w:sz w:val="28"/>
        </w:rPr>
        <w:t>CONTACTS</w:t>
      </w:r>
      <w:r>
        <w:rPr>
          <w:rFonts w:ascii="Lucida Sans Unicode" w:hAnsi="Lucida Sans Unicode"/>
          <w:color w:val="CC0000"/>
          <w:spacing w:val="-1"/>
          <w:w w:val="90"/>
        </w:rPr>
        <w:t>◣</w:t>
      </w:r>
      <w:r>
        <w:rPr>
          <w:color w:val="231F20"/>
          <w:spacing w:val="-1"/>
          <w:w w:val="90"/>
        </w:rPr>
        <w:t>Scolarité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1"/>
          <w:w w:val="90"/>
        </w:rPr>
        <w:t>M1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: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01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1"/>
          <w:w w:val="90"/>
        </w:rPr>
        <w:t>40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1"/>
          <w:w w:val="90"/>
        </w:rPr>
        <w:t>46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1"/>
          <w:w w:val="90"/>
        </w:rPr>
        <w:t>27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1"/>
          <w:w w:val="90"/>
        </w:rPr>
        <w:t>88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1"/>
          <w:w w:val="90"/>
        </w:rPr>
        <w:t>Scolarité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M2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01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40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46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33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48</w:t>
      </w:r>
    </w:p>
    <w:p>
      <w:pPr>
        <w:pStyle w:val="BodyText"/>
        <w:spacing w:line="166" w:lineRule="exact"/>
        <w:jc w:val="left"/>
      </w:pPr>
      <w:r>
        <w:rPr>
          <w:color w:val="231F20"/>
          <w:w w:val="85"/>
        </w:rPr>
        <w:t>Secrétariat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M1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: Site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Sorbonne, UFR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d’Histoire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(escalier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C, 2</w:t>
      </w:r>
      <w:r>
        <w:rPr>
          <w:color w:val="231F20"/>
          <w:w w:val="85"/>
          <w:position w:val="6"/>
          <w:sz w:val="10"/>
        </w:rPr>
        <w:t>e</w:t>
      </w:r>
      <w:r>
        <w:rPr>
          <w:color w:val="231F20"/>
          <w:spacing w:val="13"/>
          <w:w w:val="85"/>
          <w:position w:val="6"/>
          <w:sz w:val="10"/>
        </w:rPr>
        <w:t> </w:t>
      </w:r>
      <w:r>
        <w:rPr>
          <w:color w:val="231F20"/>
          <w:w w:val="85"/>
        </w:rPr>
        <w:t>étage)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(</w:t>
      </w:r>
      <w:r>
        <w:rPr>
          <w:color w:val="070707"/>
          <w:w w:val="85"/>
          <w:u w:val="single" w:color="0000FF"/>
        </w:rPr>
        <w:t>scol3m1@univ-paris1.fr</w:t>
      </w:r>
      <w:r>
        <w:rPr>
          <w:color w:val="231F20"/>
          <w:w w:val="85"/>
        </w:rPr>
        <w:t>)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•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Site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Campus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Condorcet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: Éric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Skalecki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(</w:t>
      </w:r>
      <w:r>
        <w:rPr>
          <w:color w:val="070707"/>
          <w:w w:val="85"/>
          <w:u w:val="single" w:color="0000FF"/>
        </w:rPr>
        <w:t>eric.skalecki@</w:t>
      </w:r>
    </w:p>
    <w:p>
      <w:pPr>
        <w:pStyle w:val="BodyText"/>
        <w:spacing w:line="200" w:lineRule="exact"/>
        <w:jc w:val="left"/>
      </w:pPr>
      <w:r>
        <w:rPr>
          <w:color w:val="070707"/>
          <w:w w:val="95"/>
          <w:u w:val="single" w:color="0000FF"/>
        </w:rPr>
        <w:t>univ-paris1.fr</w:t>
      </w:r>
      <w:r>
        <w:rPr>
          <w:color w:val="231F20"/>
          <w:w w:val="95"/>
        </w:rPr>
        <w:t>)</w:t>
      </w:r>
    </w:p>
    <w:p>
      <w:pPr>
        <w:pStyle w:val="BodyText"/>
        <w:spacing w:line="232" w:lineRule="auto" w:before="4"/>
        <w:ind w:right="2943"/>
        <w:jc w:val="left"/>
      </w:pPr>
      <w:r>
        <w:rPr>
          <w:color w:val="231F20"/>
          <w:w w:val="85"/>
        </w:rPr>
        <w:t>Secrétariat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administratif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M2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Site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Sorbonne,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UFR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d’Histoire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(escalier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C,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w w:val="85"/>
          <w:position w:val="6"/>
          <w:sz w:val="10"/>
        </w:rPr>
        <w:t>e</w:t>
      </w:r>
      <w:r>
        <w:rPr>
          <w:color w:val="231F20"/>
          <w:spacing w:val="17"/>
          <w:w w:val="85"/>
          <w:position w:val="6"/>
          <w:sz w:val="10"/>
        </w:rPr>
        <w:t> </w:t>
      </w:r>
      <w:r>
        <w:rPr>
          <w:color w:val="231F20"/>
          <w:w w:val="85"/>
        </w:rPr>
        <w:t>étage)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21"/>
          <w:w w:val="85"/>
        </w:rPr>
        <w:t> </w:t>
      </w:r>
      <w:hyperlink r:id="rId18">
        <w:r>
          <w:rPr>
            <w:color w:val="070707"/>
            <w:w w:val="85"/>
            <w:u w:val="single" w:color="0000FF"/>
          </w:rPr>
          <w:t>scolm2@univ-paris1.fr</w:t>
        </w:r>
      </w:hyperlink>
      <w:r>
        <w:rPr>
          <w:color w:val="070707"/>
          <w:spacing w:val="1"/>
          <w:w w:val="85"/>
        </w:rPr>
        <w:t> </w:t>
      </w:r>
      <w:r>
        <w:rPr>
          <w:color w:val="231F20"/>
          <w:w w:val="85"/>
        </w:rPr>
        <w:t>Consultez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régulièrement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l’EPI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(Espace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pédagogique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interactif)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l’université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Paris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16"/>
          <w:w w:val="85"/>
        </w:rPr>
        <w:t> </w:t>
      </w:r>
      <w:r>
        <w:rPr>
          <w:rFonts w:ascii="Arial MT" w:hAnsi="Arial MT"/>
          <w:color w:val="231F20"/>
          <w:w w:val="85"/>
        </w:rPr>
        <w:t>(</w:t>
      </w:r>
      <w:r>
        <w:rPr>
          <w:color w:val="070707"/>
          <w:w w:val="85"/>
          <w:u w:val="single" w:color="0000FF"/>
        </w:rPr>
        <w:t>http://epi.univ-paris1.fr</w:t>
      </w:r>
      <w:r>
        <w:rPr>
          <w:rFonts w:ascii="Arial MT" w:hAnsi="Arial MT"/>
          <w:color w:val="231F20"/>
          <w:w w:val="85"/>
        </w:rPr>
        <w:t>)</w:t>
      </w:r>
      <w:r>
        <w:rPr>
          <w:color w:val="231F20"/>
          <w:w w:val="85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7555"/>
        <w:gridCol w:w="1021"/>
        <w:gridCol w:w="744"/>
      </w:tblGrid>
      <w:tr>
        <w:trPr>
          <w:trHeight w:val="245" w:hRule="atLeast"/>
        </w:trPr>
        <w:tc>
          <w:tcPr>
            <w:tcW w:w="1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55" w:type="dxa"/>
          </w:tcPr>
          <w:p>
            <w:pPr>
              <w:pStyle w:val="TableParagraph"/>
              <w:spacing w:line="222" w:lineRule="exact" w:before="3"/>
              <w:ind w:left="0" w:right="3117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C0000"/>
                <w:w w:val="115"/>
                <w:sz w:val="20"/>
              </w:rPr>
              <w:t>SEMESTRE</w:t>
            </w:r>
            <w:r>
              <w:rPr>
                <w:rFonts w:ascii="Trebuchet MS"/>
                <w:b/>
                <w:color w:val="CC0000"/>
                <w:spacing w:val="4"/>
                <w:w w:val="115"/>
                <w:sz w:val="20"/>
              </w:rPr>
              <w:t> </w:t>
            </w:r>
            <w:r>
              <w:rPr>
                <w:rFonts w:ascii="Trebuchet MS"/>
                <w:b/>
                <w:color w:val="CC0000"/>
                <w:w w:val="115"/>
                <w:sz w:val="20"/>
              </w:rPr>
              <w:t>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6"/>
              <w:ind w:left="46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31F20"/>
                <w:w w:val="90"/>
                <w:sz w:val="18"/>
              </w:rPr>
              <w:t>Volume</w:t>
            </w:r>
            <w:r>
              <w:rPr>
                <w:rFonts w:ascii="Arial MT"/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rFonts w:ascii="Arial MT"/>
                <w:color w:val="231F20"/>
                <w:w w:val="90"/>
                <w:sz w:val="18"/>
              </w:rPr>
              <w:t>min.</w:t>
            </w:r>
          </w:p>
        </w:tc>
        <w:tc>
          <w:tcPr>
            <w:tcW w:w="744" w:type="dxa"/>
          </w:tcPr>
          <w:p>
            <w:pPr>
              <w:pStyle w:val="TableParagraph"/>
              <w:spacing w:before="16"/>
              <w:ind w:left="118" w:right="9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31F20"/>
                <w:sz w:val="18"/>
              </w:rPr>
              <w:t>Coeff.</w:t>
            </w:r>
          </w:p>
        </w:tc>
      </w:tr>
      <w:tr>
        <w:trPr>
          <w:trHeight w:val="8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thématique</w:t>
            </w:r>
          </w:p>
          <w:p>
            <w:pPr>
              <w:pStyle w:val="TableParagraph"/>
              <w:spacing w:line="200" w:lineRule="exact"/>
              <w:ind w:right="16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enseignements</w:t>
            </w:r>
            <w:r>
              <w:rPr>
                <w:color w:val="231F20"/>
                <w:spacing w:val="-38"/>
                <w:w w:val="8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obligatoires</w:t>
            </w:r>
          </w:p>
        </w:tc>
        <w:tc>
          <w:tcPr>
            <w:tcW w:w="7555" w:type="dxa"/>
          </w:tcPr>
          <w:p>
            <w:pPr>
              <w:pStyle w:val="TableParagraph"/>
              <w:spacing w:line="230" w:lineRule="auto" w:before="16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Séminaire de spécialité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l’enseignant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référent : voir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liste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et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horaires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ci-contre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Autre</w:t>
            </w:r>
            <w:r>
              <w:rPr>
                <w:rFonts w:ascii="Trebuchet MS" w:hAnsi="Trebuchet MS"/>
                <w:b/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séminaire</w:t>
            </w:r>
            <w:r>
              <w:rPr>
                <w:rFonts w:ascii="Trebuchet MS" w:hAnsi="Trebuchet MS"/>
                <w:b/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choisir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parmi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ou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autre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Master</w:t>
            </w:r>
            <w:r>
              <w:rPr>
                <w:color w:val="231F20"/>
                <w:spacing w:val="-40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établissement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partenaire</w:t>
            </w:r>
          </w:p>
        </w:tc>
        <w:tc>
          <w:tcPr>
            <w:tcW w:w="1021" w:type="dxa"/>
          </w:tcPr>
          <w:p>
            <w:pPr>
              <w:pStyle w:val="TableParagraph"/>
              <w:spacing w:line="470" w:lineRule="auto" w:before="12"/>
              <w:ind w:left="349" w:right="345"/>
              <w:jc w:val="center"/>
              <w:rPr>
                <w:sz w:val="18"/>
              </w:rPr>
            </w:pPr>
            <w:r>
              <w:rPr>
                <w:color w:val="231F20"/>
                <w:spacing w:val="-9"/>
                <w:w w:val="95"/>
                <w:sz w:val="18"/>
              </w:rPr>
              <w:t>26</w:t>
            </w:r>
            <w:r>
              <w:rPr>
                <w:color w:val="231F20"/>
                <w:w w:val="95"/>
                <w:sz w:val="18"/>
              </w:rPr>
              <w:t> </w:t>
            </w:r>
            <w:r>
              <w:rPr>
                <w:color w:val="231F20"/>
                <w:spacing w:val="-9"/>
                <w:w w:val="95"/>
                <w:sz w:val="18"/>
              </w:rPr>
              <w:t>h</w:t>
            </w:r>
            <w:r>
              <w:rPr>
                <w:color w:val="231F20"/>
                <w:spacing w:val="-43"/>
                <w:w w:val="95"/>
                <w:sz w:val="18"/>
              </w:rPr>
              <w:t> </w:t>
            </w:r>
            <w:r>
              <w:rPr>
                <w:color w:val="231F20"/>
                <w:sz w:val="18"/>
              </w:rPr>
              <w:t>13h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3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8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n°2</w:t>
            </w:r>
          </w:p>
          <w:p>
            <w:pPr>
              <w:pStyle w:val="TableParagraph"/>
              <w:spacing w:line="200" w:lineRule="exact"/>
              <w:ind w:right="170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méthodologique</w:t>
            </w:r>
            <w:r>
              <w:rPr>
                <w:color w:val="231F20"/>
                <w:spacing w:val="-41"/>
                <w:w w:val="90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2 enseignements</w:t>
            </w:r>
            <w:r>
              <w:rPr>
                <w:color w:val="231F20"/>
                <w:spacing w:val="-38"/>
                <w:w w:val="85"/>
                <w:sz w:val="18"/>
              </w:rPr>
              <w:t> </w:t>
            </w:r>
            <w:r>
              <w:rPr>
                <w:color w:val="231F20"/>
                <w:sz w:val="18"/>
              </w:rPr>
              <w:t>obligatoires</w:t>
            </w:r>
          </w:p>
        </w:tc>
        <w:tc>
          <w:tcPr>
            <w:tcW w:w="7555" w:type="dxa"/>
          </w:tcPr>
          <w:p>
            <w:pPr>
              <w:pStyle w:val="TableParagraph"/>
              <w:spacing w:line="205" w:lineRule="exact" w:before="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11"/>
                <w:sz w:val="18"/>
              </w:rPr>
              <w:t>Initiation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2"/>
                <w:w w:val="107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w w:val="109"/>
                <w:sz w:val="18"/>
              </w:rPr>
              <w:t>u</w:t>
            </w:r>
            <w:r>
              <w:rPr>
                <w:rFonts w:ascii="Trebuchet MS" w:hAnsi="Trebuchet MS"/>
                <w:b/>
                <w:color w:val="231F20"/>
                <w:w w:val="109"/>
                <w:sz w:val="18"/>
              </w:rPr>
              <w:t>x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18"/>
              </w:rPr>
              <w:t>méthode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6"/>
                <w:sz w:val="18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106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l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8"/>
                <w:w w:val="11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eche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3"/>
                <w:sz w:val="18"/>
              </w:rPr>
              <w:t>ch</w:t>
            </w:r>
            <w:r>
              <w:rPr>
                <w:rFonts w:ascii="Trebuchet MS" w:hAnsi="Trebuchet MS"/>
                <w:b/>
                <w:color w:val="231F20"/>
                <w:w w:val="103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w w:val="127"/>
                <w:sz w:val="18"/>
              </w:rPr>
              <w:t>IMR</w:t>
            </w:r>
            <w:r>
              <w:rPr>
                <w:color w:val="231F20"/>
                <w:w w:val="63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en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tronc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1"/>
                <w:sz w:val="18"/>
              </w:rPr>
              <w:t>com</w:t>
            </w:r>
            <w:r>
              <w:rPr>
                <w:color w:val="231F20"/>
                <w:spacing w:val="-3"/>
                <w:w w:val="91"/>
                <w:sz w:val="18"/>
              </w:rPr>
              <w:t>m</w:t>
            </w:r>
            <w:r>
              <w:rPr>
                <w:color w:val="231F20"/>
                <w:spacing w:val="-1"/>
                <w:w w:val="88"/>
                <w:sz w:val="18"/>
              </w:rPr>
              <w:t>u</w:t>
            </w:r>
            <w:r>
              <w:rPr>
                <w:color w:val="231F20"/>
                <w:w w:val="88"/>
                <w:sz w:val="18"/>
              </w:rPr>
              <w:t>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et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par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86"/>
                <w:sz w:val="18"/>
              </w:rPr>
              <w:t>groupes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d’option)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Outil</w:t>
            </w:r>
            <w:r>
              <w:rPr>
                <w:rFonts w:ascii="Trebuchet MS" w:hAnsi="Trebuchet MS"/>
                <w:b/>
                <w:color w:val="231F20"/>
                <w:spacing w:val="20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20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la</w:t>
            </w:r>
            <w:r>
              <w:rPr>
                <w:rFonts w:ascii="Trebuchet MS" w:hAnsi="Trebuchet MS"/>
                <w:b/>
                <w:color w:val="231F20"/>
                <w:spacing w:val="20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recherche</w:t>
            </w:r>
            <w:r>
              <w:rPr>
                <w:rFonts w:ascii="Trebuchet MS" w:hAnsi="Trebuchet MS"/>
                <w:b/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</w:t>
            </w:r>
            <w:r>
              <w:rPr>
                <w:color w:val="231F20"/>
                <w:spacing w:val="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choix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dans</w:t>
            </w:r>
            <w:r>
              <w:rPr>
                <w:color w:val="231F20"/>
                <w:spacing w:val="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liste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indiquée</w:t>
            </w:r>
          </w:p>
        </w:tc>
        <w:tc>
          <w:tcPr>
            <w:tcW w:w="1021" w:type="dxa"/>
          </w:tcPr>
          <w:p>
            <w:pPr>
              <w:pStyle w:val="TableParagraph"/>
              <w:spacing w:line="202" w:lineRule="exact"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  <w:p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line="202" w:lineRule="exact"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  <w:p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15" w:type="dxa"/>
          </w:tcPr>
          <w:p>
            <w:pPr>
              <w:pStyle w:val="TableParagraph"/>
              <w:spacing w:line="200" w:lineRule="exact" w:before="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n°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</w:t>
            </w:r>
          </w:p>
        </w:tc>
        <w:tc>
          <w:tcPr>
            <w:tcW w:w="7555" w:type="dxa"/>
          </w:tcPr>
          <w:p>
            <w:pPr>
              <w:pStyle w:val="TableParagraph"/>
              <w:spacing w:line="204" w:lineRule="exact" w:before="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110"/>
                <w:sz w:val="18"/>
              </w:rPr>
              <w:t>Langue</w:t>
            </w:r>
          </w:p>
        </w:tc>
        <w:tc>
          <w:tcPr>
            <w:tcW w:w="1021" w:type="dxa"/>
          </w:tcPr>
          <w:p>
            <w:pPr>
              <w:pStyle w:val="TableParagraph"/>
              <w:spacing w:line="200" w:lineRule="exact"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26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line="200" w:lineRule="exact" w:before="12"/>
              <w:ind w:left="100" w:right="9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0,5</w:t>
            </w:r>
          </w:p>
        </w:tc>
      </w:tr>
      <w:tr>
        <w:trPr>
          <w:trHeight w:val="245" w:hRule="atLeast"/>
        </w:trPr>
        <w:tc>
          <w:tcPr>
            <w:tcW w:w="1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55" w:type="dxa"/>
          </w:tcPr>
          <w:p>
            <w:pPr>
              <w:pStyle w:val="TableParagraph"/>
              <w:spacing w:line="222" w:lineRule="exact" w:before="3"/>
              <w:ind w:left="0" w:right="3117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C0000"/>
                <w:w w:val="115"/>
                <w:sz w:val="20"/>
              </w:rPr>
              <w:t>SEMESTRE</w:t>
            </w:r>
            <w:r>
              <w:rPr>
                <w:rFonts w:ascii="Trebuchet MS"/>
                <w:b/>
                <w:color w:val="CC0000"/>
                <w:spacing w:val="4"/>
                <w:w w:val="115"/>
                <w:sz w:val="20"/>
              </w:rPr>
              <w:t> </w:t>
            </w:r>
            <w:r>
              <w:rPr>
                <w:rFonts w:ascii="Trebuchet MS"/>
                <w:b/>
                <w:color w:val="CC0000"/>
                <w:w w:val="115"/>
                <w:sz w:val="20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n°1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thématique</w:t>
            </w:r>
          </w:p>
        </w:tc>
        <w:tc>
          <w:tcPr>
            <w:tcW w:w="7555" w:type="dxa"/>
          </w:tcPr>
          <w:p>
            <w:pPr>
              <w:pStyle w:val="TableParagraph"/>
              <w:spacing w:line="230" w:lineRule="auto" w:before="16"/>
              <w:ind w:right="1242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Séminaire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spécialité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l’enseignant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référent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soutenance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du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mémoire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préparatoire</w:t>
            </w:r>
            <w:r>
              <w:rPr>
                <w:rFonts w:ascii="Trebuchet MS" w:hAnsi="Trebuchet MS"/>
                <w:b/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voir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liste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et</w:t>
            </w:r>
            <w:r>
              <w:rPr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horaires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ci-contre</w:t>
            </w:r>
          </w:p>
          <w:p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Autre</w:t>
            </w:r>
            <w:r>
              <w:rPr>
                <w:rFonts w:ascii="Trebuchet MS" w:hAnsi="Trebuchet MS"/>
                <w:b/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séminaire</w:t>
            </w:r>
            <w:r>
              <w:rPr>
                <w:rFonts w:ascii="Trebuchet MS" w:hAnsi="Trebuchet MS"/>
                <w:b/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choisir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parmi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ou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autre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Master</w:t>
            </w:r>
            <w:r>
              <w:rPr>
                <w:color w:val="231F20"/>
                <w:spacing w:val="-40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établissement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partenaire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26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3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4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n°2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méthodologique</w:t>
            </w:r>
          </w:p>
        </w:tc>
        <w:tc>
          <w:tcPr>
            <w:tcW w:w="7555" w:type="dxa"/>
          </w:tcPr>
          <w:p>
            <w:pPr>
              <w:pStyle w:val="TableParagraph"/>
              <w:spacing w:line="205" w:lineRule="exact" w:before="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11"/>
                <w:sz w:val="18"/>
              </w:rPr>
              <w:t>Initiation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2"/>
                <w:w w:val="107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w w:val="109"/>
                <w:sz w:val="18"/>
              </w:rPr>
              <w:t>u</w:t>
            </w:r>
            <w:r>
              <w:rPr>
                <w:rFonts w:ascii="Trebuchet MS" w:hAnsi="Trebuchet MS"/>
                <w:b/>
                <w:color w:val="231F20"/>
                <w:w w:val="109"/>
                <w:sz w:val="18"/>
              </w:rPr>
              <w:t>x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18"/>
              </w:rPr>
              <w:t>méthode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6"/>
                <w:sz w:val="18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106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l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8"/>
                <w:w w:val="11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eche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3"/>
                <w:sz w:val="18"/>
              </w:rPr>
              <w:t>ch</w:t>
            </w:r>
            <w:r>
              <w:rPr>
                <w:rFonts w:ascii="Trebuchet MS" w:hAnsi="Trebuchet MS"/>
                <w:b/>
                <w:color w:val="231F20"/>
                <w:w w:val="103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w w:val="127"/>
                <w:sz w:val="18"/>
              </w:rPr>
              <w:t>IMR</w:t>
            </w:r>
            <w:r>
              <w:rPr>
                <w:color w:val="231F20"/>
                <w:w w:val="63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en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tronc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1"/>
                <w:sz w:val="18"/>
              </w:rPr>
              <w:t>com</w:t>
            </w:r>
            <w:r>
              <w:rPr>
                <w:color w:val="231F20"/>
                <w:spacing w:val="-3"/>
                <w:w w:val="91"/>
                <w:sz w:val="18"/>
              </w:rPr>
              <w:t>m</w:t>
            </w:r>
            <w:r>
              <w:rPr>
                <w:color w:val="231F20"/>
                <w:spacing w:val="-1"/>
                <w:w w:val="88"/>
                <w:sz w:val="18"/>
              </w:rPr>
              <w:t>u</w:t>
            </w:r>
            <w:r>
              <w:rPr>
                <w:color w:val="231F20"/>
                <w:w w:val="88"/>
                <w:sz w:val="18"/>
              </w:rPr>
              <w:t>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et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par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86"/>
                <w:sz w:val="18"/>
              </w:rPr>
              <w:t>groupes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d’option)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Outil</w:t>
            </w:r>
            <w:r>
              <w:rPr>
                <w:rFonts w:ascii="Trebuchet MS" w:hAnsi="Trebuchet MS"/>
                <w:b/>
                <w:color w:val="231F20"/>
                <w:spacing w:val="19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19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la</w:t>
            </w:r>
            <w:r>
              <w:rPr>
                <w:rFonts w:ascii="Trebuchet MS" w:hAnsi="Trebuchet MS"/>
                <w:b/>
                <w:color w:val="231F20"/>
                <w:spacing w:val="20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recherche</w:t>
            </w:r>
            <w:r>
              <w:rPr>
                <w:rFonts w:ascii="Trebuchet MS" w:hAnsi="Trebuchet MS"/>
                <w:b/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choix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dans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liste</w:t>
            </w:r>
            <w:r>
              <w:rPr>
                <w:color w:val="231F20"/>
                <w:spacing w:val="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indiquée</w:t>
            </w:r>
          </w:p>
        </w:tc>
        <w:tc>
          <w:tcPr>
            <w:tcW w:w="1021" w:type="dxa"/>
          </w:tcPr>
          <w:p>
            <w:pPr>
              <w:pStyle w:val="TableParagraph"/>
              <w:spacing w:line="202" w:lineRule="exact"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  <w:p>
            <w:pPr>
              <w:pStyle w:val="TableParagraph"/>
              <w:spacing w:line="198" w:lineRule="exact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line="202" w:lineRule="exact"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  <w:p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15" w:type="dxa"/>
          </w:tcPr>
          <w:p>
            <w:pPr>
              <w:pStyle w:val="TableParagraph"/>
              <w:spacing w:line="200" w:lineRule="exact" w:before="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n°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</w:t>
            </w:r>
          </w:p>
        </w:tc>
        <w:tc>
          <w:tcPr>
            <w:tcW w:w="7555" w:type="dxa"/>
          </w:tcPr>
          <w:p>
            <w:pPr>
              <w:pStyle w:val="TableParagraph"/>
              <w:spacing w:line="204" w:lineRule="exact" w:before="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110"/>
                <w:sz w:val="18"/>
              </w:rPr>
              <w:t>Langue</w:t>
            </w:r>
          </w:p>
        </w:tc>
        <w:tc>
          <w:tcPr>
            <w:tcW w:w="1021" w:type="dxa"/>
          </w:tcPr>
          <w:p>
            <w:pPr>
              <w:pStyle w:val="TableParagraph"/>
              <w:spacing w:line="200" w:lineRule="exact"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26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line="200" w:lineRule="exact" w:before="12"/>
              <w:ind w:left="100" w:right="9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0,5</w:t>
            </w:r>
          </w:p>
        </w:tc>
      </w:tr>
      <w:tr>
        <w:trPr>
          <w:trHeight w:val="245" w:hRule="atLeast"/>
        </w:trPr>
        <w:tc>
          <w:tcPr>
            <w:tcW w:w="1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55" w:type="dxa"/>
          </w:tcPr>
          <w:p>
            <w:pPr>
              <w:pStyle w:val="TableParagraph"/>
              <w:spacing w:line="222" w:lineRule="exact" w:before="3"/>
              <w:ind w:left="0" w:right="3117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C0000"/>
                <w:w w:val="115"/>
                <w:sz w:val="20"/>
              </w:rPr>
              <w:t>SEMESTRE</w:t>
            </w:r>
            <w:r>
              <w:rPr>
                <w:rFonts w:ascii="Trebuchet MS"/>
                <w:b/>
                <w:color w:val="CC0000"/>
                <w:spacing w:val="4"/>
                <w:w w:val="115"/>
                <w:sz w:val="20"/>
              </w:rPr>
              <w:t> </w:t>
            </w:r>
            <w:r>
              <w:rPr>
                <w:rFonts w:ascii="Trebuchet MS"/>
                <w:b/>
                <w:color w:val="CC0000"/>
                <w:w w:val="115"/>
                <w:sz w:val="20"/>
              </w:rPr>
              <w:t>3</w:t>
            </w:r>
          </w:p>
        </w:tc>
        <w:tc>
          <w:tcPr>
            <w:tcW w:w="102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n°1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thématique</w:t>
            </w:r>
          </w:p>
        </w:tc>
        <w:tc>
          <w:tcPr>
            <w:tcW w:w="7555" w:type="dxa"/>
          </w:tcPr>
          <w:p>
            <w:pPr>
              <w:pStyle w:val="TableParagraph"/>
              <w:spacing w:line="200" w:lineRule="exact" w:before="12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Séminaire de spécialité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l’enseignant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référent :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voir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liste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et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horaires</w:t>
            </w:r>
            <w:r>
              <w:rPr>
                <w:color w:val="231F20"/>
                <w:spacing w:val="3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ci-contre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Autre</w:t>
            </w:r>
            <w:r>
              <w:rPr>
                <w:rFonts w:ascii="Trebuchet MS" w:hAnsi="Trebuchet MS"/>
                <w:b/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séminaire</w:t>
            </w:r>
            <w:r>
              <w:rPr>
                <w:rFonts w:ascii="Trebuchet MS" w:hAnsi="Trebuchet MS"/>
                <w:b/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choisir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parmi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ou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autre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Master</w:t>
            </w:r>
            <w:r>
              <w:rPr>
                <w:color w:val="231F20"/>
                <w:spacing w:val="-40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établissement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partenaire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26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3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6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n°2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méthodologique</w:t>
            </w:r>
          </w:p>
        </w:tc>
        <w:tc>
          <w:tcPr>
            <w:tcW w:w="7555" w:type="dxa"/>
          </w:tcPr>
          <w:p>
            <w:pPr>
              <w:pStyle w:val="TableParagraph"/>
              <w:spacing w:line="232" w:lineRule="auto" w:before="14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2"/>
                <w:w w:val="131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w w:val="111"/>
                <w:sz w:val="18"/>
              </w:rPr>
              <w:t>pp</w:t>
            </w:r>
            <w:r>
              <w:rPr>
                <w:rFonts w:ascii="Trebuchet MS" w:hAnsi="Trebuchet MS"/>
                <w:b/>
                <w:color w:val="231F20"/>
                <w:spacing w:val="-8"/>
                <w:w w:val="111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9"/>
                <w:sz w:val="18"/>
              </w:rPr>
              <w:t>ofondissemen</w:t>
            </w:r>
            <w:r>
              <w:rPr>
                <w:rFonts w:ascii="Trebuchet MS" w:hAnsi="Trebuchet MS"/>
                <w:b/>
                <w:color w:val="231F20"/>
                <w:w w:val="109"/>
                <w:sz w:val="18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8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w w:val="108"/>
                <w:sz w:val="18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18"/>
              </w:rPr>
              <w:t>méthode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6"/>
                <w:sz w:val="18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106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l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8"/>
                <w:w w:val="11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eche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3"/>
                <w:sz w:val="18"/>
              </w:rPr>
              <w:t>ch</w:t>
            </w:r>
            <w:r>
              <w:rPr>
                <w:rFonts w:ascii="Trebuchet MS" w:hAnsi="Trebuchet MS"/>
                <w:b/>
                <w:color w:val="231F20"/>
                <w:w w:val="103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w w:val="127"/>
                <w:sz w:val="18"/>
              </w:rPr>
              <w:t>AMR</w:t>
            </w:r>
            <w:r>
              <w:rPr>
                <w:color w:val="231F20"/>
                <w:w w:val="63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en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tronc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1"/>
                <w:sz w:val="18"/>
              </w:rPr>
              <w:t>com</w:t>
            </w:r>
            <w:r>
              <w:rPr>
                <w:color w:val="231F20"/>
                <w:spacing w:val="-3"/>
                <w:w w:val="91"/>
                <w:sz w:val="18"/>
              </w:rPr>
              <w:t>m</w:t>
            </w:r>
            <w:r>
              <w:rPr>
                <w:color w:val="231F20"/>
                <w:spacing w:val="-1"/>
                <w:w w:val="88"/>
                <w:sz w:val="18"/>
              </w:rPr>
              <w:t>u</w:t>
            </w:r>
            <w:r>
              <w:rPr>
                <w:color w:val="231F20"/>
                <w:w w:val="88"/>
                <w:sz w:val="18"/>
              </w:rPr>
              <w:t>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et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par </w:t>
            </w:r>
            <w:r>
              <w:rPr>
                <w:color w:val="231F20"/>
                <w:w w:val="105"/>
                <w:sz w:val="18"/>
              </w:rPr>
              <w:t>groupes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d’option)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95"/>
                <w:sz w:val="18"/>
              </w:rPr>
              <w:t>Outil</w:t>
            </w:r>
            <w:r>
              <w:rPr>
                <w:rFonts w:ascii="Trebuchet MS" w:hAnsi="Trebuchet MS"/>
                <w:b/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5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5"/>
                <w:sz w:val="18"/>
              </w:rPr>
              <w:t>la</w:t>
            </w:r>
            <w:r>
              <w:rPr>
                <w:rFonts w:ascii="Trebuchet MS" w:hAnsi="Trebuchet MS"/>
                <w:b/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5"/>
                <w:sz w:val="18"/>
              </w:rPr>
              <w:t>recherche</w:t>
            </w:r>
            <w:r>
              <w:rPr>
                <w:rFonts w:ascii="Trebuchet MS" w:hAnsi="Trebuchet MS"/>
                <w:b/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5"/>
                <w:sz w:val="18"/>
              </w:rPr>
              <w:t>:</w:t>
            </w:r>
            <w:r>
              <w:rPr>
                <w:rFonts w:ascii="Trebuchet MS" w:hAnsi="Trebuchet MS"/>
                <w:b/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color w:val="231F20"/>
                <w:spacing w:val="-1"/>
                <w:w w:val="95"/>
                <w:sz w:val="18"/>
              </w:rPr>
              <w:t>au</w:t>
            </w:r>
            <w:r>
              <w:rPr>
                <w:color w:val="231F20"/>
                <w:spacing w:val="5"/>
                <w:w w:val="95"/>
                <w:sz w:val="18"/>
              </w:rPr>
              <w:t> </w:t>
            </w:r>
            <w:r>
              <w:rPr>
                <w:color w:val="231F20"/>
                <w:spacing w:val="-1"/>
                <w:w w:val="95"/>
                <w:sz w:val="18"/>
              </w:rPr>
              <w:t>choix</w:t>
            </w:r>
            <w:r>
              <w:rPr>
                <w:color w:val="231F20"/>
                <w:spacing w:val="4"/>
                <w:w w:val="95"/>
                <w:sz w:val="18"/>
              </w:rPr>
              <w:t> </w:t>
            </w:r>
            <w:r>
              <w:rPr>
                <w:color w:val="231F20"/>
                <w:spacing w:val="-1"/>
                <w:w w:val="95"/>
                <w:sz w:val="18"/>
              </w:rPr>
              <w:t>dans</w:t>
            </w:r>
            <w:r>
              <w:rPr>
                <w:color w:val="231F20"/>
                <w:spacing w:val="5"/>
                <w:w w:val="95"/>
                <w:sz w:val="18"/>
              </w:rPr>
              <w:t> </w:t>
            </w:r>
            <w:r>
              <w:rPr>
                <w:color w:val="231F20"/>
                <w:spacing w:val="-1"/>
                <w:w w:val="95"/>
                <w:sz w:val="18"/>
              </w:rPr>
              <w:t>la</w:t>
            </w:r>
            <w:r>
              <w:rPr>
                <w:color w:val="231F20"/>
                <w:spacing w:val="5"/>
                <w:w w:val="95"/>
                <w:sz w:val="18"/>
              </w:rPr>
              <w:t> </w:t>
            </w:r>
            <w:r>
              <w:rPr>
                <w:color w:val="231F20"/>
                <w:spacing w:val="-1"/>
                <w:w w:val="95"/>
                <w:sz w:val="18"/>
              </w:rPr>
              <w:t>liste</w:t>
            </w:r>
            <w:r>
              <w:rPr>
                <w:color w:val="231F20"/>
                <w:spacing w:val="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indiquée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13</w:t>
            </w:r>
            <w:r>
              <w:rPr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415" w:type="dxa"/>
          </w:tcPr>
          <w:p>
            <w:pPr>
              <w:pStyle w:val="TableParagraph"/>
              <w:spacing w:line="200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n°3</w:t>
            </w:r>
          </w:p>
        </w:tc>
        <w:tc>
          <w:tcPr>
            <w:tcW w:w="7555" w:type="dxa"/>
          </w:tcPr>
          <w:p>
            <w:pPr>
              <w:pStyle w:val="TableParagraph"/>
              <w:spacing w:line="204" w:lineRule="exact" w:before="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Expérience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en</w:t>
            </w:r>
            <w:r>
              <w:rPr>
                <w:rFonts w:ascii="Trebuchet MS" w:hAnsi="Trebuchet MS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milieu</w:t>
            </w:r>
            <w:r>
              <w:rPr>
                <w:rFonts w:ascii="Trebuchet MS" w:hAnsi="Trebuchet MS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professionnel</w:t>
            </w:r>
          </w:p>
        </w:tc>
        <w:tc>
          <w:tcPr>
            <w:tcW w:w="102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00" w:lineRule="exact" w:before="12"/>
              <w:ind w:left="100" w:right="9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0,5</w:t>
            </w:r>
          </w:p>
        </w:tc>
      </w:tr>
      <w:tr>
        <w:trPr>
          <w:trHeight w:val="245" w:hRule="atLeast"/>
        </w:trPr>
        <w:tc>
          <w:tcPr>
            <w:tcW w:w="1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55" w:type="dxa"/>
          </w:tcPr>
          <w:p>
            <w:pPr>
              <w:pStyle w:val="TableParagraph"/>
              <w:spacing w:line="222" w:lineRule="exact" w:before="3"/>
              <w:ind w:left="0" w:right="3117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C0000"/>
                <w:w w:val="115"/>
                <w:sz w:val="20"/>
              </w:rPr>
              <w:t>SEMESTRE</w:t>
            </w:r>
            <w:r>
              <w:rPr>
                <w:rFonts w:ascii="Trebuchet MS"/>
                <w:b/>
                <w:color w:val="CC0000"/>
                <w:spacing w:val="4"/>
                <w:w w:val="115"/>
                <w:sz w:val="20"/>
              </w:rPr>
              <w:t> </w:t>
            </w:r>
            <w:r>
              <w:rPr>
                <w:rFonts w:ascii="Trebuchet MS"/>
                <w:b/>
                <w:color w:val="CC0000"/>
                <w:w w:val="115"/>
                <w:sz w:val="20"/>
              </w:rPr>
              <w:t>4</w:t>
            </w:r>
          </w:p>
        </w:tc>
        <w:tc>
          <w:tcPr>
            <w:tcW w:w="102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2" w:hRule="atLeast"/>
        </w:trPr>
        <w:tc>
          <w:tcPr>
            <w:tcW w:w="1415" w:type="dxa"/>
          </w:tcPr>
          <w:p>
            <w:pPr>
              <w:pStyle w:val="TableParagraph"/>
              <w:spacing w:line="202" w:lineRule="exact" w:before="1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n°1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thématique</w:t>
            </w:r>
          </w:p>
        </w:tc>
        <w:tc>
          <w:tcPr>
            <w:tcW w:w="7555" w:type="dxa"/>
          </w:tcPr>
          <w:p>
            <w:pPr>
              <w:pStyle w:val="TableParagraph"/>
              <w:spacing w:line="230" w:lineRule="auto" w:before="16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Séminaire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6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spécialité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l’enseignant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référent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soutenance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du</w:t>
            </w:r>
            <w:r>
              <w:rPr>
                <w:rFonts w:ascii="Trebuchet MS" w:hAnsi="Trebuchet MS"/>
                <w:b/>
                <w:color w:val="231F20"/>
                <w:spacing w:val="6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mémoire</w:t>
            </w:r>
            <w:r>
              <w:rPr>
                <w:rFonts w:ascii="Trebuchet MS" w:hAnsi="Trebuchet MS"/>
                <w:b/>
                <w:color w:val="231F20"/>
                <w:spacing w:val="6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recherche</w:t>
            </w:r>
            <w:r>
              <w:rPr>
                <w:rFonts w:ascii="Trebuchet MS" w:hAnsi="Trebuchet MS"/>
                <w:b/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voir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liste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séminaires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horaires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ci-contre</w:t>
            </w:r>
          </w:p>
          <w:p>
            <w:pPr>
              <w:pStyle w:val="TableParagraph"/>
              <w:spacing w:line="200" w:lineRule="exact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Autre</w:t>
            </w:r>
            <w:r>
              <w:rPr>
                <w:rFonts w:ascii="Trebuchet MS" w:hAnsi="Trebuchet MS"/>
                <w:b/>
                <w:color w:val="231F20"/>
                <w:spacing w:val="4"/>
                <w:w w:val="90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90"/>
                <w:sz w:val="18"/>
              </w:rPr>
              <w:t>séminaire</w:t>
            </w:r>
            <w:r>
              <w:rPr>
                <w:rFonts w:ascii="Trebuchet MS" w:hAnsi="Trebuchet MS"/>
                <w:b/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: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à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choisir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parmi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séminaires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ou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dans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autre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spécialité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Master</w:t>
            </w:r>
            <w:r>
              <w:rPr>
                <w:color w:val="231F20"/>
                <w:spacing w:val="-40"/>
                <w:w w:val="90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Paris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ou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dans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établissement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partenaire</w:t>
            </w:r>
          </w:p>
        </w:tc>
        <w:tc>
          <w:tcPr>
            <w:tcW w:w="1021" w:type="dxa"/>
          </w:tcPr>
          <w:p>
            <w:pPr>
              <w:pStyle w:val="TableParagraph"/>
              <w:spacing w:line="470" w:lineRule="auto" w:before="12"/>
              <w:ind w:left="349" w:right="345"/>
              <w:jc w:val="center"/>
              <w:rPr>
                <w:sz w:val="18"/>
              </w:rPr>
            </w:pPr>
            <w:r>
              <w:rPr>
                <w:color w:val="231F20"/>
                <w:spacing w:val="-9"/>
                <w:w w:val="95"/>
                <w:sz w:val="18"/>
              </w:rPr>
              <w:t>26</w:t>
            </w:r>
            <w:r>
              <w:rPr>
                <w:color w:val="231F20"/>
                <w:w w:val="95"/>
                <w:sz w:val="18"/>
              </w:rPr>
              <w:t> </w:t>
            </w:r>
            <w:r>
              <w:rPr>
                <w:color w:val="231F20"/>
                <w:spacing w:val="-9"/>
                <w:w w:val="95"/>
                <w:sz w:val="18"/>
              </w:rPr>
              <w:t>h</w:t>
            </w:r>
            <w:r>
              <w:rPr>
                <w:color w:val="231F20"/>
                <w:spacing w:val="-43"/>
                <w:w w:val="95"/>
                <w:sz w:val="18"/>
              </w:rPr>
              <w:t> </w:t>
            </w:r>
            <w:r>
              <w:rPr>
                <w:color w:val="231F20"/>
                <w:sz w:val="18"/>
              </w:rPr>
              <w:t>13h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3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  <w:tr>
        <w:trPr>
          <w:trHeight w:val="432" w:hRule="atLeast"/>
        </w:trPr>
        <w:tc>
          <w:tcPr>
            <w:tcW w:w="1415" w:type="dxa"/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n°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</w:p>
        </w:tc>
        <w:tc>
          <w:tcPr>
            <w:tcW w:w="7555" w:type="dxa"/>
          </w:tcPr>
          <w:p>
            <w:pPr>
              <w:pStyle w:val="TableParagraph"/>
              <w:spacing w:line="200" w:lineRule="exact" w:before="12"/>
              <w:ind w:right="149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2"/>
                <w:w w:val="131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w w:val="111"/>
                <w:sz w:val="18"/>
              </w:rPr>
              <w:t>pp</w:t>
            </w:r>
            <w:r>
              <w:rPr>
                <w:rFonts w:ascii="Trebuchet MS" w:hAnsi="Trebuchet MS"/>
                <w:b/>
                <w:color w:val="231F20"/>
                <w:spacing w:val="-8"/>
                <w:w w:val="111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9"/>
                <w:sz w:val="18"/>
              </w:rPr>
              <w:t>ofondissemen</w:t>
            </w:r>
            <w:r>
              <w:rPr>
                <w:rFonts w:ascii="Trebuchet MS" w:hAnsi="Trebuchet MS"/>
                <w:b/>
                <w:color w:val="231F20"/>
                <w:w w:val="109"/>
                <w:sz w:val="18"/>
              </w:rPr>
              <w:t>t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8"/>
                <w:sz w:val="18"/>
              </w:rPr>
              <w:t>de</w:t>
            </w:r>
            <w:r>
              <w:rPr>
                <w:rFonts w:ascii="Trebuchet MS" w:hAnsi="Trebuchet MS"/>
                <w:b/>
                <w:color w:val="231F20"/>
                <w:w w:val="108"/>
                <w:sz w:val="18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18"/>
              </w:rPr>
              <w:t>méthode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s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6"/>
                <w:sz w:val="18"/>
              </w:rPr>
              <w:t>d</w:t>
            </w:r>
            <w:r>
              <w:rPr>
                <w:rFonts w:ascii="Trebuchet MS" w:hAnsi="Trebuchet MS"/>
                <w:b/>
                <w:color w:val="231F20"/>
                <w:w w:val="106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l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a</w:t>
            </w:r>
            <w:r>
              <w:rPr>
                <w:rFonts w:ascii="Trebuchet MS" w:hAnsi="Trebuchet MS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8"/>
                <w:w w:val="11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eche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>r</w:t>
            </w:r>
            <w:r>
              <w:rPr>
                <w:rFonts w:ascii="Trebuchet MS" w:hAnsi="Trebuchet MS"/>
                <w:b/>
                <w:color w:val="231F20"/>
                <w:spacing w:val="-1"/>
                <w:w w:val="103"/>
                <w:sz w:val="18"/>
              </w:rPr>
              <w:t>ch</w:t>
            </w:r>
            <w:r>
              <w:rPr>
                <w:rFonts w:ascii="Trebuchet MS" w:hAnsi="Trebuchet MS"/>
                <w:b/>
                <w:color w:val="231F20"/>
                <w:w w:val="103"/>
                <w:sz w:val="18"/>
              </w:rPr>
              <w:t>e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w w:val="127"/>
                <w:sz w:val="18"/>
              </w:rPr>
              <w:t>AMR</w:t>
            </w:r>
            <w:r>
              <w:rPr>
                <w:color w:val="231F20"/>
                <w:w w:val="63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en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tronc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1"/>
                <w:sz w:val="18"/>
              </w:rPr>
              <w:t>com</w:t>
            </w:r>
            <w:r>
              <w:rPr>
                <w:color w:val="231F20"/>
                <w:spacing w:val="-3"/>
                <w:w w:val="91"/>
                <w:sz w:val="18"/>
              </w:rPr>
              <w:t>m</w:t>
            </w:r>
            <w:r>
              <w:rPr>
                <w:color w:val="231F20"/>
                <w:spacing w:val="-1"/>
                <w:w w:val="88"/>
                <w:sz w:val="18"/>
              </w:rPr>
              <w:t>u</w:t>
            </w:r>
            <w:r>
              <w:rPr>
                <w:color w:val="231F20"/>
                <w:w w:val="88"/>
                <w:sz w:val="18"/>
              </w:rPr>
              <w:t>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et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par </w:t>
            </w:r>
            <w:r>
              <w:rPr>
                <w:color w:val="231F20"/>
                <w:w w:val="105"/>
                <w:sz w:val="18"/>
              </w:rPr>
              <w:t>groupes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d’option)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"/>
              <w:ind w:left="27" w:right="2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"/>
              <w:jc w:val="center"/>
              <w:rPr>
                <w:sz w:val="18"/>
              </w:rPr>
            </w:pPr>
            <w:r>
              <w:rPr>
                <w:color w:val="231F20"/>
                <w:w w:val="89"/>
                <w:sz w:val="18"/>
              </w:rPr>
              <w:t>1</w:t>
            </w: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spacing w:line="206" w:lineRule="auto" w:before="1"/>
        <w:ind w:left="3445" w:right="41" w:hanging="3011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pacing w:val="-1"/>
          <w:w w:val="110"/>
          <w:sz w:val="20"/>
        </w:rPr>
        <w:t>Les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horaires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indiqués</w:t>
      </w:r>
      <w:r>
        <w:rPr>
          <w:rFonts w:ascii="Trebuchet MS" w:hAnsi="Trebuchet MS"/>
          <w:b/>
          <w:color w:val="231F20"/>
          <w:spacing w:val="-15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dans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la</w:t>
      </w:r>
      <w:r>
        <w:rPr>
          <w:rFonts w:ascii="Trebuchet MS" w:hAnsi="Trebuchet MS"/>
          <w:b/>
          <w:color w:val="231F20"/>
          <w:spacing w:val="-15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maquette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ci-dessus</w:t>
      </w:r>
      <w:r>
        <w:rPr>
          <w:rFonts w:ascii="Trebuchet MS" w:hAnsi="Trebuchet MS"/>
          <w:b/>
          <w:color w:val="231F20"/>
          <w:spacing w:val="-15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sont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indicatifs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spacing w:val="-1"/>
          <w:w w:val="110"/>
          <w:sz w:val="20"/>
        </w:rPr>
        <w:t>et</w:t>
      </w:r>
      <w:r>
        <w:rPr>
          <w:rFonts w:ascii="Trebuchet MS" w:hAnsi="Trebuchet MS"/>
          <w:b/>
          <w:color w:val="231F20"/>
          <w:spacing w:val="-15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seront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adaptés</w:t>
      </w:r>
      <w:r>
        <w:rPr>
          <w:rFonts w:ascii="Trebuchet MS" w:hAnsi="Trebuchet MS"/>
          <w:b/>
          <w:color w:val="231F20"/>
          <w:spacing w:val="-15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en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fonction</w:t>
      </w:r>
      <w:r>
        <w:rPr>
          <w:rFonts w:ascii="Trebuchet MS" w:hAnsi="Trebuchet MS"/>
          <w:b/>
          <w:color w:val="231F20"/>
          <w:spacing w:val="-15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de</w:t>
      </w:r>
      <w:r>
        <w:rPr>
          <w:rFonts w:ascii="Trebuchet MS" w:hAnsi="Trebuchet MS"/>
          <w:b/>
          <w:color w:val="231F20"/>
          <w:spacing w:val="-16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l’offre</w:t>
      </w:r>
      <w:r>
        <w:rPr>
          <w:rFonts w:ascii="Trebuchet MS" w:hAnsi="Trebuchet MS"/>
          <w:b/>
          <w:color w:val="231F20"/>
          <w:spacing w:val="-63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effective</w:t>
      </w:r>
      <w:r>
        <w:rPr>
          <w:rFonts w:ascii="Trebuchet MS" w:hAnsi="Trebuchet MS"/>
          <w:b/>
          <w:color w:val="231F20"/>
          <w:spacing w:val="-10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de</w:t>
      </w:r>
      <w:r>
        <w:rPr>
          <w:rFonts w:ascii="Trebuchet MS" w:hAnsi="Trebuchet MS"/>
          <w:b/>
          <w:color w:val="231F20"/>
          <w:spacing w:val="-10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séminaires</w:t>
      </w:r>
      <w:r>
        <w:rPr>
          <w:rFonts w:ascii="Trebuchet MS" w:hAnsi="Trebuchet MS"/>
          <w:b/>
          <w:color w:val="231F20"/>
          <w:spacing w:val="-9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et</w:t>
      </w:r>
      <w:r>
        <w:rPr>
          <w:rFonts w:ascii="Trebuchet MS" w:hAnsi="Trebuchet MS"/>
          <w:b/>
          <w:color w:val="231F20"/>
          <w:spacing w:val="-10"/>
          <w:w w:val="110"/>
          <w:sz w:val="20"/>
        </w:rPr>
        <w:t> </w:t>
      </w:r>
      <w:r>
        <w:rPr>
          <w:rFonts w:ascii="Trebuchet MS" w:hAnsi="Trebuchet MS"/>
          <w:b/>
          <w:color w:val="231F20"/>
          <w:w w:val="110"/>
          <w:sz w:val="20"/>
        </w:rPr>
        <w:t>d’enseignements.</w:t>
      </w:r>
    </w:p>
    <w:p>
      <w:pPr>
        <w:spacing w:before="126"/>
        <w:ind w:left="116" w:right="0" w:firstLine="0"/>
        <w:jc w:val="both"/>
        <w:rPr>
          <w:rFonts w:ascii="Trebuchet MS" w:hAnsi="Trebuchet MS"/>
          <w:b/>
          <w:sz w:val="14"/>
        </w:rPr>
      </w:pPr>
      <w:r>
        <w:rPr/>
        <w:br w:type="column"/>
      </w:r>
      <w:r>
        <w:rPr>
          <w:rFonts w:ascii="Trebuchet MS" w:hAnsi="Trebuchet MS"/>
          <w:b/>
          <w:color w:val="231F20"/>
          <w:sz w:val="18"/>
        </w:rPr>
        <w:t>SÉMINAIRES</w:t>
      </w:r>
      <w:r>
        <w:rPr>
          <w:rFonts w:ascii="Trebuchet MS" w:hAnsi="Trebuchet MS"/>
          <w:b/>
          <w:color w:val="231F20"/>
          <w:spacing w:val="-8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DE</w:t>
      </w:r>
      <w:r>
        <w:rPr>
          <w:rFonts w:ascii="Trebuchet MS" w:hAnsi="Trebuchet MS"/>
          <w:b/>
          <w:color w:val="231F20"/>
          <w:spacing w:val="-7"/>
          <w:sz w:val="18"/>
        </w:rPr>
        <w:t> </w:t>
      </w:r>
      <w:r>
        <w:rPr>
          <w:rFonts w:ascii="Trebuchet MS" w:hAnsi="Trebuchet MS"/>
          <w:b/>
          <w:color w:val="231F20"/>
          <w:sz w:val="18"/>
        </w:rPr>
        <w:t>SPÉCIALITÉ</w:t>
      </w:r>
      <w:r>
        <w:rPr>
          <w:rFonts w:ascii="Trebuchet MS" w:hAnsi="Trebuchet MS"/>
          <w:b/>
          <w:color w:val="231F20"/>
          <w:spacing w:val="-3"/>
          <w:sz w:val="18"/>
        </w:rPr>
        <w:t> </w:t>
      </w:r>
      <w:r>
        <w:rPr>
          <w:rFonts w:ascii="Trebuchet MS" w:hAnsi="Trebuchet MS"/>
          <w:b/>
          <w:color w:val="231F20"/>
          <w:sz w:val="14"/>
        </w:rPr>
        <w:t>(PRINCIPALE</w:t>
      </w:r>
      <w:r>
        <w:rPr>
          <w:rFonts w:ascii="Trebuchet MS" w:hAnsi="Trebuchet MS"/>
          <w:b/>
          <w:color w:val="231F20"/>
          <w:spacing w:val="-7"/>
          <w:sz w:val="14"/>
        </w:rPr>
        <w:t> </w:t>
      </w:r>
      <w:r>
        <w:rPr>
          <w:rFonts w:ascii="Trebuchet MS" w:hAnsi="Trebuchet MS"/>
          <w:b/>
          <w:color w:val="231F20"/>
          <w:sz w:val="14"/>
        </w:rPr>
        <w:t>ET</w:t>
      </w:r>
      <w:r>
        <w:rPr>
          <w:rFonts w:ascii="Trebuchet MS" w:hAnsi="Trebuchet MS"/>
          <w:b/>
          <w:color w:val="231F20"/>
          <w:spacing w:val="-6"/>
          <w:sz w:val="14"/>
        </w:rPr>
        <w:t> </w:t>
      </w:r>
      <w:r>
        <w:rPr>
          <w:rFonts w:ascii="Trebuchet MS" w:hAnsi="Trebuchet MS"/>
          <w:b/>
          <w:color w:val="231F20"/>
          <w:sz w:val="14"/>
        </w:rPr>
        <w:t>COMPLÉMENTAIRE</w:t>
      </w:r>
      <w:r>
        <w:rPr>
          <w:rFonts w:ascii="Trebuchet MS" w:hAnsi="Trebuchet MS"/>
          <w:b/>
          <w:color w:val="231F20"/>
          <w:spacing w:val="-6"/>
          <w:sz w:val="14"/>
        </w:rPr>
        <w:t> </w:t>
      </w:r>
      <w:r>
        <w:rPr>
          <w:rFonts w:ascii="Trebuchet MS" w:hAnsi="Trebuchet MS"/>
          <w:b/>
          <w:color w:val="231F20"/>
          <w:sz w:val="14"/>
        </w:rPr>
        <w:t>S1-S4)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08" w:lineRule="auto" w:before="110" w:after="0"/>
        <w:ind w:left="116" w:right="91" w:firstLine="0"/>
        <w:jc w:val="left"/>
      </w:pPr>
      <w:r>
        <w:rPr>
          <w:color w:val="CC0000"/>
          <w:w w:val="85"/>
        </w:rPr>
        <w:t>Histoire</w:t>
      </w:r>
      <w:r>
        <w:rPr>
          <w:color w:val="CC0000"/>
          <w:spacing w:val="20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anthropologie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du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politique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au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XIX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17"/>
          <w:w w:val="85"/>
          <w:position w:val="7"/>
          <w:sz w:val="11"/>
        </w:rPr>
        <w:t> </w:t>
      </w:r>
      <w:r>
        <w:rPr>
          <w:color w:val="CC0000"/>
          <w:w w:val="85"/>
        </w:rPr>
        <w:t>siècle.</w:t>
      </w:r>
      <w:r>
        <w:rPr>
          <w:color w:val="CC0000"/>
          <w:spacing w:val="-4"/>
          <w:w w:val="85"/>
        </w:rPr>
        <w:t> </w:t>
      </w:r>
      <w:r>
        <w:rPr>
          <w:color w:val="CC0000"/>
          <w:w w:val="85"/>
        </w:rPr>
        <w:t>France,</w:t>
      </w:r>
      <w:r>
        <w:rPr>
          <w:color w:val="CC0000"/>
          <w:spacing w:val="-4"/>
          <w:w w:val="85"/>
        </w:rPr>
        <w:t> </w:t>
      </w:r>
      <w:r>
        <w:rPr>
          <w:color w:val="CC0000"/>
          <w:w w:val="85"/>
        </w:rPr>
        <w:t>Europe</w:t>
      </w:r>
      <w:r>
        <w:rPr>
          <w:color w:val="CC0000"/>
          <w:spacing w:val="-45"/>
          <w:w w:val="85"/>
        </w:rPr>
        <w:t> </w:t>
      </w:r>
      <w:r>
        <w:rPr>
          <w:color w:val="CC0000"/>
        </w:rPr>
        <w:t>occidentale</w:t>
      </w:r>
      <w:r>
        <w:rPr>
          <w:color w:val="CC0000"/>
          <w:spacing w:val="-8"/>
        </w:rPr>
        <w:t> </w:t>
      </w:r>
      <w:r>
        <w:rPr>
          <w:color w:val="6D6E71"/>
        </w:rPr>
        <w:t>(M1-M2)</w:t>
      </w:r>
    </w:p>
    <w:p>
      <w:pPr>
        <w:pStyle w:val="BodyText"/>
        <w:spacing w:line="223" w:lineRule="auto"/>
        <w:ind w:right="55"/>
      </w:pPr>
      <w:r>
        <w:rPr>
          <w:rFonts w:ascii="Arial MT" w:hAnsi="Arial MT"/>
          <w:color w:val="CC0000"/>
          <w:w w:val="95"/>
        </w:rPr>
        <w:t>Vincent Robert. Calendrier à préciser avec l’enseignant. </w:t>
      </w:r>
      <w:r>
        <w:rPr>
          <w:color w:val="231F20"/>
          <w:w w:val="95"/>
        </w:rPr>
        <w:t>En apparence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bien connue et depuis longtemps, l’histoire politique du XIX</w:t>
      </w:r>
      <w:r>
        <w:rPr>
          <w:color w:val="231F20"/>
          <w:w w:val="95"/>
          <w:position w:val="6"/>
          <w:sz w:val="11"/>
        </w:rPr>
        <w:t>e </w:t>
      </w:r>
      <w:r>
        <w:rPr>
          <w:color w:val="231F20"/>
          <w:w w:val="95"/>
        </w:rPr>
        <w:t>siècle peut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être revisitée et renouvelée par une approche qui, dans la lignée des tra-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vaux de Maurice Agulhon, cherche à approfondir les cultures politiques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ce temps, leurs supports (presse et sociabilité) et leurs modes d’expression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85"/>
        </w:rPr>
        <w:t>(cortèges, banquets, clubs et réunions publiques, statues, etc) afin d’en res-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tituer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vie,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cohérence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l’étrangeté.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3" w:after="0"/>
        <w:ind w:left="236" w:right="0" w:hanging="121"/>
        <w:jc w:val="left"/>
      </w:pPr>
      <w:r>
        <w:rPr>
          <w:color w:val="CC0000"/>
          <w:w w:val="85"/>
        </w:rPr>
        <w:t>Cultures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croyances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dans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l’Europe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du</w:t>
      </w:r>
      <w:r>
        <w:rPr>
          <w:color w:val="CC0000"/>
          <w:spacing w:val="13"/>
          <w:w w:val="85"/>
        </w:rPr>
        <w:t> </w:t>
      </w:r>
      <w:r>
        <w:rPr>
          <w:color w:val="CC0000"/>
          <w:w w:val="85"/>
        </w:rPr>
        <w:t>XIX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8"/>
          <w:w w:val="85"/>
          <w:position w:val="7"/>
          <w:sz w:val="11"/>
        </w:rPr>
        <w:t> </w:t>
      </w:r>
      <w:r>
        <w:rPr>
          <w:color w:val="CC0000"/>
          <w:w w:val="85"/>
        </w:rPr>
        <w:t>s.</w:t>
      </w:r>
      <w:r>
        <w:rPr>
          <w:color w:val="CC0000"/>
          <w:spacing w:val="-9"/>
          <w:w w:val="85"/>
        </w:rPr>
        <w:t> </w:t>
      </w:r>
      <w:r>
        <w:rPr>
          <w:color w:val="6D6E71"/>
          <w:w w:val="85"/>
        </w:rPr>
        <w:t>(M1/M2)</w:t>
      </w:r>
    </w:p>
    <w:p>
      <w:pPr>
        <w:pStyle w:val="BodyText"/>
        <w:spacing w:line="220" w:lineRule="auto" w:before="3"/>
        <w:ind w:right="38"/>
        <w:jc w:val="left"/>
        <w:rPr>
          <w:rFonts w:ascii="Arial MT" w:hAnsi="Arial MT"/>
        </w:rPr>
      </w:pPr>
      <w:r>
        <w:rPr>
          <w:rFonts w:ascii="Arial MT" w:hAnsi="Arial MT"/>
          <w:color w:val="CC0000"/>
          <w:w w:val="90"/>
        </w:rPr>
        <w:t>Philippe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Boutry.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color w:val="231F20"/>
          <w:w w:val="90"/>
        </w:rPr>
        <w:t>« Adultères</w:t>
      </w:r>
      <w:r>
        <w:rPr>
          <w:color w:val="231F20"/>
          <w:spacing w:val="39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39"/>
        </w:rPr>
        <w:t> </w:t>
      </w:r>
      <w:r>
        <w:rPr>
          <w:color w:val="231F20"/>
          <w:w w:val="90"/>
        </w:rPr>
        <w:t>divorce :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morale,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genre</w:t>
      </w:r>
      <w:r>
        <w:rPr>
          <w:color w:val="231F20"/>
          <w:spacing w:val="39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39"/>
        </w:rPr>
        <w:t> </w:t>
      </w:r>
      <w:r>
        <w:rPr>
          <w:color w:val="231F20"/>
          <w:w w:val="90"/>
        </w:rPr>
        <w:t>société</w:t>
      </w:r>
      <w:r>
        <w:rPr>
          <w:color w:val="231F20"/>
          <w:spacing w:val="39"/>
        </w:rPr>
        <w:t> </w:t>
      </w:r>
      <w:r>
        <w:rPr>
          <w:color w:val="231F20"/>
          <w:w w:val="90"/>
        </w:rPr>
        <w:t>au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1"/>
          <w:w w:val="95"/>
        </w:rPr>
        <w:t>XIX</w:t>
      </w:r>
      <w:r>
        <w:rPr>
          <w:color w:val="231F20"/>
          <w:spacing w:val="-1"/>
          <w:w w:val="95"/>
          <w:position w:val="6"/>
          <w:sz w:val="11"/>
        </w:rPr>
        <w:t>e</w:t>
      </w:r>
      <w:r>
        <w:rPr>
          <w:color w:val="231F20"/>
          <w:spacing w:val="9"/>
          <w:w w:val="95"/>
          <w:position w:val="6"/>
          <w:sz w:val="11"/>
        </w:rPr>
        <w:t> </w:t>
      </w:r>
      <w:r>
        <w:rPr>
          <w:color w:val="231F20"/>
          <w:spacing w:val="-1"/>
          <w:w w:val="95"/>
        </w:rPr>
        <w:t>siècle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»,</w:t>
      </w:r>
      <w:r>
        <w:rPr>
          <w:color w:val="231F20"/>
          <w:spacing w:val="19"/>
          <w:w w:val="95"/>
        </w:rPr>
        <w:t> </w:t>
      </w:r>
      <w:r>
        <w:rPr>
          <w:rFonts w:ascii="Arial MT" w:hAnsi="Arial MT"/>
          <w:color w:val="CC0000"/>
          <w:spacing w:val="-1"/>
          <w:w w:val="95"/>
        </w:rPr>
        <w:t>S1,</w:t>
      </w:r>
      <w:r>
        <w:rPr>
          <w:rFonts w:ascii="Arial MT" w:hAnsi="Arial MT"/>
          <w:color w:val="CC0000"/>
          <w:spacing w:val="3"/>
          <w:w w:val="95"/>
        </w:rPr>
        <w:t> </w:t>
      </w:r>
      <w:r>
        <w:rPr>
          <w:rFonts w:ascii="Arial MT" w:hAnsi="Arial MT"/>
          <w:color w:val="CC0000"/>
          <w:spacing w:val="-1"/>
          <w:w w:val="95"/>
        </w:rPr>
        <w:t>Lundi,</w:t>
      </w:r>
      <w:r>
        <w:rPr>
          <w:rFonts w:ascii="Arial MT" w:hAnsi="Arial MT"/>
          <w:color w:val="CC0000"/>
          <w:spacing w:val="4"/>
          <w:w w:val="95"/>
        </w:rPr>
        <w:t> </w:t>
      </w:r>
      <w:r>
        <w:rPr>
          <w:rFonts w:ascii="Arial MT" w:hAnsi="Arial MT"/>
          <w:color w:val="CC0000"/>
          <w:spacing w:val="-1"/>
          <w:w w:val="95"/>
        </w:rPr>
        <w:t>16-18h,</w:t>
      </w:r>
      <w:r>
        <w:rPr>
          <w:rFonts w:ascii="Arial MT" w:hAnsi="Arial MT"/>
          <w:color w:val="CC0000"/>
          <w:spacing w:val="3"/>
          <w:w w:val="95"/>
        </w:rPr>
        <w:t> </w:t>
      </w:r>
      <w:r>
        <w:rPr>
          <w:rFonts w:ascii="Arial MT" w:hAnsi="Arial MT"/>
          <w:color w:val="CC0000"/>
          <w:spacing w:val="-1"/>
          <w:w w:val="95"/>
        </w:rPr>
        <w:t>Sorbonne,</w:t>
      </w:r>
      <w:r>
        <w:rPr>
          <w:rFonts w:ascii="Arial MT" w:hAnsi="Arial MT"/>
          <w:color w:val="CC0000"/>
          <w:spacing w:val="4"/>
          <w:w w:val="95"/>
        </w:rPr>
        <w:t> </w:t>
      </w:r>
      <w:r>
        <w:rPr>
          <w:rFonts w:ascii="Arial MT" w:hAnsi="Arial MT"/>
          <w:color w:val="CC0000"/>
          <w:w w:val="95"/>
        </w:rPr>
        <w:t>s.</w:t>
      </w:r>
      <w:r>
        <w:rPr>
          <w:rFonts w:ascii="Arial MT" w:hAnsi="Arial MT"/>
          <w:color w:val="CC0000"/>
          <w:spacing w:val="3"/>
          <w:w w:val="95"/>
        </w:rPr>
        <w:t> </w:t>
      </w:r>
      <w:r>
        <w:rPr>
          <w:rFonts w:ascii="Arial MT" w:hAnsi="Arial MT"/>
          <w:color w:val="CC0000"/>
          <w:w w:val="95"/>
        </w:rPr>
        <w:t>Fossier,</w:t>
      </w:r>
      <w:r>
        <w:rPr>
          <w:rFonts w:ascii="Arial MT" w:hAnsi="Arial MT"/>
          <w:color w:val="CC0000"/>
          <w:spacing w:val="3"/>
          <w:w w:val="95"/>
        </w:rPr>
        <w:t> </w:t>
      </w:r>
      <w:r>
        <w:rPr>
          <w:rFonts w:ascii="Arial MT" w:hAnsi="Arial MT"/>
          <w:color w:val="CC0000"/>
          <w:w w:val="95"/>
        </w:rPr>
        <w:t>esc.</w:t>
      </w:r>
      <w:r>
        <w:rPr>
          <w:rFonts w:ascii="Arial MT" w:hAnsi="Arial MT"/>
          <w:color w:val="CC0000"/>
          <w:spacing w:val="4"/>
          <w:w w:val="95"/>
        </w:rPr>
        <w:t> </w:t>
      </w:r>
      <w:r>
        <w:rPr>
          <w:rFonts w:ascii="Arial MT" w:hAnsi="Arial MT"/>
          <w:color w:val="CC0000"/>
          <w:w w:val="95"/>
        </w:rPr>
        <w:t>C,</w:t>
      </w:r>
      <w:r>
        <w:rPr>
          <w:rFonts w:ascii="Arial MT" w:hAnsi="Arial MT"/>
          <w:color w:val="CC0000"/>
          <w:spacing w:val="3"/>
          <w:w w:val="95"/>
        </w:rPr>
        <w:t> </w:t>
      </w:r>
      <w:r>
        <w:rPr>
          <w:rFonts w:ascii="Arial MT" w:hAnsi="Arial MT"/>
          <w:color w:val="CC0000"/>
          <w:w w:val="95"/>
        </w:rPr>
        <w:t>3</w:t>
      </w:r>
      <w:r>
        <w:rPr>
          <w:rFonts w:ascii="Arial MT" w:hAnsi="Arial MT"/>
          <w:color w:val="CC0000"/>
          <w:w w:val="95"/>
          <w:position w:val="6"/>
          <w:sz w:val="11"/>
        </w:rPr>
        <w:t>e</w:t>
      </w:r>
      <w:r>
        <w:rPr>
          <w:rFonts w:ascii="Arial MT" w:hAnsi="Arial MT"/>
          <w:color w:val="CC0000"/>
          <w:spacing w:val="8"/>
          <w:w w:val="95"/>
          <w:position w:val="6"/>
          <w:sz w:val="11"/>
        </w:rPr>
        <w:t> </w:t>
      </w:r>
      <w:r>
        <w:rPr>
          <w:rFonts w:ascii="Arial MT" w:hAnsi="Arial MT"/>
          <w:color w:val="CC0000"/>
          <w:w w:val="95"/>
        </w:rPr>
        <w:t>étage.</w:t>
      </w:r>
    </w:p>
    <w:p>
      <w:pPr>
        <w:pStyle w:val="BodyText"/>
        <w:spacing w:line="220" w:lineRule="auto"/>
        <w:ind w:right="38"/>
      </w:pPr>
      <w:r>
        <w:rPr>
          <w:color w:val="231F20"/>
          <w:w w:val="90"/>
        </w:rPr>
        <w:t>« Morale religieuse et morale laïque au XIX</w:t>
      </w:r>
      <w:r>
        <w:rPr>
          <w:color w:val="231F20"/>
          <w:w w:val="90"/>
          <w:position w:val="6"/>
          <w:sz w:val="11"/>
        </w:rPr>
        <w:t>e</w:t>
      </w:r>
      <w:r>
        <w:rPr>
          <w:color w:val="231F20"/>
          <w:spacing w:val="1"/>
          <w:w w:val="90"/>
          <w:position w:val="6"/>
          <w:sz w:val="11"/>
        </w:rPr>
        <w:t> </w:t>
      </w:r>
      <w:r>
        <w:rPr>
          <w:color w:val="231F20"/>
          <w:w w:val="90"/>
        </w:rPr>
        <w:t>siècle ». </w:t>
      </w:r>
      <w:r>
        <w:rPr>
          <w:rFonts w:ascii="Arial MT" w:hAnsi="Arial MT"/>
          <w:color w:val="CC0000"/>
          <w:w w:val="90"/>
        </w:rPr>
        <w:t>S2, Mardi, 15-17h,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5"/>
        </w:rPr>
        <w:t>Campus Condorcet (salle à préciser). </w:t>
      </w:r>
      <w:r>
        <w:rPr>
          <w:color w:val="231F20"/>
          <w:w w:val="95"/>
        </w:rPr>
        <w:t>La validation est effectuée sous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forme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lecture.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223" w:lineRule="auto" w:before="48" w:after="0"/>
        <w:ind w:left="116" w:right="54" w:firstLine="0"/>
        <w:jc w:val="left"/>
        <w:rPr>
          <w:rFonts w:ascii="Microsoft Sans Serif" w:hAnsi="Microsoft Sans Serif"/>
          <w:sz w:val="18"/>
        </w:rPr>
      </w:pPr>
      <w:r>
        <w:rPr>
          <w:color w:val="CC0000"/>
          <w:w w:val="85"/>
          <w:sz w:val="20"/>
        </w:rPr>
        <w:t>Histoire</w:t>
      </w:r>
      <w:r>
        <w:rPr>
          <w:color w:val="CC0000"/>
          <w:spacing w:val="13"/>
          <w:w w:val="85"/>
          <w:sz w:val="20"/>
        </w:rPr>
        <w:t> </w:t>
      </w:r>
      <w:r>
        <w:rPr>
          <w:color w:val="CC0000"/>
          <w:w w:val="85"/>
          <w:sz w:val="20"/>
        </w:rPr>
        <w:t>des</w:t>
      </w:r>
      <w:r>
        <w:rPr>
          <w:color w:val="CC0000"/>
          <w:spacing w:val="14"/>
          <w:w w:val="85"/>
          <w:sz w:val="20"/>
        </w:rPr>
        <w:t> </w:t>
      </w:r>
      <w:r>
        <w:rPr>
          <w:color w:val="CC0000"/>
          <w:w w:val="85"/>
          <w:sz w:val="20"/>
        </w:rPr>
        <w:t>représentations</w:t>
      </w:r>
      <w:r>
        <w:rPr>
          <w:color w:val="CC0000"/>
          <w:spacing w:val="14"/>
          <w:w w:val="85"/>
          <w:sz w:val="20"/>
        </w:rPr>
        <w:t> </w:t>
      </w:r>
      <w:r>
        <w:rPr>
          <w:color w:val="CC0000"/>
          <w:w w:val="85"/>
          <w:sz w:val="20"/>
        </w:rPr>
        <w:t>et</w:t>
      </w:r>
      <w:r>
        <w:rPr>
          <w:color w:val="CC0000"/>
          <w:spacing w:val="13"/>
          <w:w w:val="85"/>
          <w:sz w:val="20"/>
        </w:rPr>
        <w:t> </w:t>
      </w:r>
      <w:r>
        <w:rPr>
          <w:color w:val="CC0000"/>
          <w:w w:val="85"/>
          <w:sz w:val="20"/>
        </w:rPr>
        <w:t>des</w:t>
      </w:r>
      <w:r>
        <w:rPr>
          <w:color w:val="CC0000"/>
          <w:spacing w:val="14"/>
          <w:w w:val="85"/>
          <w:sz w:val="20"/>
        </w:rPr>
        <w:t> </w:t>
      </w:r>
      <w:r>
        <w:rPr>
          <w:color w:val="CC0000"/>
          <w:w w:val="85"/>
          <w:sz w:val="20"/>
        </w:rPr>
        <w:t>sensibilités,</w:t>
      </w:r>
      <w:r>
        <w:rPr>
          <w:color w:val="CC0000"/>
          <w:spacing w:val="-8"/>
          <w:w w:val="85"/>
          <w:sz w:val="20"/>
        </w:rPr>
        <w:t> </w:t>
      </w:r>
      <w:r>
        <w:rPr>
          <w:color w:val="CC0000"/>
          <w:w w:val="85"/>
          <w:sz w:val="20"/>
        </w:rPr>
        <w:t>1800-1930</w:t>
      </w:r>
      <w:r>
        <w:rPr>
          <w:color w:val="CC0000"/>
          <w:spacing w:val="13"/>
          <w:w w:val="85"/>
          <w:sz w:val="20"/>
        </w:rPr>
        <w:t> </w:t>
      </w:r>
      <w:r>
        <w:rPr>
          <w:color w:val="6D6E71"/>
          <w:w w:val="85"/>
          <w:sz w:val="20"/>
        </w:rPr>
        <w:t>(M1-2)</w:t>
      </w:r>
      <w:r>
        <w:rPr>
          <w:color w:val="6D6E71"/>
          <w:spacing w:val="1"/>
          <w:w w:val="85"/>
          <w:sz w:val="20"/>
        </w:rPr>
        <w:t> </w:t>
      </w:r>
      <w:r>
        <w:rPr>
          <w:color w:val="CC0000"/>
          <w:w w:val="90"/>
          <w:sz w:val="18"/>
        </w:rPr>
        <w:t>Éric</w:t>
      </w:r>
      <w:r>
        <w:rPr>
          <w:color w:val="CC0000"/>
          <w:spacing w:val="33"/>
          <w:w w:val="90"/>
          <w:sz w:val="18"/>
        </w:rPr>
        <w:t> </w:t>
      </w:r>
      <w:r>
        <w:rPr>
          <w:color w:val="CC0000"/>
          <w:w w:val="90"/>
          <w:sz w:val="18"/>
        </w:rPr>
        <w:t>Fournier.</w:t>
      </w:r>
      <w:r>
        <w:rPr>
          <w:color w:val="CC0000"/>
          <w:spacing w:val="33"/>
          <w:w w:val="90"/>
          <w:sz w:val="18"/>
        </w:rPr>
        <w:t> </w:t>
      </w:r>
      <w:r>
        <w:rPr>
          <w:color w:val="CC0000"/>
          <w:w w:val="90"/>
          <w:sz w:val="18"/>
        </w:rPr>
        <w:t>Mercredi,</w:t>
      </w:r>
      <w:r>
        <w:rPr>
          <w:color w:val="CC0000"/>
          <w:spacing w:val="12"/>
          <w:w w:val="90"/>
          <w:sz w:val="18"/>
        </w:rPr>
        <w:t> </w:t>
      </w:r>
      <w:r>
        <w:rPr>
          <w:color w:val="CC0000"/>
          <w:w w:val="90"/>
          <w:sz w:val="18"/>
        </w:rPr>
        <w:t>10-12h,</w:t>
      </w:r>
      <w:r>
        <w:rPr>
          <w:color w:val="CC0000"/>
          <w:spacing w:val="12"/>
          <w:w w:val="90"/>
          <w:sz w:val="18"/>
        </w:rPr>
        <w:t> </w:t>
      </w:r>
      <w:r>
        <w:rPr>
          <w:color w:val="CC0000"/>
          <w:w w:val="90"/>
          <w:sz w:val="18"/>
        </w:rPr>
        <w:t>par</w:t>
      </w:r>
      <w:r>
        <w:rPr>
          <w:color w:val="CC0000"/>
          <w:spacing w:val="33"/>
          <w:w w:val="90"/>
          <w:sz w:val="18"/>
        </w:rPr>
        <w:t> </w:t>
      </w:r>
      <w:r>
        <w:rPr>
          <w:color w:val="CC0000"/>
          <w:w w:val="90"/>
          <w:sz w:val="18"/>
        </w:rPr>
        <w:t>quinzaine,</w:t>
      </w:r>
      <w:r>
        <w:rPr>
          <w:color w:val="CC0000"/>
          <w:spacing w:val="12"/>
          <w:w w:val="90"/>
          <w:sz w:val="18"/>
        </w:rPr>
        <w:t> </w:t>
      </w:r>
      <w:r>
        <w:rPr>
          <w:color w:val="CC0000"/>
          <w:w w:val="90"/>
          <w:sz w:val="18"/>
        </w:rPr>
        <w:t>Sorbonne,</w:t>
      </w:r>
      <w:r>
        <w:rPr>
          <w:color w:val="CC0000"/>
          <w:spacing w:val="11"/>
          <w:w w:val="90"/>
          <w:sz w:val="18"/>
        </w:rPr>
        <w:t> </w:t>
      </w:r>
      <w:r>
        <w:rPr>
          <w:color w:val="CC0000"/>
          <w:w w:val="90"/>
          <w:sz w:val="18"/>
        </w:rPr>
        <w:t>s.</w:t>
      </w:r>
      <w:r>
        <w:rPr>
          <w:color w:val="CC0000"/>
          <w:spacing w:val="-6"/>
          <w:w w:val="90"/>
          <w:sz w:val="18"/>
        </w:rPr>
        <w:t> </w:t>
      </w:r>
      <w:r>
        <w:rPr>
          <w:color w:val="CC0000"/>
          <w:w w:val="90"/>
          <w:sz w:val="18"/>
        </w:rPr>
        <w:t>Picard</w:t>
      </w:r>
      <w:r>
        <w:rPr>
          <w:color w:val="CC0000"/>
          <w:spacing w:val="33"/>
          <w:w w:val="90"/>
          <w:sz w:val="18"/>
        </w:rPr>
        <w:t> </w:t>
      </w:r>
      <w:r>
        <w:rPr>
          <w:color w:val="CC0000"/>
          <w:w w:val="90"/>
          <w:sz w:val="18"/>
        </w:rPr>
        <w:t>2</w:t>
      </w:r>
      <w:r>
        <w:rPr>
          <w:rFonts w:ascii="Microsoft Sans Serif" w:hAnsi="Microsoft Sans Serif"/>
          <w:color w:val="CC0000"/>
          <w:w w:val="90"/>
          <w:sz w:val="18"/>
        </w:rPr>
        <w:t>.</w:t>
      </w:r>
      <w:r>
        <w:rPr>
          <w:rFonts w:ascii="Microsoft Sans Serif" w:hAnsi="Microsoft Sans Serif"/>
          <w:color w:val="CC0000"/>
          <w:spacing w:val="18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Le</w:t>
      </w:r>
      <w:r>
        <w:rPr>
          <w:rFonts w:ascii="Microsoft Sans Serif" w:hAnsi="Microsoft Sans Serif"/>
          <w:color w:val="231F20"/>
          <w:spacing w:val="-4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séminaire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entend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familiariser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les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étudiants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avec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les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approches,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les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objets</w:t>
      </w:r>
      <w:r>
        <w:rPr>
          <w:rFonts w:ascii="Microsoft Sans Serif" w:hAnsi="Microsoft Sans Serif"/>
          <w:color w:val="231F20"/>
          <w:spacing w:val="-4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et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les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méthodes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l’histoire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des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représentations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et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des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sensibilités</w:t>
      </w:r>
      <w:r>
        <w:rPr>
          <w:rFonts w:ascii="Microsoft Sans Serif" w:hAnsi="Microsoft Sans Serif"/>
          <w:color w:val="231F20"/>
          <w:spacing w:val="1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sur</w:t>
      </w:r>
      <w:r>
        <w:rPr>
          <w:rFonts w:ascii="Microsoft Sans Serif" w:hAnsi="Microsoft Sans Serif"/>
          <w:color w:val="231F20"/>
          <w:spacing w:val="13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un</w:t>
      </w:r>
      <w:r>
        <w:rPr>
          <w:rFonts w:ascii="Microsoft Sans Serif" w:hAnsi="Microsoft Sans Serif"/>
          <w:color w:val="231F20"/>
          <w:spacing w:val="-4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large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XIX</w:t>
      </w:r>
      <w:r>
        <w:rPr>
          <w:rFonts w:ascii="Microsoft Sans Serif" w:hAnsi="Microsoft Sans Serif"/>
          <w:color w:val="231F20"/>
          <w:w w:val="90"/>
          <w:position w:val="6"/>
          <w:sz w:val="11"/>
        </w:rPr>
        <w:t>e</w:t>
      </w:r>
      <w:r>
        <w:rPr>
          <w:rFonts w:ascii="Microsoft Sans Serif" w:hAnsi="Microsoft Sans Serif"/>
          <w:color w:val="231F20"/>
          <w:spacing w:val="23"/>
          <w:w w:val="90"/>
          <w:position w:val="6"/>
          <w:sz w:val="11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siècle.</w:t>
      </w:r>
      <w:r>
        <w:rPr>
          <w:rFonts w:ascii="Microsoft Sans Serif" w:hAnsi="Microsoft Sans Serif"/>
          <w:color w:val="231F20"/>
          <w:spacing w:val="-4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Il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s’agira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définir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les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principes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cette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façon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d’aborder</w:t>
      </w:r>
      <w:r>
        <w:rPr>
          <w:rFonts w:ascii="Microsoft Sans Serif" w:hAnsi="Microsoft Sans Serif"/>
          <w:color w:val="231F20"/>
          <w:spacing w:val="-4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l’étude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du</w:t>
      </w:r>
      <w:r>
        <w:rPr>
          <w:rFonts w:ascii="Microsoft Sans Serif" w:hAnsi="Microsoft Sans Serif"/>
          <w:color w:val="231F20"/>
          <w:spacing w:val="1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passé,</w:t>
      </w:r>
      <w:r>
        <w:rPr>
          <w:rFonts w:ascii="Microsoft Sans Serif" w:hAnsi="Microsoft Sans Serif"/>
          <w:color w:val="231F20"/>
          <w:spacing w:val="-4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reconstruire</w:t>
      </w:r>
      <w:r>
        <w:rPr>
          <w:rFonts w:ascii="Microsoft Sans Serif" w:hAnsi="Microsoft Sans Serif"/>
          <w:color w:val="231F20"/>
          <w:spacing w:val="1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la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généalogie</w:t>
      </w:r>
      <w:r>
        <w:rPr>
          <w:rFonts w:ascii="Microsoft Sans Serif" w:hAnsi="Microsoft Sans Serif"/>
          <w:color w:val="231F20"/>
          <w:spacing w:val="1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ces</w:t>
      </w:r>
      <w:r>
        <w:rPr>
          <w:rFonts w:ascii="Microsoft Sans Serif" w:hAnsi="Microsoft Sans Serif"/>
          <w:color w:val="231F20"/>
          <w:spacing w:val="1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questionnements</w:t>
      </w:r>
      <w:r>
        <w:rPr>
          <w:rFonts w:ascii="Microsoft Sans Serif" w:hAnsi="Microsoft Sans Serif"/>
          <w:color w:val="231F20"/>
          <w:spacing w:val="1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et</w:t>
      </w:r>
      <w:r>
        <w:rPr>
          <w:rFonts w:ascii="Microsoft Sans Serif" w:hAnsi="Microsoft Sans Serif"/>
          <w:color w:val="231F20"/>
          <w:spacing w:val="-4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proposer,</w:t>
      </w:r>
      <w:r>
        <w:rPr>
          <w:rFonts w:ascii="Microsoft Sans Serif" w:hAnsi="Microsoft Sans Serif"/>
          <w:color w:val="231F20"/>
          <w:spacing w:val="8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grâce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à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l’analyse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quelques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perspectives</w:t>
      </w:r>
      <w:r>
        <w:rPr>
          <w:rFonts w:ascii="Microsoft Sans Serif" w:hAnsi="Microsoft Sans Serif"/>
          <w:color w:val="231F20"/>
          <w:spacing w:val="2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actuellement</w:t>
      </w:r>
      <w:r>
        <w:rPr>
          <w:rFonts w:ascii="Microsoft Sans Serif" w:hAnsi="Microsoft Sans Serif"/>
          <w:color w:val="231F20"/>
          <w:spacing w:val="22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fé-</w:t>
      </w:r>
      <w:r>
        <w:rPr>
          <w:rFonts w:ascii="Microsoft Sans Serif" w:hAnsi="Microsoft Sans Serif"/>
          <w:color w:val="231F20"/>
          <w:spacing w:val="-40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condes,</w:t>
      </w:r>
      <w:r>
        <w:rPr>
          <w:rFonts w:ascii="Microsoft Sans Serif" w:hAnsi="Microsoft Sans Serif"/>
          <w:color w:val="231F20"/>
          <w:spacing w:val="-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un</w:t>
      </w:r>
      <w:r>
        <w:rPr>
          <w:rFonts w:ascii="Microsoft Sans Serif" w:hAnsi="Microsoft Sans Serif"/>
          <w:color w:val="231F20"/>
          <w:spacing w:val="15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panorama</w:t>
      </w:r>
      <w:r>
        <w:rPr>
          <w:rFonts w:ascii="Microsoft Sans Serif" w:hAnsi="Microsoft Sans Serif"/>
          <w:color w:val="231F20"/>
          <w:spacing w:val="16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5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la</w:t>
      </w:r>
      <w:r>
        <w:rPr>
          <w:rFonts w:ascii="Microsoft Sans Serif" w:hAnsi="Microsoft Sans Serif"/>
          <w:color w:val="231F20"/>
          <w:spacing w:val="15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production</w:t>
      </w:r>
      <w:r>
        <w:rPr>
          <w:rFonts w:ascii="Microsoft Sans Serif" w:hAnsi="Microsoft Sans Serif"/>
          <w:color w:val="231F20"/>
          <w:spacing w:val="16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historiographique</w:t>
      </w:r>
      <w:r>
        <w:rPr>
          <w:rFonts w:ascii="Microsoft Sans Serif" w:hAnsi="Microsoft Sans Serif"/>
          <w:color w:val="231F20"/>
          <w:spacing w:val="15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</w:t>
      </w:r>
      <w:r>
        <w:rPr>
          <w:rFonts w:ascii="Microsoft Sans Serif" w:hAnsi="Microsoft Sans Serif"/>
          <w:color w:val="231F20"/>
          <w:spacing w:val="16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ces</w:t>
      </w:r>
      <w:r>
        <w:rPr>
          <w:rFonts w:ascii="Microsoft Sans Serif" w:hAnsi="Microsoft Sans Serif"/>
          <w:color w:val="231F20"/>
          <w:spacing w:val="15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dernières</w:t>
      </w:r>
      <w:r>
        <w:rPr>
          <w:rFonts w:ascii="Microsoft Sans Serif" w:hAnsi="Microsoft Sans Serif"/>
          <w:color w:val="231F20"/>
          <w:spacing w:val="-40"/>
          <w:w w:val="90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années.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1" w:after="0"/>
        <w:ind w:left="236" w:right="0" w:hanging="121"/>
        <w:jc w:val="left"/>
      </w:pPr>
      <w:r>
        <w:rPr>
          <w:color w:val="CC0000"/>
          <w:w w:val="90"/>
        </w:rPr>
        <w:t>Introduction</w:t>
      </w:r>
      <w:r>
        <w:rPr>
          <w:color w:val="CC0000"/>
          <w:spacing w:val="-3"/>
          <w:w w:val="90"/>
        </w:rPr>
        <w:t> </w:t>
      </w:r>
      <w:r>
        <w:rPr>
          <w:color w:val="CC0000"/>
          <w:w w:val="90"/>
        </w:rPr>
        <w:t>à</w:t>
      </w:r>
      <w:r>
        <w:rPr>
          <w:color w:val="CC0000"/>
          <w:spacing w:val="-3"/>
          <w:w w:val="90"/>
        </w:rPr>
        <w:t> </w:t>
      </w:r>
      <w:r>
        <w:rPr>
          <w:color w:val="CC0000"/>
          <w:w w:val="90"/>
        </w:rPr>
        <w:t>la</w:t>
      </w:r>
      <w:r>
        <w:rPr>
          <w:color w:val="CC0000"/>
          <w:spacing w:val="-3"/>
          <w:w w:val="90"/>
        </w:rPr>
        <w:t> </w:t>
      </w:r>
      <w:r>
        <w:rPr>
          <w:color w:val="CC0000"/>
          <w:w w:val="90"/>
        </w:rPr>
        <w:t>recherche</w:t>
      </w:r>
      <w:r>
        <w:rPr>
          <w:color w:val="CC0000"/>
          <w:spacing w:val="-3"/>
          <w:w w:val="90"/>
        </w:rPr>
        <w:t> </w:t>
      </w:r>
      <w:r>
        <w:rPr>
          <w:color w:val="CC0000"/>
          <w:w w:val="90"/>
        </w:rPr>
        <w:t>en</w:t>
      </w:r>
      <w:r>
        <w:rPr>
          <w:color w:val="CC0000"/>
          <w:spacing w:val="-3"/>
          <w:w w:val="90"/>
        </w:rPr>
        <w:t> </w:t>
      </w:r>
      <w:r>
        <w:rPr>
          <w:color w:val="CC0000"/>
          <w:w w:val="90"/>
        </w:rPr>
        <w:t>histoire</w:t>
      </w:r>
      <w:r>
        <w:rPr>
          <w:color w:val="CC0000"/>
          <w:spacing w:val="-3"/>
          <w:w w:val="90"/>
        </w:rPr>
        <w:t> </w:t>
      </w:r>
      <w:r>
        <w:rPr>
          <w:color w:val="CC0000"/>
          <w:w w:val="90"/>
        </w:rPr>
        <w:t>contemporaine</w:t>
      </w:r>
      <w:r>
        <w:rPr>
          <w:color w:val="CC0000"/>
          <w:spacing w:val="-3"/>
          <w:w w:val="90"/>
        </w:rPr>
        <w:t> </w:t>
      </w:r>
      <w:r>
        <w:rPr>
          <w:color w:val="6D6E71"/>
          <w:w w:val="90"/>
        </w:rPr>
        <w:t>(M1)</w:t>
      </w:r>
    </w:p>
    <w:p>
      <w:pPr>
        <w:pStyle w:val="BodyText"/>
        <w:spacing w:line="223" w:lineRule="auto" w:before="1"/>
        <w:ind w:right="39"/>
      </w:pPr>
      <w:r>
        <w:rPr>
          <w:rFonts w:ascii="Arial MT" w:hAnsi="Arial MT"/>
          <w:color w:val="CC0000"/>
          <w:spacing w:val="-1"/>
          <w:w w:val="95"/>
        </w:rPr>
        <w:t>Fabien Archambault, </w:t>
      </w:r>
      <w:r>
        <w:rPr>
          <w:rFonts w:ascii="Arial MT" w:hAnsi="Arial MT"/>
          <w:color w:val="CC0000"/>
          <w:w w:val="95"/>
        </w:rPr>
        <w:t>Pascale Goetschel, Charlotte Vorms. S1, Mercredi</w:t>
      </w:r>
      <w:r>
        <w:rPr>
          <w:rFonts w:ascii="Arial MT" w:hAnsi="Arial MT"/>
          <w:color w:val="CC0000"/>
          <w:spacing w:val="-45"/>
          <w:w w:val="95"/>
        </w:rPr>
        <w:t> </w:t>
      </w:r>
      <w:r>
        <w:rPr>
          <w:rFonts w:ascii="Arial MT" w:hAnsi="Arial MT"/>
          <w:color w:val="CC0000"/>
          <w:w w:val="90"/>
        </w:rPr>
        <w:t>11-13h, Campus Condorcet, Bât. Sud, salle 00.33 (à partir du 23/09). </w:t>
      </w:r>
      <w:r>
        <w:rPr>
          <w:color w:val="231F20"/>
          <w:w w:val="90"/>
        </w:rPr>
        <w:t>Ce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séminaire propose aux étudiants de M1 une introduction épistémologique,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historiographique et méthodologique à la recherche en histoire. Il s’agit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d’explorer comment l’étude de la société et des cultures s’inscrit dans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diverses filiations historiennes. </w:t>
      </w:r>
      <w:r>
        <w:rPr>
          <w:color w:val="231F20"/>
          <w:w w:val="95"/>
        </w:rPr>
        <w:t>On abordera notamment la question 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échelles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spatiales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temporelles,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certaines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approches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comme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35"/>
          <w:w w:val="85"/>
        </w:rPr>
        <w:t> </w:t>
      </w:r>
      <w:r>
        <w:rPr>
          <w:color w:val="231F20"/>
          <w:w w:val="85"/>
        </w:rPr>
        <w:t>biographie,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ou encore les liens de l’histoire avec les autres sciences sociales. Séminaire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réservé aux étudiant.e.s de M1 encadrés par les enseignants-chercheurs et</w:t>
      </w:r>
      <w:r>
        <w:rPr>
          <w:color w:val="231F20"/>
          <w:spacing w:val="-41"/>
          <w:w w:val="90"/>
        </w:rPr>
        <w:t> </w:t>
      </w:r>
      <w:r>
        <w:rPr>
          <w:color w:val="231F20"/>
        </w:rPr>
        <w:t>chercheurs</w:t>
      </w:r>
      <w:r>
        <w:rPr>
          <w:color w:val="231F20"/>
          <w:spacing w:val="1"/>
        </w:rPr>
        <w:t>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</w:rPr>
        <w:t>CHS.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5" w:after="0"/>
        <w:ind w:left="236" w:right="0" w:hanging="121"/>
        <w:jc w:val="left"/>
      </w:pPr>
      <w:r>
        <w:rPr>
          <w:color w:val="CC0000"/>
          <w:w w:val="90"/>
        </w:rPr>
        <w:t>Histoire culturelle et politique du contemporain</w:t>
      </w:r>
      <w:r>
        <w:rPr>
          <w:color w:val="CC0000"/>
          <w:spacing w:val="-1"/>
          <w:w w:val="90"/>
        </w:rPr>
        <w:t> </w:t>
      </w:r>
      <w:r>
        <w:rPr>
          <w:color w:val="6D6E71"/>
          <w:w w:val="90"/>
        </w:rPr>
        <w:t>(M1)</w:t>
      </w:r>
    </w:p>
    <w:p>
      <w:pPr>
        <w:pStyle w:val="BodyText"/>
        <w:spacing w:line="223" w:lineRule="auto" w:before="2"/>
        <w:ind w:right="54"/>
      </w:pPr>
      <w:r>
        <w:rPr>
          <w:rFonts w:ascii="Arial MT" w:hAnsi="Arial MT"/>
          <w:color w:val="CC0000"/>
          <w:spacing w:val="-1"/>
          <w:w w:val="95"/>
        </w:rPr>
        <w:t>Pascale Goetschel, Fabien Archambault. S2, </w:t>
      </w:r>
      <w:r>
        <w:rPr>
          <w:rFonts w:ascii="Arial MT" w:hAnsi="Arial MT"/>
          <w:color w:val="CC0000"/>
          <w:w w:val="95"/>
        </w:rPr>
        <w:t>Mercredi 11-13 h, Campus</w:t>
      </w:r>
      <w:r>
        <w:rPr>
          <w:rFonts w:ascii="Arial MT" w:hAnsi="Arial MT"/>
          <w:color w:val="CC0000"/>
          <w:spacing w:val="-46"/>
          <w:w w:val="95"/>
        </w:rPr>
        <w:t> </w:t>
      </w:r>
      <w:r>
        <w:rPr>
          <w:rFonts w:ascii="Arial MT" w:hAnsi="Arial MT"/>
          <w:color w:val="CC0000"/>
          <w:w w:val="95"/>
        </w:rPr>
        <w:t>Condorcet, Bât. Sud, salle 00.33 (à partir du 20 janvier 2021). </w:t>
      </w:r>
      <w:r>
        <w:rPr>
          <w:color w:val="231F20"/>
          <w:w w:val="95"/>
        </w:rPr>
        <w:t>Ce sé-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minaire alternera les séances prises en charge par les enseignants-cher-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cheurs, les étudiant.e.s et les invité.e.s autour de thématiques, d’objets ou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d’approches spécifiques à l’histoire culturelle et politique (ex.: politiques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symboliques, triptyque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production/médiation/déception, cultures</w:t>
      </w:r>
      <w:r>
        <w:rPr>
          <w:color w:val="231F20"/>
          <w:spacing w:val="38"/>
        </w:rPr>
        <w:t> </w:t>
      </w:r>
      <w:r>
        <w:rPr>
          <w:color w:val="231F20"/>
          <w:w w:val="90"/>
        </w:rPr>
        <w:t>visuelles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sonores,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pratiques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somatiques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ludiques,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jeu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émotions,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etc.).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3" w:after="0"/>
        <w:ind w:left="236" w:right="0" w:hanging="121"/>
        <w:jc w:val="left"/>
      </w:pPr>
      <w:r>
        <w:rPr>
          <w:color w:val="CC0000"/>
          <w:w w:val="85"/>
        </w:rPr>
        <w:t>Société,</w:t>
      </w:r>
      <w:r>
        <w:rPr>
          <w:color w:val="CC0000"/>
          <w:spacing w:val="1"/>
          <w:w w:val="85"/>
        </w:rPr>
        <w:t> </w:t>
      </w:r>
      <w:r>
        <w:rPr>
          <w:color w:val="CC0000"/>
          <w:w w:val="85"/>
        </w:rPr>
        <w:t>culture</w:t>
      </w:r>
      <w:r>
        <w:rPr>
          <w:color w:val="CC0000"/>
          <w:spacing w:val="30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29"/>
          <w:w w:val="85"/>
        </w:rPr>
        <w:t> </w:t>
      </w:r>
      <w:r>
        <w:rPr>
          <w:color w:val="CC0000"/>
          <w:w w:val="85"/>
        </w:rPr>
        <w:t>politique,</w:t>
      </w:r>
      <w:r>
        <w:rPr>
          <w:color w:val="CC0000"/>
          <w:spacing w:val="2"/>
          <w:w w:val="85"/>
        </w:rPr>
        <w:t> </w:t>
      </w:r>
      <w:r>
        <w:rPr>
          <w:color w:val="CC0000"/>
          <w:w w:val="85"/>
        </w:rPr>
        <w:t>XX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w w:val="85"/>
        </w:rPr>
        <w:t>-XXI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25"/>
          <w:w w:val="85"/>
          <w:position w:val="7"/>
          <w:sz w:val="11"/>
        </w:rPr>
        <w:t> </w:t>
      </w:r>
      <w:r>
        <w:rPr>
          <w:color w:val="CC0000"/>
          <w:w w:val="85"/>
        </w:rPr>
        <w:t>s.</w:t>
      </w:r>
      <w:r>
        <w:rPr>
          <w:color w:val="CC0000"/>
          <w:spacing w:val="1"/>
          <w:w w:val="85"/>
        </w:rPr>
        <w:t> </w:t>
      </w:r>
      <w:r>
        <w:rPr>
          <w:color w:val="6D6E71"/>
          <w:w w:val="85"/>
        </w:rPr>
        <w:t>(M2)</w:t>
      </w:r>
    </w:p>
    <w:p>
      <w:pPr>
        <w:pStyle w:val="BodyText"/>
        <w:spacing w:line="223" w:lineRule="auto" w:before="2"/>
        <w:ind w:right="38"/>
      </w:pPr>
      <w:r>
        <w:rPr>
          <w:rFonts w:ascii="Arial MT" w:hAnsi="Arial MT"/>
          <w:color w:val="CC0000"/>
          <w:w w:val="90"/>
        </w:rPr>
        <w:t>Pascale Goetschel. S1-S2, Mercredi, 16-18h, Campus Condorcet Bât. Sud,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5"/>
        </w:rPr>
        <w:t>salle</w:t>
      </w:r>
      <w:r>
        <w:rPr>
          <w:rFonts w:ascii="Arial MT" w:hAnsi="Arial MT"/>
          <w:color w:val="CC0000"/>
          <w:spacing w:val="8"/>
          <w:w w:val="95"/>
        </w:rPr>
        <w:t> </w:t>
      </w:r>
      <w:r>
        <w:rPr>
          <w:rFonts w:ascii="Arial MT" w:hAnsi="Arial MT"/>
          <w:color w:val="CC0000"/>
          <w:w w:val="95"/>
        </w:rPr>
        <w:t>00.33</w:t>
      </w:r>
      <w:r>
        <w:rPr>
          <w:rFonts w:ascii="Arial MT" w:hAnsi="Arial MT"/>
          <w:color w:val="CC0000"/>
          <w:spacing w:val="8"/>
          <w:w w:val="95"/>
        </w:rPr>
        <w:t> </w:t>
      </w:r>
      <w:r>
        <w:rPr>
          <w:rFonts w:ascii="Arial MT" w:hAnsi="Arial MT"/>
          <w:color w:val="CC0000"/>
          <w:w w:val="95"/>
        </w:rPr>
        <w:t>(à</w:t>
      </w:r>
      <w:r>
        <w:rPr>
          <w:rFonts w:ascii="Arial MT" w:hAnsi="Arial MT"/>
          <w:color w:val="CC0000"/>
          <w:spacing w:val="8"/>
          <w:w w:val="95"/>
        </w:rPr>
        <w:t> </w:t>
      </w:r>
      <w:r>
        <w:rPr>
          <w:rFonts w:ascii="Arial MT" w:hAnsi="Arial MT"/>
          <w:color w:val="CC0000"/>
          <w:w w:val="95"/>
        </w:rPr>
        <w:t>partir</w:t>
      </w:r>
      <w:r>
        <w:rPr>
          <w:rFonts w:ascii="Arial MT" w:hAnsi="Arial MT"/>
          <w:color w:val="CC0000"/>
          <w:spacing w:val="7"/>
          <w:w w:val="95"/>
        </w:rPr>
        <w:t> </w:t>
      </w:r>
      <w:r>
        <w:rPr>
          <w:rFonts w:ascii="Arial MT" w:hAnsi="Arial MT"/>
          <w:color w:val="CC0000"/>
          <w:w w:val="95"/>
        </w:rPr>
        <w:t>du</w:t>
      </w:r>
      <w:r>
        <w:rPr>
          <w:rFonts w:ascii="Arial MT" w:hAnsi="Arial MT"/>
          <w:color w:val="CC0000"/>
          <w:spacing w:val="9"/>
          <w:w w:val="95"/>
        </w:rPr>
        <w:t> </w:t>
      </w:r>
      <w:r>
        <w:rPr>
          <w:rFonts w:ascii="Arial MT" w:hAnsi="Arial MT"/>
          <w:color w:val="CC0000"/>
          <w:w w:val="95"/>
        </w:rPr>
        <w:t>23/09).</w:t>
      </w:r>
      <w:r>
        <w:rPr>
          <w:rFonts w:ascii="Arial MT" w:hAnsi="Arial MT"/>
          <w:color w:val="CC0000"/>
          <w:spacing w:val="8"/>
          <w:w w:val="95"/>
        </w:rPr>
        <w:t> </w:t>
      </w:r>
      <w:r>
        <w:rPr>
          <w:color w:val="231F20"/>
          <w:w w:val="95"/>
        </w:rPr>
        <w:t>L’histoire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contemporain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proposée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ici,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à l’articulation du social et du politique, interroge la fabrique des imagi-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naires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sociaux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mettant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l’accent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jeu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acteurs,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pratiques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85"/>
        </w:rPr>
        <w:t>les représentations symboliques. Au S1, par le biais de lectures d’articles et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d’ouvrages récents, il s’agira de donner un aperçu de ses évolutions les plus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récentes. Au S2, le séminaire portera sur l’articulation entre l’histoire 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femmes,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l’histoire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genre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l’histoire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culturelle.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4" w:after="0"/>
        <w:ind w:left="236" w:right="0" w:hanging="121"/>
        <w:jc w:val="left"/>
      </w:pPr>
      <w:r>
        <w:rPr>
          <w:color w:val="CC0000"/>
          <w:w w:val="85"/>
        </w:rPr>
        <w:t>Histoire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sociétés</w:t>
      </w:r>
      <w:r>
        <w:rPr>
          <w:color w:val="CC0000"/>
          <w:spacing w:val="21"/>
          <w:w w:val="85"/>
        </w:rPr>
        <w:t> </w:t>
      </w:r>
      <w:r>
        <w:rPr>
          <w:color w:val="CC0000"/>
          <w:w w:val="85"/>
        </w:rPr>
        <w:t>urbaines,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XIX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w w:val="85"/>
        </w:rPr>
        <w:t>-XXI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17"/>
          <w:w w:val="85"/>
          <w:position w:val="7"/>
          <w:sz w:val="11"/>
        </w:rPr>
        <w:t> </w:t>
      </w:r>
      <w:r>
        <w:rPr>
          <w:color w:val="CC0000"/>
          <w:w w:val="85"/>
        </w:rPr>
        <w:t>siècles</w:t>
      </w:r>
      <w:r>
        <w:rPr>
          <w:color w:val="CC0000"/>
          <w:spacing w:val="20"/>
          <w:w w:val="85"/>
        </w:rPr>
        <w:t> </w:t>
      </w:r>
      <w:r>
        <w:rPr>
          <w:color w:val="6D6E71"/>
          <w:w w:val="85"/>
        </w:rPr>
        <w:t>(M1/M2)</w:t>
      </w:r>
    </w:p>
    <w:p>
      <w:pPr>
        <w:pStyle w:val="BodyText"/>
        <w:spacing w:line="196" w:lineRule="exact"/>
        <w:jc w:val="left"/>
      </w:pPr>
      <w:r>
        <w:rPr>
          <w:rFonts w:ascii="Arial MT" w:hAnsi="Arial MT"/>
          <w:color w:val="CC0000"/>
          <w:w w:val="90"/>
        </w:rPr>
        <w:t>Judith</w:t>
      </w:r>
      <w:r>
        <w:rPr>
          <w:rFonts w:ascii="Arial MT" w:hAnsi="Arial MT"/>
          <w:color w:val="CC0000"/>
          <w:spacing w:val="27"/>
          <w:w w:val="90"/>
        </w:rPr>
        <w:t> </w:t>
      </w:r>
      <w:r>
        <w:rPr>
          <w:rFonts w:ascii="Arial MT" w:hAnsi="Arial MT"/>
          <w:color w:val="CC0000"/>
          <w:w w:val="90"/>
        </w:rPr>
        <w:t>Rainhorn,</w:t>
      </w:r>
      <w:r>
        <w:rPr>
          <w:rFonts w:ascii="Arial MT" w:hAnsi="Arial MT"/>
          <w:color w:val="CC0000"/>
          <w:spacing w:val="2"/>
          <w:w w:val="90"/>
        </w:rPr>
        <w:t> </w:t>
      </w:r>
      <w:r>
        <w:rPr>
          <w:rFonts w:ascii="Arial MT" w:hAnsi="Arial MT"/>
          <w:color w:val="CC0000"/>
          <w:w w:val="90"/>
        </w:rPr>
        <w:t>Charlotte</w:t>
      </w:r>
      <w:r>
        <w:rPr>
          <w:rFonts w:ascii="Arial MT" w:hAnsi="Arial MT"/>
          <w:color w:val="CC0000"/>
          <w:spacing w:val="-13"/>
          <w:w w:val="90"/>
        </w:rPr>
        <w:t> </w:t>
      </w:r>
      <w:r>
        <w:rPr>
          <w:rFonts w:ascii="Arial MT" w:hAnsi="Arial MT"/>
          <w:color w:val="CC0000"/>
          <w:w w:val="90"/>
        </w:rPr>
        <w:t>Vorms.</w:t>
      </w:r>
      <w:r>
        <w:rPr>
          <w:rFonts w:ascii="Arial MT" w:hAnsi="Arial MT"/>
          <w:color w:val="CC0000"/>
          <w:spacing w:val="27"/>
          <w:w w:val="90"/>
        </w:rPr>
        <w:t> </w:t>
      </w:r>
      <w:r>
        <w:rPr>
          <w:rFonts w:ascii="Arial MT" w:hAnsi="Arial MT"/>
          <w:color w:val="CC0000"/>
          <w:w w:val="90"/>
        </w:rPr>
        <w:t>Séminaire</w:t>
      </w:r>
      <w:r>
        <w:rPr>
          <w:rFonts w:ascii="Arial MT" w:hAnsi="Arial MT"/>
          <w:color w:val="CC0000"/>
          <w:spacing w:val="28"/>
          <w:w w:val="90"/>
        </w:rPr>
        <w:t> </w:t>
      </w:r>
      <w:r>
        <w:rPr>
          <w:rFonts w:ascii="Arial MT" w:hAnsi="Arial MT"/>
          <w:color w:val="CC0000"/>
          <w:w w:val="90"/>
        </w:rPr>
        <w:t>fermé</w:t>
      </w:r>
      <w:r>
        <w:rPr>
          <w:rFonts w:ascii="Arial MT" w:hAnsi="Arial MT"/>
          <w:color w:val="CC0000"/>
          <w:spacing w:val="27"/>
          <w:w w:val="90"/>
        </w:rPr>
        <w:t> </w:t>
      </w:r>
      <w:r>
        <w:rPr>
          <w:rFonts w:ascii="Arial MT" w:hAnsi="Arial MT"/>
          <w:color w:val="CC0000"/>
          <w:w w:val="90"/>
        </w:rPr>
        <w:t>en</w:t>
      </w:r>
      <w:r>
        <w:rPr>
          <w:rFonts w:ascii="Arial MT" w:hAnsi="Arial MT"/>
          <w:color w:val="CC0000"/>
          <w:spacing w:val="27"/>
          <w:w w:val="90"/>
        </w:rPr>
        <w:t> </w:t>
      </w:r>
      <w:r>
        <w:rPr>
          <w:rFonts w:ascii="Arial MT" w:hAnsi="Arial MT"/>
          <w:color w:val="CC0000"/>
          <w:w w:val="90"/>
        </w:rPr>
        <w:t>2020/2021</w:t>
      </w:r>
      <w:r>
        <w:rPr>
          <w:color w:val="CC0000"/>
          <w:w w:val="90"/>
        </w:rPr>
        <w:t>.</w:t>
      </w:r>
    </w:p>
    <w:p>
      <w:pPr>
        <w:pStyle w:val="Heading2"/>
        <w:numPr>
          <w:ilvl w:val="0"/>
          <w:numId w:val="3"/>
        </w:numPr>
        <w:tabs>
          <w:tab w:pos="214" w:val="left" w:leader="none"/>
        </w:tabs>
        <w:spacing w:line="219" w:lineRule="exact" w:before="31" w:after="0"/>
        <w:ind w:left="213" w:right="0" w:hanging="98"/>
        <w:jc w:val="left"/>
      </w:pPr>
      <w:r>
        <w:rPr>
          <w:color w:val="CC0000"/>
          <w:w w:val="85"/>
        </w:rPr>
        <w:t>Travail,</w:t>
      </w:r>
      <w:r>
        <w:rPr>
          <w:color w:val="CC0000"/>
          <w:spacing w:val="-11"/>
          <w:w w:val="85"/>
        </w:rPr>
        <w:t> </w:t>
      </w:r>
      <w:r>
        <w:rPr>
          <w:color w:val="CC0000"/>
          <w:w w:val="85"/>
        </w:rPr>
        <w:t>mobilisations</w:t>
      </w:r>
      <w:r>
        <w:rPr>
          <w:color w:val="CC0000"/>
          <w:spacing w:val="10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0"/>
          <w:w w:val="85"/>
        </w:rPr>
        <w:t> </w:t>
      </w:r>
      <w:r>
        <w:rPr>
          <w:color w:val="CC0000"/>
          <w:w w:val="85"/>
        </w:rPr>
        <w:t>politiques</w:t>
      </w:r>
      <w:r>
        <w:rPr>
          <w:color w:val="CC0000"/>
          <w:spacing w:val="10"/>
          <w:w w:val="85"/>
        </w:rPr>
        <w:t> </w:t>
      </w:r>
      <w:r>
        <w:rPr>
          <w:color w:val="CC0000"/>
          <w:w w:val="85"/>
        </w:rPr>
        <w:t>sociales</w:t>
      </w:r>
      <w:r>
        <w:rPr>
          <w:color w:val="CC0000"/>
          <w:spacing w:val="9"/>
          <w:w w:val="85"/>
        </w:rPr>
        <w:t> </w:t>
      </w:r>
      <w:r>
        <w:rPr>
          <w:color w:val="6D6E71"/>
          <w:w w:val="85"/>
        </w:rPr>
        <w:t>(M1/M2)</w:t>
      </w:r>
    </w:p>
    <w:p>
      <w:pPr>
        <w:pStyle w:val="BodyText"/>
        <w:spacing w:line="223" w:lineRule="auto" w:before="1"/>
        <w:ind w:right="38"/>
      </w:pPr>
      <w:r>
        <w:rPr>
          <w:rFonts w:ascii="Arial MT" w:hAnsi="Arial MT"/>
          <w:color w:val="CC0000"/>
          <w:w w:val="90"/>
        </w:rPr>
        <w:t>Isabelle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Lespinet-Moret.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Mercredi, 14-16h, Campus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Condorcet, bât. Sud,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spacing w:val="-1"/>
          <w:w w:val="95"/>
        </w:rPr>
        <w:t>salle </w:t>
      </w:r>
      <w:r>
        <w:rPr>
          <w:rFonts w:ascii="Arial MT" w:hAnsi="Arial MT"/>
          <w:color w:val="CC0000"/>
          <w:w w:val="95"/>
        </w:rPr>
        <w:t>0.032</w:t>
      </w:r>
      <w:r>
        <w:rPr>
          <w:color w:val="CC0000"/>
          <w:w w:val="95"/>
        </w:rPr>
        <w:t>. </w:t>
      </w:r>
      <w:r>
        <w:rPr>
          <w:color w:val="231F20"/>
          <w:w w:val="95"/>
        </w:rPr>
        <w:t>Le séminaire vise à réfléchir sur les mondes du travail et les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0"/>
        </w:rPr>
        <w:t>relations sociales en Europe en s’appuyant sur des travaux de recherche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classiques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plus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récents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dans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ce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domaine.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abordera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l’histoire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sala-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riat, les compositions et recompositions des mains d’œuvre, les conditions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de travail, la snaté au travail, l’emploi et le chômage, les migrations, les mo-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bilisations, les politiques sociales. Une approche comparative des sociétés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europénnes occidentales se doublera d’une approche transnationale. Une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lecture par le genre guidera également ces analyses. </w:t>
      </w:r>
      <w:r>
        <w:rPr>
          <w:rFonts w:ascii="Arial" w:hAnsi="Arial"/>
          <w:i/>
          <w:color w:val="231F20"/>
          <w:w w:val="85"/>
        </w:rPr>
        <w:t>Au S1, le séminaire est</w:t>
      </w:r>
      <w:r>
        <w:rPr>
          <w:rFonts w:ascii="Arial" w:hAnsi="Arial"/>
          <w:i/>
          <w:color w:val="231F20"/>
          <w:spacing w:val="1"/>
          <w:w w:val="85"/>
        </w:rPr>
        <w:t> </w:t>
      </w:r>
      <w:r>
        <w:rPr>
          <w:rFonts w:ascii="Arial" w:hAnsi="Arial"/>
          <w:i/>
          <w:color w:val="231F20"/>
          <w:w w:val="85"/>
        </w:rPr>
        <w:t>réservé</w:t>
      </w:r>
      <w:r>
        <w:rPr>
          <w:rFonts w:ascii="Arial" w:hAnsi="Arial"/>
          <w:i/>
          <w:color w:val="231F20"/>
          <w:spacing w:val="8"/>
          <w:w w:val="85"/>
        </w:rPr>
        <w:t> </w:t>
      </w:r>
      <w:r>
        <w:rPr>
          <w:rFonts w:ascii="Arial" w:hAnsi="Arial"/>
          <w:i/>
          <w:color w:val="231F20"/>
          <w:w w:val="85"/>
        </w:rPr>
        <w:t>aux</w:t>
      </w:r>
      <w:r>
        <w:rPr>
          <w:rFonts w:ascii="Arial" w:hAnsi="Arial"/>
          <w:i/>
          <w:color w:val="231F20"/>
          <w:spacing w:val="9"/>
          <w:w w:val="85"/>
        </w:rPr>
        <w:t> </w:t>
      </w:r>
      <w:r>
        <w:rPr>
          <w:rFonts w:ascii="Arial" w:hAnsi="Arial"/>
          <w:i/>
          <w:color w:val="231F20"/>
          <w:w w:val="85"/>
        </w:rPr>
        <w:t>M2.</w:t>
      </w:r>
      <w:r>
        <w:rPr>
          <w:rFonts w:ascii="Arial" w:hAnsi="Arial"/>
          <w:i/>
          <w:color w:val="231F20"/>
          <w:spacing w:val="-21"/>
          <w:w w:val="85"/>
        </w:rPr>
        <w:t> </w:t>
      </w:r>
      <w:r>
        <w:rPr>
          <w:rFonts w:ascii="Arial" w:hAnsi="Arial"/>
          <w:i/>
          <w:color w:val="231F20"/>
          <w:w w:val="85"/>
        </w:rPr>
        <w:t>Au</w:t>
      </w:r>
      <w:r>
        <w:rPr>
          <w:rFonts w:ascii="Arial" w:hAnsi="Arial"/>
          <w:i/>
          <w:color w:val="231F20"/>
          <w:spacing w:val="8"/>
          <w:w w:val="85"/>
        </w:rPr>
        <w:t> </w:t>
      </w:r>
      <w:r>
        <w:rPr>
          <w:rFonts w:ascii="Arial" w:hAnsi="Arial"/>
          <w:i/>
          <w:color w:val="231F20"/>
          <w:w w:val="85"/>
        </w:rPr>
        <w:t>S2,</w:t>
      </w:r>
      <w:r>
        <w:rPr>
          <w:rFonts w:ascii="Arial" w:hAnsi="Arial"/>
          <w:i/>
          <w:color w:val="231F20"/>
          <w:spacing w:val="-6"/>
          <w:w w:val="85"/>
        </w:rPr>
        <w:t> </w:t>
      </w:r>
      <w:r>
        <w:rPr>
          <w:rFonts w:ascii="Arial" w:hAnsi="Arial"/>
          <w:i/>
          <w:color w:val="231F20"/>
          <w:w w:val="85"/>
        </w:rPr>
        <w:t>il</w:t>
      </w:r>
      <w:r>
        <w:rPr>
          <w:rFonts w:ascii="Arial" w:hAnsi="Arial"/>
          <w:i/>
          <w:color w:val="231F20"/>
          <w:spacing w:val="9"/>
          <w:w w:val="85"/>
        </w:rPr>
        <w:t> </w:t>
      </w:r>
      <w:r>
        <w:rPr>
          <w:rFonts w:ascii="Arial" w:hAnsi="Arial"/>
          <w:i/>
          <w:color w:val="231F20"/>
          <w:w w:val="85"/>
        </w:rPr>
        <w:t>rassemblera</w:t>
      </w:r>
      <w:r>
        <w:rPr>
          <w:rFonts w:ascii="Arial" w:hAnsi="Arial"/>
          <w:i/>
          <w:color w:val="231F20"/>
          <w:spacing w:val="9"/>
          <w:w w:val="85"/>
        </w:rPr>
        <w:t> </w:t>
      </w:r>
      <w:r>
        <w:rPr>
          <w:rFonts w:ascii="Arial" w:hAnsi="Arial"/>
          <w:i/>
          <w:color w:val="231F20"/>
          <w:w w:val="85"/>
        </w:rPr>
        <w:t>les</w:t>
      </w:r>
      <w:r>
        <w:rPr>
          <w:rFonts w:ascii="Arial" w:hAnsi="Arial"/>
          <w:i/>
          <w:color w:val="231F20"/>
          <w:spacing w:val="8"/>
          <w:w w:val="85"/>
        </w:rPr>
        <w:t> </w:t>
      </w:r>
      <w:r>
        <w:rPr>
          <w:rFonts w:ascii="Arial" w:hAnsi="Arial"/>
          <w:i/>
          <w:color w:val="231F20"/>
          <w:w w:val="85"/>
        </w:rPr>
        <w:t>étudiant.e.s</w:t>
      </w:r>
      <w:r>
        <w:rPr>
          <w:rFonts w:ascii="Arial" w:hAnsi="Arial"/>
          <w:i/>
          <w:color w:val="231F20"/>
          <w:spacing w:val="9"/>
          <w:w w:val="85"/>
        </w:rPr>
        <w:t> </w:t>
      </w:r>
      <w:r>
        <w:rPr>
          <w:rFonts w:ascii="Arial" w:hAnsi="Arial"/>
          <w:i/>
          <w:color w:val="231F20"/>
          <w:w w:val="85"/>
        </w:rPr>
        <w:t>de</w:t>
      </w:r>
      <w:r>
        <w:rPr>
          <w:rFonts w:ascii="Arial" w:hAnsi="Arial"/>
          <w:i/>
          <w:color w:val="231F20"/>
          <w:spacing w:val="9"/>
          <w:w w:val="85"/>
        </w:rPr>
        <w:t> </w:t>
      </w:r>
      <w:r>
        <w:rPr>
          <w:rFonts w:ascii="Arial" w:hAnsi="Arial"/>
          <w:i/>
          <w:color w:val="231F20"/>
          <w:w w:val="85"/>
        </w:rPr>
        <w:t>M1</w:t>
      </w:r>
      <w:r>
        <w:rPr>
          <w:rFonts w:ascii="Arial" w:hAnsi="Arial"/>
          <w:i/>
          <w:color w:val="231F20"/>
          <w:spacing w:val="9"/>
          <w:w w:val="85"/>
        </w:rPr>
        <w:t> </w:t>
      </w:r>
      <w:r>
        <w:rPr>
          <w:rFonts w:ascii="Arial" w:hAnsi="Arial"/>
          <w:i/>
          <w:color w:val="231F20"/>
          <w:w w:val="85"/>
        </w:rPr>
        <w:t>et</w:t>
      </w:r>
      <w:r>
        <w:rPr>
          <w:rFonts w:ascii="Arial" w:hAnsi="Arial"/>
          <w:i/>
          <w:color w:val="231F20"/>
          <w:spacing w:val="8"/>
          <w:w w:val="85"/>
        </w:rPr>
        <w:t> </w:t>
      </w:r>
      <w:r>
        <w:rPr>
          <w:rFonts w:ascii="Arial" w:hAnsi="Arial"/>
          <w:i/>
          <w:color w:val="231F20"/>
          <w:w w:val="85"/>
        </w:rPr>
        <w:t>M2</w:t>
      </w:r>
      <w:r>
        <w:rPr>
          <w:color w:val="231F20"/>
          <w:w w:val="85"/>
        </w:rPr>
        <w:t>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08" w:lineRule="auto" w:before="54" w:after="0"/>
        <w:ind w:left="116" w:right="209" w:firstLine="0"/>
        <w:jc w:val="left"/>
      </w:pPr>
      <w:r>
        <w:rPr>
          <w:color w:val="CC0000"/>
          <w:w w:val="85"/>
        </w:rPr>
        <w:t>Écrire</w:t>
      </w:r>
      <w:r>
        <w:rPr>
          <w:color w:val="CC0000"/>
          <w:spacing w:val="15"/>
          <w:w w:val="85"/>
        </w:rPr>
        <w:t> </w:t>
      </w:r>
      <w:r>
        <w:rPr>
          <w:color w:val="CC0000"/>
          <w:w w:val="85"/>
        </w:rPr>
        <w:t>l’histoire</w:t>
      </w:r>
      <w:r>
        <w:rPr>
          <w:color w:val="CC0000"/>
          <w:spacing w:val="15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15"/>
          <w:w w:val="85"/>
        </w:rPr>
        <w:t> </w:t>
      </w:r>
      <w:r>
        <w:rPr>
          <w:color w:val="CC0000"/>
          <w:w w:val="85"/>
        </w:rPr>
        <w:t>mondes</w:t>
      </w:r>
      <w:r>
        <w:rPr>
          <w:color w:val="CC0000"/>
          <w:spacing w:val="16"/>
          <w:w w:val="85"/>
        </w:rPr>
        <w:t> </w:t>
      </w:r>
      <w:r>
        <w:rPr>
          <w:color w:val="CC0000"/>
          <w:w w:val="85"/>
        </w:rPr>
        <w:t>juifs</w:t>
      </w:r>
      <w:r>
        <w:rPr>
          <w:color w:val="CC0000"/>
          <w:spacing w:val="15"/>
          <w:w w:val="85"/>
        </w:rPr>
        <w:t> </w:t>
      </w:r>
      <w:r>
        <w:rPr>
          <w:color w:val="CC0000"/>
          <w:w w:val="85"/>
        </w:rPr>
        <w:t>contemporains:</w:t>
      </w:r>
      <w:r>
        <w:rPr>
          <w:color w:val="CC0000"/>
          <w:spacing w:val="-7"/>
          <w:w w:val="85"/>
        </w:rPr>
        <w:t> </w:t>
      </w:r>
      <w:r>
        <w:rPr>
          <w:color w:val="CC0000"/>
          <w:w w:val="85"/>
        </w:rPr>
        <w:t>débats</w:t>
      </w:r>
      <w:r>
        <w:rPr>
          <w:color w:val="CC0000"/>
          <w:spacing w:val="15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5"/>
          <w:w w:val="85"/>
        </w:rPr>
        <w:t> </w:t>
      </w:r>
      <w:r>
        <w:rPr>
          <w:color w:val="CC0000"/>
          <w:w w:val="85"/>
        </w:rPr>
        <w:t>sources</w:t>
      </w:r>
      <w:r>
        <w:rPr>
          <w:color w:val="CC0000"/>
          <w:spacing w:val="-44"/>
          <w:w w:val="85"/>
        </w:rPr>
        <w:t> </w:t>
      </w:r>
      <w:r>
        <w:rPr>
          <w:color w:val="6D6E71"/>
          <w:w w:val="95"/>
        </w:rPr>
        <w:t>(M1/M2)</w:t>
      </w:r>
    </w:p>
    <w:p>
      <w:pPr>
        <w:pStyle w:val="BodyText"/>
        <w:spacing w:line="223" w:lineRule="auto"/>
        <w:ind w:right="41"/>
      </w:pPr>
      <w:r>
        <w:rPr>
          <w:rFonts w:ascii="Arial MT" w:hAnsi="Arial MT"/>
          <w:color w:val="CC0000"/>
          <w:w w:val="95"/>
        </w:rPr>
        <w:t>Laura Hobson-Faure, Evelyne Oliel-Grausz. Mercredi 14-16h, Campus</w:t>
      </w:r>
      <w:r>
        <w:rPr>
          <w:rFonts w:ascii="Arial MT" w:hAnsi="Arial MT"/>
          <w:color w:val="CC0000"/>
          <w:spacing w:val="1"/>
          <w:w w:val="95"/>
        </w:rPr>
        <w:t> </w:t>
      </w:r>
      <w:r>
        <w:rPr>
          <w:rFonts w:ascii="Arial MT" w:hAnsi="Arial MT"/>
          <w:color w:val="CC0000"/>
          <w:w w:val="95"/>
        </w:rPr>
        <w:t>Condorcet. </w:t>
      </w:r>
      <w:r>
        <w:rPr>
          <w:color w:val="231F20"/>
          <w:w w:val="95"/>
        </w:rPr>
        <w:t>À travers les débats historiographiques et les sources pour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l’écriture de l’histoire des mondes juifs contemporains, le séminaire envi-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sage la façon dont les historien.ne.s ont abordé l’histoire des Juifs, en par-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ticulier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France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(S1)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questionnera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rapport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l’expérience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juive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85"/>
        </w:rPr>
        <w:t>contemporaine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sources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(S2)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50"/>
        </w:rPr>
        <w:t> </w:t>
      </w:r>
      <w:r>
        <w:rPr>
          <w:color w:val="231F20"/>
          <w:w w:val="85"/>
        </w:rPr>
        <w:t>dans</w:t>
      </w:r>
      <w:r>
        <w:rPr>
          <w:color w:val="231F20"/>
          <w:spacing w:val="70"/>
        </w:rPr>
        <w:t> </w:t>
      </w:r>
      <w:r>
        <w:rPr>
          <w:color w:val="231F20"/>
          <w:w w:val="85"/>
        </w:rPr>
        <w:t>quelle</w:t>
      </w:r>
      <w:r>
        <w:rPr>
          <w:color w:val="231F20"/>
          <w:spacing w:val="70"/>
        </w:rPr>
        <w:t> </w:t>
      </w:r>
      <w:r>
        <w:rPr>
          <w:color w:val="231F20"/>
          <w:w w:val="85"/>
        </w:rPr>
        <w:t>mesure</w:t>
      </w:r>
      <w:r>
        <w:rPr>
          <w:color w:val="231F20"/>
          <w:spacing w:val="69"/>
        </w:rPr>
        <w:t> </w:t>
      </w:r>
      <w:r>
        <w:rPr>
          <w:color w:val="231F20"/>
          <w:w w:val="85"/>
        </w:rPr>
        <w:t>l’émancipation,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90"/>
        </w:rPr>
        <w:t>les migrations, la Shoah et la décolonisation influencent-elles notre façon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d’écrire</w:t>
      </w:r>
      <w:r>
        <w:rPr>
          <w:color w:val="231F20"/>
          <w:spacing w:val="1"/>
        </w:rPr>
        <w:t> </w:t>
      </w:r>
      <w:r>
        <w:rPr>
          <w:color w:val="231F20"/>
        </w:rPr>
        <w:t>l’histoire</w:t>
      </w:r>
      <w:r>
        <w:rPr>
          <w:color w:val="231F20"/>
          <w:spacing w:val="-26"/>
        </w:rPr>
        <w:t> </w:t>
      </w:r>
      <w:r>
        <w:rPr>
          <w:color w:val="231F20"/>
          <w:w w:val="90"/>
        </w:rPr>
        <w:t>?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08" w:lineRule="auto" w:before="139" w:after="0"/>
        <w:ind w:left="116" w:right="1345" w:firstLine="0"/>
        <w:jc w:val="left"/>
      </w:pPr>
      <w:r>
        <w:rPr>
          <w:color w:val="CC0000"/>
          <w:w w:val="84"/>
        </w:rPr>
        <w:br w:type="column"/>
      </w:r>
      <w:r>
        <w:rPr>
          <w:color w:val="CC0000"/>
          <w:spacing w:val="-1"/>
          <w:w w:val="85"/>
        </w:rPr>
        <w:t>Radio,</w:t>
      </w:r>
      <w:r>
        <w:rPr>
          <w:color w:val="CC0000"/>
          <w:spacing w:val="-14"/>
          <w:w w:val="85"/>
        </w:rPr>
        <w:t> </w:t>
      </w:r>
      <w:r>
        <w:rPr>
          <w:color w:val="CC0000"/>
          <w:w w:val="85"/>
        </w:rPr>
        <w:t>télévision,</w:t>
      </w:r>
      <w:r>
        <w:rPr>
          <w:color w:val="CC0000"/>
          <w:spacing w:val="-14"/>
          <w:w w:val="85"/>
        </w:rPr>
        <w:t> </w:t>
      </w:r>
      <w:r>
        <w:rPr>
          <w:color w:val="CC0000"/>
          <w:w w:val="85"/>
        </w:rPr>
        <w:t>web</w:t>
      </w:r>
      <w:r>
        <w:rPr>
          <w:color w:val="CC0000"/>
          <w:spacing w:val="-23"/>
          <w:w w:val="85"/>
        </w:rPr>
        <w:t> </w:t>
      </w:r>
      <w:r>
        <w:rPr>
          <w:color w:val="CC0000"/>
          <w:w w:val="85"/>
        </w:rPr>
        <w:t>:</w:t>
      </w:r>
      <w:r>
        <w:rPr>
          <w:color w:val="CC0000"/>
          <w:spacing w:val="-14"/>
          <w:w w:val="85"/>
        </w:rPr>
        <w:t> </w:t>
      </w:r>
      <w:r>
        <w:rPr>
          <w:color w:val="CC0000"/>
          <w:w w:val="85"/>
        </w:rPr>
        <w:t>perspectives</w:t>
      </w:r>
      <w:r>
        <w:rPr>
          <w:color w:val="CC0000"/>
          <w:spacing w:val="5"/>
          <w:w w:val="85"/>
        </w:rPr>
        <w:t> </w:t>
      </w:r>
      <w:r>
        <w:rPr>
          <w:color w:val="CC0000"/>
          <w:w w:val="85"/>
        </w:rPr>
        <w:t>transnationales</w:t>
      </w:r>
      <w:r>
        <w:rPr>
          <w:color w:val="CC0000"/>
          <w:spacing w:val="6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-44"/>
          <w:w w:val="85"/>
        </w:rPr>
        <w:t> </w:t>
      </w:r>
      <w:r>
        <w:rPr>
          <w:color w:val="CC0000"/>
          <w:w w:val="95"/>
        </w:rPr>
        <w:t>transmédiatiques</w:t>
      </w:r>
      <w:r>
        <w:rPr>
          <w:color w:val="CC0000"/>
          <w:spacing w:val="-4"/>
          <w:w w:val="95"/>
        </w:rPr>
        <w:t> </w:t>
      </w:r>
      <w:r>
        <w:rPr>
          <w:color w:val="6D6E71"/>
          <w:w w:val="95"/>
        </w:rPr>
        <w:t>(M2)</w:t>
      </w:r>
    </w:p>
    <w:p>
      <w:pPr>
        <w:pStyle w:val="BodyText"/>
        <w:spacing w:line="220" w:lineRule="auto"/>
        <w:ind w:right="134"/>
      </w:pPr>
      <w:r>
        <w:rPr>
          <w:rFonts w:ascii="Arial MT" w:hAnsi="Arial MT"/>
          <w:color w:val="CC0000"/>
          <w:w w:val="95"/>
        </w:rPr>
        <w:t>Pascale Goetschel, Léonard Laborie. Mardi 14h30-16h30, centre Pan-</w:t>
      </w:r>
      <w:r>
        <w:rPr>
          <w:rFonts w:ascii="Arial MT" w:hAnsi="Arial MT"/>
          <w:color w:val="CC0000"/>
          <w:spacing w:val="1"/>
          <w:w w:val="95"/>
        </w:rPr>
        <w:t> </w:t>
      </w:r>
      <w:r>
        <w:rPr>
          <w:rFonts w:ascii="Arial MT" w:hAnsi="Arial MT"/>
          <w:color w:val="CC0000"/>
          <w:w w:val="95"/>
        </w:rPr>
        <w:t>théon, salle 15. </w:t>
      </w:r>
      <w:r>
        <w:rPr>
          <w:color w:val="231F20"/>
          <w:w w:val="95"/>
        </w:rPr>
        <w:t>Séminaire du Master « Histoire et Audiovisuel » ouvert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étudiants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Master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HSOC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enseignement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complémentaire.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4" w:after="0"/>
        <w:ind w:left="236" w:right="0" w:hanging="121"/>
        <w:jc w:val="left"/>
      </w:pPr>
      <w:r>
        <w:rPr>
          <w:color w:val="CC0000"/>
          <w:w w:val="90"/>
        </w:rPr>
        <w:t>Histoire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et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gestion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du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patrimoine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culturel</w:t>
      </w:r>
      <w:r>
        <w:rPr>
          <w:color w:val="CC0000"/>
          <w:spacing w:val="-2"/>
          <w:w w:val="90"/>
        </w:rPr>
        <w:t> </w:t>
      </w:r>
      <w:r>
        <w:rPr>
          <w:color w:val="6D6E71"/>
          <w:w w:val="90"/>
        </w:rPr>
        <w:t>(M1)</w:t>
      </w:r>
    </w:p>
    <w:p>
      <w:pPr>
        <w:pStyle w:val="BodyText"/>
        <w:spacing w:line="188" w:lineRule="exact"/>
        <w:rPr>
          <w:rFonts w:ascii="Arial MT"/>
        </w:rPr>
      </w:pPr>
      <w:r>
        <w:rPr>
          <w:rFonts w:ascii="Arial MT"/>
          <w:color w:val="CC0000"/>
          <w:w w:val="90"/>
        </w:rPr>
        <w:t>Julie</w:t>
      </w:r>
      <w:r>
        <w:rPr>
          <w:rFonts w:ascii="Arial MT"/>
          <w:color w:val="CC0000"/>
          <w:spacing w:val="-26"/>
          <w:w w:val="90"/>
        </w:rPr>
        <w:t> </w:t>
      </w:r>
      <w:r>
        <w:rPr>
          <w:rFonts w:ascii="Arial MT"/>
          <w:color w:val="CC0000"/>
          <w:w w:val="90"/>
        </w:rPr>
        <w:t>Verlaine,</w:t>
      </w:r>
      <w:r>
        <w:rPr>
          <w:rFonts w:ascii="Arial MT"/>
          <w:color w:val="CC0000"/>
          <w:spacing w:val="-7"/>
          <w:w w:val="90"/>
        </w:rPr>
        <w:t> </w:t>
      </w:r>
      <w:r>
        <w:rPr>
          <w:rFonts w:ascii="Arial MT"/>
          <w:color w:val="CC0000"/>
          <w:w w:val="90"/>
        </w:rPr>
        <w:t>Bertrand</w:t>
      </w:r>
      <w:r>
        <w:rPr>
          <w:rFonts w:ascii="Arial MT"/>
          <w:color w:val="CC0000"/>
          <w:spacing w:val="-16"/>
          <w:w w:val="90"/>
        </w:rPr>
        <w:t> </w:t>
      </w:r>
      <w:r>
        <w:rPr>
          <w:rFonts w:ascii="Arial MT"/>
          <w:color w:val="CC0000"/>
          <w:w w:val="90"/>
        </w:rPr>
        <w:t>Tillier,Anne</w:t>
      </w:r>
      <w:r>
        <w:rPr>
          <w:rFonts w:ascii="Arial MT"/>
          <w:color w:val="CC0000"/>
          <w:spacing w:val="24"/>
          <w:w w:val="90"/>
        </w:rPr>
        <w:t> </w:t>
      </w:r>
      <w:r>
        <w:rPr>
          <w:rFonts w:ascii="Arial MT"/>
          <w:color w:val="CC0000"/>
          <w:w w:val="90"/>
        </w:rPr>
        <w:t>Conchon.</w:t>
      </w:r>
      <w:r>
        <w:rPr>
          <w:rFonts w:ascii="Arial MT"/>
          <w:color w:val="CC0000"/>
          <w:spacing w:val="25"/>
          <w:w w:val="90"/>
        </w:rPr>
        <w:t> </w:t>
      </w:r>
      <w:r>
        <w:rPr>
          <w:rFonts w:ascii="Arial MT"/>
          <w:color w:val="CC0000"/>
          <w:w w:val="90"/>
        </w:rPr>
        <w:t>Vendredi,</w:t>
      </w:r>
      <w:r>
        <w:rPr>
          <w:rFonts w:ascii="Arial MT"/>
          <w:color w:val="CC0000"/>
          <w:spacing w:val="-7"/>
          <w:w w:val="90"/>
        </w:rPr>
        <w:t> </w:t>
      </w:r>
      <w:r>
        <w:rPr>
          <w:rFonts w:ascii="Arial MT"/>
          <w:color w:val="CC0000"/>
          <w:w w:val="90"/>
        </w:rPr>
        <w:t>10-12h,</w:t>
      </w:r>
      <w:r>
        <w:rPr>
          <w:rFonts w:ascii="Arial MT"/>
          <w:color w:val="CC0000"/>
          <w:spacing w:val="-7"/>
          <w:w w:val="90"/>
        </w:rPr>
        <w:t> </w:t>
      </w:r>
      <w:r>
        <w:rPr>
          <w:rFonts w:ascii="Arial MT"/>
          <w:color w:val="CC0000"/>
          <w:w w:val="90"/>
        </w:rPr>
        <w:t>Sorbonne,</w:t>
      </w:r>
    </w:p>
    <w:p>
      <w:pPr>
        <w:spacing w:line="225" w:lineRule="auto" w:before="1"/>
        <w:ind w:left="116" w:right="133" w:firstLine="0"/>
        <w:jc w:val="both"/>
        <w:rPr>
          <w:rFonts w:ascii="Arial" w:hAnsi="Arial"/>
          <w:i/>
          <w:sz w:val="18"/>
        </w:rPr>
      </w:pPr>
      <w:r>
        <w:rPr>
          <w:rFonts w:ascii="Arial MT" w:hAnsi="Arial MT"/>
          <w:color w:val="CC0000"/>
          <w:spacing w:val="-1"/>
          <w:w w:val="90"/>
          <w:sz w:val="18"/>
        </w:rPr>
        <w:t>s. </w:t>
      </w:r>
      <w:r>
        <w:rPr>
          <w:rFonts w:ascii="Arial MT" w:hAnsi="Arial MT"/>
          <w:color w:val="CC0000"/>
          <w:w w:val="90"/>
          <w:sz w:val="18"/>
        </w:rPr>
        <w:t>D634</w:t>
      </w:r>
      <w:r>
        <w:rPr>
          <w:color w:val="231F20"/>
          <w:w w:val="90"/>
          <w:sz w:val="18"/>
        </w:rPr>
        <w:t>. Ce séminaire de recherche et professionnalisant du Master « Patri-</w:t>
      </w:r>
      <w:r>
        <w:rPr>
          <w:color w:val="231F20"/>
          <w:spacing w:val="-42"/>
          <w:w w:val="90"/>
          <w:sz w:val="18"/>
        </w:rPr>
        <w:t> </w:t>
      </w:r>
      <w:r>
        <w:rPr>
          <w:color w:val="231F20"/>
          <w:w w:val="90"/>
          <w:sz w:val="18"/>
        </w:rPr>
        <w:t>moine et musées » peut être choisi comme séminaire complémentaire par</w:t>
      </w:r>
      <w:r>
        <w:rPr>
          <w:color w:val="231F20"/>
          <w:spacing w:val="1"/>
          <w:w w:val="90"/>
          <w:sz w:val="18"/>
        </w:rPr>
        <w:t> </w:t>
      </w:r>
      <w:r>
        <w:rPr>
          <w:color w:val="231F20"/>
          <w:w w:val="85"/>
          <w:sz w:val="18"/>
        </w:rPr>
        <w:t>les étudiant.e.s du Master Histoire. </w:t>
      </w:r>
      <w:r>
        <w:rPr>
          <w:rFonts w:ascii="Arial" w:hAnsi="Arial"/>
          <w:i/>
          <w:color w:val="231F20"/>
          <w:w w:val="85"/>
          <w:sz w:val="18"/>
        </w:rPr>
        <w:t>Inscription requise avant le 23 septembre</w:t>
      </w:r>
      <w:r>
        <w:rPr>
          <w:rFonts w:ascii="Arial" w:hAnsi="Arial"/>
          <w:i/>
          <w:color w:val="231F20"/>
          <w:spacing w:val="1"/>
          <w:w w:val="85"/>
          <w:sz w:val="18"/>
        </w:rPr>
        <w:t> </w:t>
      </w:r>
      <w:r>
        <w:rPr>
          <w:rFonts w:ascii="Arial" w:hAnsi="Arial"/>
          <w:i/>
          <w:color w:val="231F20"/>
          <w:sz w:val="18"/>
        </w:rPr>
        <w:t>2020</w:t>
      </w:r>
      <w:r>
        <w:rPr>
          <w:rFonts w:ascii="Arial" w:hAnsi="Arial"/>
          <w:i/>
          <w:color w:val="231F20"/>
          <w:spacing w:val="-10"/>
          <w:sz w:val="18"/>
        </w:rPr>
        <w:t> </w:t>
      </w:r>
      <w:r>
        <w:rPr>
          <w:rFonts w:ascii="Arial" w:hAnsi="Arial"/>
          <w:i/>
          <w:color w:val="231F20"/>
          <w:sz w:val="18"/>
        </w:rPr>
        <w:t>auprès</w:t>
      </w:r>
      <w:r>
        <w:rPr>
          <w:rFonts w:ascii="Arial" w:hAnsi="Arial"/>
          <w:i/>
          <w:color w:val="231F20"/>
          <w:spacing w:val="-10"/>
          <w:sz w:val="18"/>
        </w:rPr>
        <w:t> </w:t>
      </w:r>
      <w:r>
        <w:rPr>
          <w:rFonts w:ascii="Arial" w:hAnsi="Arial"/>
          <w:i/>
          <w:color w:val="231F20"/>
          <w:sz w:val="18"/>
        </w:rPr>
        <w:t>de</w:t>
      </w:r>
      <w:r>
        <w:rPr>
          <w:rFonts w:ascii="Arial" w:hAnsi="Arial"/>
          <w:i/>
          <w:color w:val="070707"/>
          <w:spacing w:val="-10"/>
          <w:sz w:val="18"/>
        </w:rPr>
        <w:t> </w:t>
      </w:r>
      <w:hyperlink r:id="rId19">
        <w:r>
          <w:rPr>
            <w:rFonts w:ascii="Arial" w:hAnsi="Arial"/>
            <w:i/>
            <w:color w:val="070707"/>
            <w:sz w:val="18"/>
            <w:u w:val="single" w:color="0000FF"/>
          </w:rPr>
          <w:t>julie.verlaine@univ-paris1.fr</w:t>
        </w:r>
      </w:hyperlink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3" w:after="0"/>
        <w:ind w:left="236" w:right="0" w:hanging="121"/>
        <w:jc w:val="left"/>
      </w:pPr>
      <w:r>
        <w:rPr>
          <w:color w:val="CC0000"/>
          <w:w w:val="85"/>
        </w:rPr>
        <w:t>Derrière</w:t>
      </w:r>
      <w:r>
        <w:rPr>
          <w:color w:val="CC0000"/>
          <w:spacing w:val="10"/>
          <w:w w:val="85"/>
        </w:rPr>
        <w:t> </w:t>
      </w:r>
      <w:r>
        <w:rPr>
          <w:color w:val="CC0000"/>
          <w:w w:val="85"/>
        </w:rPr>
        <w:t>les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images</w:t>
      </w:r>
      <w:r>
        <w:rPr>
          <w:color w:val="CC0000"/>
          <w:spacing w:val="11"/>
          <w:w w:val="85"/>
        </w:rPr>
        <w:t> </w:t>
      </w:r>
      <w:r>
        <w:rPr>
          <w:color w:val="6D6E71"/>
          <w:w w:val="85"/>
        </w:rPr>
        <w:t>(M1)</w:t>
      </w:r>
    </w:p>
    <w:p>
      <w:pPr>
        <w:pStyle w:val="BodyText"/>
        <w:spacing w:line="223" w:lineRule="auto" w:before="1"/>
        <w:ind w:right="119"/>
      </w:pPr>
      <w:r>
        <w:rPr>
          <w:rFonts w:ascii="Arial MT" w:hAnsi="Arial MT"/>
          <w:color w:val="CC0000"/>
          <w:w w:val="95"/>
        </w:rPr>
        <w:t>Bertrand Tillier. S2, Mardi, 17-18h, Sorbonne, salle Marc Bloch</w:t>
      </w:r>
      <w:r>
        <w:rPr>
          <w:color w:val="CC0000"/>
          <w:w w:val="95"/>
        </w:rPr>
        <w:t>. </w:t>
      </w:r>
      <w:r>
        <w:rPr>
          <w:color w:val="231F20"/>
          <w:w w:val="95"/>
        </w:rPr>
        <w:t>Depuis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 années 1830, la caricature est principalement un objet graphique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diffusé par le journal ou sur des supports imprimés qui l’inscrivent dans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une « civilisation du papier ». Aux XIX</w:t>
      </w:r>
      <w:r>
        <w:rPr>
          <w:color w:val="231F20"/>
          <w:w w:val="90"/>
          <w:position w:val="6"/>
          <w:sz w:val="11"/>
        </w:rPr>
        <w:t>e</w:t>
      </w:r>
      <w:r>
        <w:rPr>
          <w:color w:val="231F20"/>
          <w:spacing w:val="1"/>
          <w:w w:val="90"/>
          <w:position w:val="6"/>
          <w:sz w:val="11"/>
        </w:rPr>
        <w:t> </w:t>
      </w:r>
      <w:r>
        <w:rPr>
          <w:color w:val="231F20"/>
          <w:w w:val="90"/>
        </w:rPr>
        <w:t>et XX</w:t>
      </w:r>
      <w:r>
        <w:rPr>
          <w:color w:val="231F20"/>
          <w:w w:val="90"/>
          <w:position w:val="6"/>
          <w:sz w:val="11"/>
        </w:rPr>
        <w:t>e</w:t>
      </w:r>
      <w:r>
        <w:rPr>
          <w:color w:val="231F20"/>
          <w:spacing w:val="1"/>
          <w:w w:val="90"/>
          <w:position w:val="6"/>
          <w:sz w:val="11"/>
        </w:rPr>
        <w:t> </w:t>
      </w:r>
      <w:r>
        <w:rPr>
          <w:color w:val="231F20"/>
          <w:w w:val="90"/>
        </w:rPr>
        <w:t>s., les caricaturistes ont été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jusqu’à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confondre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avec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journal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dont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ils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étaient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collaborateur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(Effel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3"/>
        </w:rPr>
        <w:t> </w:t>
      </w:r>
      <w:r>
        <w:rPr>
          <w:rFonts w:ascii="Arial" w:hAnsi="Arial"/>
          <w:i/>
          <w:color w:val="231F20"/>
          <w:w w:val="85"/>
        </w:rPr>
        <w:t>L’Humanité</w:t>
      </w:r>
      <w:r>
        <w:rPr>
          <w:color w:val="231F20"/>
          <w:w w:val="85"/>
        </w:rPr>
        <w:t>, Reiser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4"/>
        </w:rPr>
        <w:t> </w:t>
      </w:r>
      <w:r>
        <w:rPr>
          <w:rFonts w:ascii="Arial" w:hAnsi="Arial"/>
          <w:i/>
          <w:color w:val="231F20"/>
          <w:w w:val="85"/>
        </w:rPr>
        <w:t>Hara Kiri</w:t>
      </w:r>
      <w:r>
        <w:rPr>
          <w:color w:val="231F20"/>
          <w:w w:val="85"/>
        </w:rPr>
        <w:t>, Tim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4"/>
        </w:rPr>
        <w:t> </w:t>
      </w:r>
      <w:r>
        <w:rPr>
          <w:rFonts w:ascii="Arial" w:hAnsi="Arial"/>
          <w:i/>
          <w:color w:val="231F20"/>
          <w:w w:val="85"/>
        </w:rPr>
        <w:t>L’Express</w:t>
      </w:r>
      <w:r>
        <w:rPr>
          <w:color w:val="231F20"/>
          <w:w w:val="85"/>
        </w:rPr>
        <w:t>, Plantu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34"/>
        </w:rPr>
        <w:t> </w:t>
      </w:r>
      <w:r>
        <w:rPr>
          <w:rFonts w:ascii="Arial" w:hAnsi="Arial"/>
          <w:i/>
          <w:color w:val="231F20"/>
          <w:w w:val="85"/>
        </w:rPr>
        <w:t>Le Monde</w:t>
      </w:r>
      <w:r>
        <w:rPr>
          <w:color w:val="231F20"/>
          <w:w w:val="85"/>
        </w:rPr>
        <w:t>…).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partir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années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1960,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télévision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invité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dessinateurs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presse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intervenir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l’antenne,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émissions.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Cet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enseignement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propose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de réfléchir aux conditions d’élaboration, de diffusion et de réception 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caricatures télévisées, aux transferts d’activité des dessinateurs de la presse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écrite à l’audiovisuel et aux usages informatifs dont ces images critiques et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comiques</w:t>
      </w:r>
      <w:r>
        <w:rPr>
          <w:color w:val="231F20"/>
          <w:spacing w:val="-2"/>
        </w:rPr>
        <w:t> </w:t>
      </w:r>
      <w:r>
        <w:rPr>
          <w:color w:val="231F20"/>
        </w:rPr>
        <w:t>sont</w:t>
      </w:r>
      <w:r>
        <w:rPr>
          <w:color w:val="231F20"/>
          <w:spacing w:val="-3"/>
        </w:rPr>
        <w:t> </w:t>
      </w:r>
      <w:r>
        <w:rPr>
          <w:color w:val="231F20"/>
        </w:rPr>
        <w:t>l’objet</w:t>
      </w:r>
      <w:r>
        <w:rPr>
          <w:color w:val="231F20"/>
          <w:spacing w:val="-2"/>
        </w:rPr>
        <w:t> </w:t>
      </w:r>
      <w:r>
        <w:rPr>
          <w:color w:val="231F20"/>
        </w:rPr>
        <w:t>aujourd’hui</w:t>
      </w:r>
      <w:r>
        <w:rPr>
          <w:color w:val="231F20"/>
          <w:spacing w:val="-2"/>
        </w:rPr>
        <w:t> </w:t>
      </w:r>
      <w:r>
        <w:rPr>
          <w:color w:val="231F20"/>
        </w:rPr>
        <w:t>encore.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08" w:lineRule="auto" w:before="61" w:after="0"/>
        <w:ind w:left="116" w:right="739" w:firstLine="0"/>
        <w:jc w:val="left"/>
      </w:pPr>
      <w:r>
        <w:rPr>
          <w:color w:val="CC0000"/>
          <w:w w:val="85"/>
        </w:rPr>
        <w:t>Histoire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visuelle.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Monuments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publics,</w:t>
      </w:r>
      <w:r>
        <w:rPr>
          <w:color w:val="CC0000"/>
          <w:spacing w:val="-5"/>
          <w:w w:val="85"/>
        </w:rPr>
        <w:t> </w:t>
      </w:r>
      <w:r>
        <w:rPr>
          <w:color w:val="CC0000"/>
          <w:w w:val="85"/>
        </w:rPr>
        <w:t>conflits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de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mémoires</w:t>
      </w:r>
      <w:r>
        <w:rPr>
          <w:color w:val="CC0000"/>
          <w:spacing w:val="19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-44"/>
          <w:w w:val="85"/>
        </w:rPr>
        <w:t> </w:t>
      </w:r>
      <w:r>
        <w:rPr>
          <w:color w:val="CC0000"/>
          <w:w w:val="85"/>
        </w:rPr>
        <w:t>médiatisation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transnationale,</w:t>
      </w:r>
      <w:r>
        <w:rPr>
          <w:color w:val="CC0000"/>
          <w:spacing w:val="-10"/>
          <w:w w:val="85"/>
        </w:rPr>
        <w:t> </w:t>
      </w:r>
      <w:r>
        <w:rPr>
          <w:color w:val="CC0000"/>
          <w:w w:val="85"/>
        </w:rPr>
        <w:t>XIXe-XX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7"/>
          <w:w w:val="85"/>
          <w:position w:val="7"/>
          <w:sz w:val="11"/>
        </w:rPr>
        <w:t> </w:t>
      </w:r>
      <w:r>
        <w:rPr>
          <w:color w:val="CC0000"/>
          <w:w w:val="85"/>
        </w:rPr>
        <w:t>s.</w:t>
      </w:r>
      <w:r>
        <w:rPr>
          <w:color w:val="CC0000"/>
          <w:spacing w:val="-10"/>
          <w:w w:val="85"/>
        </w:rPr>
        <w:t> </w:t>
      </w:r>
      <w:r>
        <w:rPr>
          <w:color w:val="6D6E71"/>
          <w:w w:val="85"/>
        </w:rPr>
        <w:t>(M1-M2)</w:t>
      </w:r>
    </w:p>
    <w:p>
      <w:pPr>
        <w:pStyle w:val="BodyText"/>
        <w:spacing w:line="223" w:lineRule="auto"/>
        <w:ind w:right="133"/>
      </w:pPr>
      <w:r>
        <w:rPr>
          <w:rFonts w:ascii="Arial MT" w:hAnsi="Arial MT"/>
          <w:color w:val="CC0000"/>
          <w:w w:val="90"/>
        </w:rPr>
        <w:t>Bertrand Tillier. S2, Mardi, 19-21h, Sorbonne, D632</w:t>
      </w:r>
      <w:r>
        <w:rPr>
          <w:color w:val="231F20"/>
          <w:w w:val="90"/>
        </w:rPr>
        <w:t>. De la Révolution fran-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çaise au mouvement américain « Black Lives Matter », les sociétés contem-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poraines n’ont cessé de confronter des monuments publics à des relectures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85"/>
        </w:rPr>
        <w:t>critiques et des mobilisations militantes. Les statues abattues dessinent une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généalogie de la contestation doublée d’une géographie des passions ci-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toyennes, selon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grammaire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gestes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qu’on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interrogera.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08" w:lineRule="auto" w:before="57" w:after="0"/>
        <w:ind w:left="116" w:right="305" w:firstLine="0"/>
        <w:jc w:val="left"/>
      </w:pPr>
      <w:r>
        <w:rPr>
          <w:color w:val="CC0000"/>
          <w:w w:val="85"/>
        </w:rPr>
        <w:t>L’histoire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par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celles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ceux</w:t>
      </w:r>
      <w:r>
        <w:rPr>
          <w:color w:val="CC0000"/>
          <w:spacing w:val="10"/>
          <w:w w:val="85"/>
        </w:rPr>
        <w:t> </w:t>
      </w:r>
      <w:r>
        <w:rPr>
          <w:color w:val="CC0000"/>
          <w:w w:val="85"/>
        </w:rPr>
        <w:t>qui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l’ont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faite.</w:t>
      </w:r>
      <w:r>
        <w:rPr>
          <w:color w:val="CC0000"/>
          <w:spacing w:val="-11"/>
          <w:w w:val="85"/>
        </w:rPr>
        <w:t> </w:t>
      </w:r>
      <w:r>
        <w:rPr>
          <w:color w:val="CC0000"/>
          <w:w w:val="85"/>
        </w:rPr>
        <w:t>Etude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acteurs</w:t>
      </w:r>
      <w:r>
        <w:rPr>
          <w:color w:val="CC0000"/>
          <w:spacing w:val="9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10"/>
          <w:w w:val="85"/>
        </w:rPr>
        <w:t> </w:t>
      </w:r>
      <w:r>
        <w:rPr>
          <w:color w:val="CC0000"/>
          <w:w w:val="85"/>
        </w:rPr>
        <w:t>des</w:t>
      </w:r>
      <w:r>
        <w:rPr>
          <w:color w:val="CC0000"/>
          <w:spacing w:val="-45"/>
          <w:w w:val="85"/>
        </w:rPr>
        <w:t> </w:t>
      </w:r>
      <w:r>
        <w:rPr>
          <w:color w:val="CC0000"/>
          <w:w w:val="90"/>
        </w:rPr>
        <w:t>réseaux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en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Histoire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sociale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et</w:t>
      </w:r>
      <w:r>
        <w:rPr>
          <w:color w:val="CC0000"/>
          <w:spacing w:val="-2"/>
          <w:w w:val="90"/>
        </w:rPr>
        <w:t> </w:t>
      </w:r>
      <w:r>
        <w:rPr>
          <w:color w:val="CC0000"/>
          <w:w w:val="90"/>
        </w:rPr>
        <w:t>contemporaine</w:t>
      </w:r>
      <w:r>
        <w:rPr>
          <w:color w:val="CC0000"/>
          <w:spacing w:val="-3"/>
          <w:w w:val="90"/>
        </w:rPr>
        <w:t> </w:t>
      </w:r>
      <w:r>
        <w:rPr>
          <w:color w:val="6D6E71"/>
          <w:w w:val="90"/>
        </w:rPr>
        <w:t>(M1-M2)</w:t>
      </w:r>
    </w:p>
    <w:p>
      <w:pPr>
        <w:pStyle w:val="BodyText"/>
        <w:spacing w:line="223" w:lineRule="auto"/>
        <w:ind w:right="117"/>
      </w:pPr>
      <w:r>
        <w:rPr>
          <w:rFonts w:ascii="Arial MT" w:hAnsi="Arial MT"/>
          <w:color w:val="CC0000"/>
          <w:w w:val="90"/>
        </w:rPr>
        <w:t>Paul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Boulland, Gabrielle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Chomentoswki. Vendredi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10h-12h30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(mensuel),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S1-S2 (8 séances), Campus Condorcet. </w:t>
      </w:r>
      <w:r>
        <w:rPr>
          <w:color w:val="231F20"/>
          <w:w w:val="90"/>
        </w:rPr>
        <w:t>Séminaire épistémologique et mé-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thodologique consacré aux approches qui ont en commun d’aborder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question des acteurs - connus ou anonymes – comme objet (biographie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individuelle ou collective), ou comme outils interprétatifs mobilisés par l’his-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toire sociale. Ce séminaire s’articulera autour de lectures, de présentation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chercheurs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travaux</w:t>
      </w:r>
      <w:r>
        <w:rPr>
          <w:color w:val="231F20"/>
          <w:spacing w:val="-3"/>
        </w:rPr>
        <w:t> </w:t>
      </w:r>
      <w:r>
        <w:rPr>
          <w:color w:val="231F20"/>
        </w:rPr>
        <w:t>pratiques.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220" w:lineRule="auto" w:before="45" w:after="0"/>
        <w:ind w:left="116" w:right="115" w:firstLine="0"/>
        <w:jc w:val="both"/>
        <w:rPr>
          <w:rFonts w:ascii="Microsoft Sans Serif" w:hAnsi="Microsoft Sans Serif"/>
          <w:sz w:val="18"/>
        </w:rPr>
      </w:pPr>
      <w:r>
        <w:rPr>
          <w:color w:val="CC0000"/>
          <w:w w:val="85"/>
          <w:sz w:val="20"/>
        </w:rPr>
        <w:t>Syndicalisme et travail en Afrique. Histoire et anthropologie </w:t>
      </w:r>
      <w:r>
        <w:rPr>
          <w:color w:val="6D6E71"/>
          <w:w w:val="85"/>
          <w:sz w:val="20"/>
        </w:rPr>
        <w:t>(M1-M2)</w:t>
      </w:r>
      <w:r>
        <w:rPr>
          <w:color w:val="6D6E71"/>
          <w:spacing w:val="1"/>
          <w:w w:val="85"/>
          <w:sz w:val="20"/>
        </w:rPr>
        <w:t> </w:t>
      </w:r>
      <w:r>
        <w:rPr>
          <w:color w:val="CC0000"/>
          <w:w w:val="90"/>
          <w:sz w:val="18"/>
        </w:rPr>
        <w:t>Françoise Blum, Alexis Roy, Elena Vezzadini. Lundi 17h-20h (8 séances</w:t>
      </w:r>
      <w:r>
        <w:rPr>
          <w:color w:val="CC0000"/>
          <w:spacing w:val="1"/>
          <w:w w:val="90"/>
          <w:sz w:val="18"/>
        </w:rPr>
        <w:t> </w:t>
      </w:r>
      <w:r>
        <w:rPr>
          <w:color w:val="CC0000"/>
          <w:sz w:val="18"/>
        </w:rPr>
        <w:t>entre le 18/11 et le 21/06), Campus Condorcet, centre de colloques,</w:t>
      </w:r>
      <w:r>
        <w:rPr>
          <w:color w:val="CC0000"/>
          <w:spacing w:val="-47"/>
          <w:sz w:val="18"/>
        </w:rPr>
        <w:t> </w:t>
      </w:r>
      <w:r>
        <w:rPr>
          <w:color w:val="CC0000"/>
          <w:w w:val="85"/>
          <w:sz w:val="18"/>
        </w:rPr>
        <w:t>salle 3.10</w:t>
      </w:r>
      <w:r>
        <w:rPr>
          <w:rFonts w:ascii="Microsoft Sans Serif" w:hAnsi="Microsoft Sans Serif"/>
          <w:color w:val="231F20"/>
          <w:w w:val="85"/>
          <w:sz w:val="18"/>
        </w:rPr>
        <w:t>. Le séminaire, à la croisée de l’histoire, de l’anthropologie et de la</w:t>
      </w:r>
      <w:r>
        <w:rPr>
          <w:rFonts w:ascii="Microsoft Sans Serif" w:hAnsi="Microsoft Sans Serif"/>
          <w:color w:val="231F20"/>
          <w:spacing w:val="1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90"/>
          <w:sz w:val="18"/>
        </w:rPr>
        <w:t>science politique, porte sur la question centrale du travail en Afrique et sur</w:t>
      </w:r>
      <w:r>
        <w:rPr>
          <w:rFonts w:ascii="Microsoft Sans Serif" w:hAnsi="Microsoft Sans Serif"/>
          <w:color w:val="231F20"/>
          <w:spacing w:val="1"/>
          <w:w w:val="90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les</w:t>
      </w:r>
      <w:r>
        <w:rPr>
          <w:rFonts w:ascii="Microsoft Sans Serif" w:hAnsi="Microsoft Sans Serif"/>
          <w:color w:val="231F20"/>
          <w:spacing w:val="26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mobilisations</w:t>
      </w:r>
      <w:r>
        <w:rPr>
          <w:rFonts w:ascii="Microsoft Sans Serif" w:hAnsi="Microsoft Sans Serif"/>
          <w:color w:val="231F20"/>
          <w:spacing w:val="27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qui</w:t>
      </w:r>
      <w:r>
        <w:rPr>
          <w:rFonts w:ascii="Microsoft Sans Serif" w:hAnsi="Microsoft Sans Serif"/>
          <w:color w:val="231F20"/>
          <w:spacing w:val="26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lui</w:t>
      </w:r>
      <w:r>
        <w:rPr>
          <w:rFonts w:ascii="Microsoft Sans Serif" w:hAnsi="Microsoft Sans Serif"/>
          <w:color w:val="231F20"/>
          <w:spacing w:val="27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sont</w:t>
      </w:r>
      <w:r>
        <w:rPr>
          <w:rFonts w:ascii="Microsoft Sans Serif" w:hAnsi="Microsoft Sans Serif"/>
          <w:color w:val="231F20"/>
          <w:spacing w:val="26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liées,</w:t>
      </w:r>
      <w:r>
        <w:rPr>
          <w:rFonts w:ascii="Microsoft Sans Serif" w:hAnsi="Microsoft Sans Serif"/>
          <w:color w:val="231F20"/>
          <w:spacing w:val="5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à</w:t>
      </w:r>
      <w:r>
        <w:rPr>
          <w:rFonts w:ascii="Microsoft Sans Serif" w:hAnsi="Microsoft Sans Serif"/>
          <w:color w:val="231F20"/>
          <w:spacing w:val="26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travers</w:t>
      </w:r>
      <w:r>
        <w:rPr>
          <w:rFonts w:ascii="Microsoft Sans Serif" w:hAnsi="Microsoft Sans Serif"/>
          <w:color w:val="231F20"/>
          <w:spacing w:val="27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l’appropriation</w:t>
      </w:r>
      <w:r>
        <w:rPr>
          <w:rFonts w:ascii="Microsoft Sans Serif" w:hAnsi="Microsoft Sans Serif"/>
          <w:color w:val="231F20"/>
          <w:spacing w:val="26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de</w:t>
      </w:r>
      <w:r>
        <w:rPr>
          <w:rFonts w:ascii="Microsoft Sans Serif" w:hAnsi="Microsoft Sans Serif"/>
          <w:color w:val="231F20"/>
          <w:spacing w:val="27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l’outil</w:t>
      </w:r>
      <w:r>
        <w:rPr>
          <w:rFonts w:ascii="Microsoft Sans Serif" w:hAnsi="Microsoft Sans Serif"/>
          <w:color w:val="231F20"/>
          <w:spacing w:val="26"/>
          <w:w w:val="85"/>
          <w:sz w:val="18"/>
        </w:rPr>
        <w:t> </w:t>
      </w:r>
      <w:r>
        <w:rPr>
          <w:rFonts w:ascii="Microsoft Sans Serif" w:hAnsi="Microsoft Sans Serif"/>
          <w:color w:val="231F20"/>
          <w:w w:val="85"/>
          <w:sz w:val="18"/>
        </w:rPr>
        <w:t>syndical</w:t>
      </w:r>
      <w:r>
        <w:rPr>
          <w:rFonts w:ascii="Microsoft Sans Serif" w:hAnsi="Microsoft Sans Serif"/>
          <w:color w:val="231F20"/>
          <w:spacing w:val="1"/>
          <w:w w:val="85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sur</w:t>
      </w:r>
      <w:r>
        <w:rPr>
          <w:rFonts w:ascii="Microsoft Sans Serif" w:hAnsi="Microsoft Sans Serif"/>
          <w:color w:val="231F20"/>
          <w:spacing w:val="1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le</w:t>
      </w:r>
      <w:r>
        <w:rPr>
          <w:rFonts w:ascii="Microsoft Sans Serif" w:hAnsi="Microsoft Sans Serif"/>
          <w:color w:val="231F20"/>
          <w:spacing w:val="2"/>
          <w:sz w:val="18"/>
        </w:rPr>
        <w:t> </w:t>
      </w:r>
      <w:r>
        <w:rPr>
          <w:rFonts w:ascii="Microsoft Sans Serif" w:hAnsi="Microsoft Sans Serif"/>
          <w:color w:val="231F20"/>
          <w:sz w:val="18"/>
        </w:rPr>
        <w:t>continent.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6" w:after="0"/>
        <w:ind w:left="236" w:right="0" w:hanging="121"/>
        <w:jc w:val="left"/>
      </w:pPr>
      <w:r>
        <w:rPr>
          <w:color w:val="CC0000"/>
          <w:w w:val="85"/>
        </w:rPr>
        <w:t>Région</w:t>
      </w:r>
      <w:r>
        <w:rPr>
          <w:color w:val="CC0000"/>
          <w:spacing w:val="24"/>
          <w:w w:val="85"/>
        </w:rPr>
        <w:t> </w:t>
      </w:r>
      <w:r>
        <w:rPr>
          <w:color w:val="CC0000"/>
          <w:w w:val="85"/>
        </w:rPr>
        <w:t>parisienne,</w:t>
      </w:r>
      <w:r>
        <w:rPr>
          <w:color w:val="CC0000"/>
          <w:spacing w:val="-1"/>
          <w:w w:val="85"/>
        </w:rPr>
        <w:t> </w:t>
      </w:r>
      <w:r>
        <w:rPr>
          <w:color w:val="CC0000"/>
          <w:w w:val="85"/>
        </w:rPr>
        <w:t>territoires</w:t>
      </w:r>
      <w:r>
        <w:rPr>
          <w:color w:val="CC0000"/>
          <w:spacing w:val="25"/>
          <w:w w:val="85"/>
        </w:rPr>
        <w:t> </w:t>
      </w:r>
      <w:r>
        <w:rPr>
          <w:color w:val="CC0000"/>
          <w:w w:val="85"/>
        </w:rPr>
        <w:t>et</w:t>
      </w:r>
      <w:r>
        <w:rPr>
          <w:color w:val="CC0000"/>
          <w:spacing w:val="25"/>
          <w:w w:val="85"/>
        </w:rPr>
        <w:t> </w:t>
      </w:r>
      <w:r>
        <w:rPr>
          <w:color w:val="CC0000"/>
          <w:w w:val="85"/>
        </w:rPr>
        <w:t>cultures</w:t>
      </w:r>
      <w:r>
        <w:rPr>
          <w:color w:val="CC0000"/>
          <w:spacing w:val="25"/>
          <w:w w:val="85"/>
        </w:rPr>
        <w:t> </w:t>
      </w:r>
      <w:r>
        <w:rPr>
          <w:color w:val="6D6E71"/>
          <w:w w:val="85"/>
        </w:rPr>
        <w:t>(M1-M2)</w:t>
      </w:r>
    </w:p>
    <w:p>
      <w:pPr>
        <w:pStyle w:val="BodyText"/>
        <w:spacing w:line="223" w:lineRule="auto" w:before="1"/>
        <w:ind w:right="132"/>
      </w:pPr>
      <w:r>
        <w:rPr>
          <w:rFonts w:ascii="Arial MT" w:hAnsi="Arial MT"/>
          <w:color w:val="CC0000"/>
          <w:w w:val="90"/>
        </w:rPr>
        <w:t>Emmanuel Bellanger (coordination). S1-S2, Archives de Paris (18, bd Sé-</w:t>
      </w:r>
      <w:r>
        <w:rPr>
          <w:rFonts w:ascii="Arial MT" w:hAnsi="Arial MT"/>
          <w:color w:val="CC0000"/>
          <w:spacing w:val="1"/>
          <w:w w:val="90"/>
        </w:rPr>
        <w:t> </w:t>
      </w:r>
      <w:r>
        <w:rPr>
          <w:rFonts w:ascii="Arial MT" w:hAnsi="Arial MT"/>
          <w:color w:val="CC0000"/>
          <w:w w:val="90"/>
        </w:rPr>
        <w:t>rurier, Paris 20</w:t>
      </w:r>
      <w:r>
        <w:rPr>
          <w:rFonts w:ascii="Arial MT" w:hAnsi="Arial MT"/>
          <w:color w:val="CC0000"/>
          <w:w w:val="90"/>
          <w:position w:val="6"/>
          <w:sz w:val="11"/>
        </w:rPr>
        <w:t>e</w:t>
      </w:r>
      <w:r>
        <w:rPr>
          <w:rFonts w:ascii="Arial MT" w:hAnsi="Arial MT"/>
          <w:color w:val="CC0000"/>
          <w:w w:val="90"/>
        </w:rPr>
        <w:t>)</w:t>
      </w:r>
      <w:r>
        <w:rPr>
          <w:color w:val="231F20"/>
          <w:w w:val="90"/>
        </w:rPr>
        <w:t>. Le séminaire met en perspective l’histoire de la région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parisienne et croise les approches culturelles, sociales et politiques de ce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territoire emblématique. Le séminaire 2020/21 aura pour thème central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l’histoire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relations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Paris/banlieues.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Contact: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  <w:u w:val="single" w:color="0000FF"/>
        </w:rPr>
        <w:t>emmanuel.bellanger@</w:t>
      </w:r>
      <w:r>
        <w:rPr>
          <w:color w:val="231F20"/>
          <w:spacing w:val="1"/>
          <w:w w:val="90"/>
        </w:rPr>
        <w:t> </w:t>
      </w:r>
      <w:r>
        <w:rPr>
          <w:color w:val="231F20"/>
          <w:u w:val="single" w:color="0000FF"/>
        </w:rPr>
        <w:t>univ-paris1.fr</w:t>
      </w:r>
    </w:p>
    <w:p>
      <w:pPr>
        <w:pStyle w:val="Heading2"/>
        <w:numPr>
          <w:ilvl w:val="0"/>
          <w:numId w:val="3"/>
        </w:numPr>
        <w:tabs>
          <w:tab w:pos="237" w:val="left" w:leader="none"/>
        </w:tabs>
        <w:spacing w:line="219" w:lineRule="exact" w:before="34" w:after="0"/>
        <w:ind w:left="236" w:right="0" w:hanging="121"/>
        <w:jc w:val="left"/>
      </w:pPr>
      <w:r>
        <w:rPr>
          <w:color w:val="CC0000"/>
          <w:w w:val="85"/>
        </w:rPr>
        <w:t>Faire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l’histoire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de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la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guerre</w:t>
      </w:r>
      <w:r>
        <w:rPr>
          <w:color w:val="CC0000"/>
          <w:spacing w:val="11"/>
          <w:w w:val="85"/>
        </w:rPr>
        <w:t> </w:t>
      </w:r>
      <w:r>
        <w:rPr>
          <w:color w:val="CC0000"/>
          <w:w w:val="85"/>
        </w:rPr>
        <w:t>au</w:t>
      </w:r>
      <w:r>
        <w:rPr>
          <w:color w:val="CC0000"/>
          <w:spacing w:val="12"/>
          <w:w w:val="85"/>
        </w:rPr>
        <w:t> </w:t>
      </w:r>
      <w:r>
        <w:rPr>
          <w:color w:val="CC0000"/>
          <w:w w:val="85"/>
        </w:rPr>
        <w:t>XX</w:t>
      </w:r>
      <w:r>
        <w:rPr>
          <w:color w:val="CC0000"/>
          <w:w w:val="85"/>
          <w:position w:val="7"/>
          <w:sz w:val="11"/>
        </w:rPr>
        <w:t>e</w:t>
      </w:r>
      <w:r>
        <w:rPr>
          <w:color w:val="CC0000"/>
          <w:spacing w:val="7"/>
          <w:w w:val="85"/>
          <w:position w:val="7"/>
          <w:sz w:val="11"/>
        </w:rPr>
        <w:t> </w:t>
      </w:r>
      <w:r>
        <w:rPr>
          <w:color w:val="CC0000"/>
          <w:w w:val="85"/>
        </w:rPr>
        <w:t>siècle</w:t>
      </w:r>
      <w:r>
        <w:rPr>
          <w:color w:val="CC0000"/>
          <w:spacing w:val="11"/>
          <w:w w:val="85"/>
        </w:rPr>
        <w:t> </w:t>
      </w:r>
      <w:r>
        <w:rPr>
          <w:color w:val="6D6E71"/>
          <w:w w:val="85"/>
        </w:rPr>
        <w:t>(M1-M2)</w:t>
      </w:r>
    </w:p>
    <w:p>
      <w:pPr>
        <w:pStyle w:val="BodyText"/>
        <w:spacing w:line="225" w:lineRule="auto"/>
        <w:ind w:right="131"/>
      </w:pPr>
      <w:r>
        <w:rPr>
          <w:rFonts w:ascii="Arial MT" w:hAnsi="Arial MT"/>
          <w:color w:val="CC0000"/>
          <w:w w:val="90"/>
        </w:rPr>
        <w:t>Olivier Wieviorka. S1, Lundi 14h30-17h, ENS Paris-Saclay</w:t>
      </w:r>
      <w:r>
        <w:rPr>
          <w:color w:val="231F20"/>
          <w:w w:val="90"/>
        </w:rPr>
        <w:t>. Le séminaire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visera à réfléchir sur la façon de construire une histoire de la guerre, 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s’appuyant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principalement, mais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non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exclusivement, sur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Seconde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Guerre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mondiale.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L’accent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sera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porté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questions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méthode,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afin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d’aider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étudiants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progresser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leurs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recherches, en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particulier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85"/>
        </w:rPr>
        <w:t>questions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chronologie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du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croisement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sources,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débats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relatifs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culture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guerre,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etc.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Contact:</w:t>
      </w:r>
      <w:r>
        <w:rPr>
          <w:color w:val="231F20"/>
          <w:spacing w:val="2"/>
          <w:w w:val="85"/>
        </w:rPr>
        <w:t> </w:t>
      </w:r>
      <w:hyperlink r:id="rId20">
        <w:r>
          <w:rPr>
            <w:color w:val="070707"/>
            <w:w w:val="85"/>
            <w:u w:val="single" w:color="0000FF"/>
          </w:rPr>
          <w:t>olivier.wieviorka@orange.fr</w:t>
        </w:r>
      </w:hyperlink>
    </w:p>
    <w:sectPr>
      <w:type w:val="continuous"/>
      <w:pgSz w:w="23820" w:h="16840" w:orient="landscape"/>
      <w:pgMar w:top="380" w:bottom="280" w:left="280" w:right="260"/>
      <w:cols w:num="3" w:equalWidth="0">
        <w:col w:w="11265" w:space="660"/>
        <w:col w:w="5603" w:space="63"/>
        <w:col w:w="5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16" w:hanging="121"/>
      </w:pPr>
      <w:rPr>
        <w:rFonts w:hint="default" w:ascii="Arial MT" w:hAnsi="Arial MT" w:eastAsia="Arial MT" w:cs="Arial MT"/>
        <w:color w:val="6D6E71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68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6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64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2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1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9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5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5" w:hanging="12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6" w:hanging="153"/>
      </w:pPr>
      <w:rPr>
        <w:rFonts w:hint="default" w:ascii="Microsoft Sans Serif" w:hAnsi="Microsoft Sans Serif" w:eastAsia="Microsoft Sans Serif" w:cs="Microsoft Sans Serif"/>
        <w:color w:val="231F20"/>
        <w:w w:val="14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7" w:hanging="1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75" w:hanging="1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03" w:hanging="1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030" w:hanging="1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758" w:hanging="1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486" w:hanging="1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213" w:hanging="1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941" w:hanging="15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6" w:hanging="121"/>
      </w:pPr>
      <w:rPr>
        <w:rFonts w:hint="default" w:ascii="Arial MT" w:hAnsi="Arial MT" w:eastAsia="Arial MT" w:cs="Arial MT"/>
        <w:color w:val="6D6E71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9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57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26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95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64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33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02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71" w:hanging="121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9" w:line="216" w:lineRule="exact"/>
      <w:ind w:left="116"/>
      <w:outlineLvl w:val="1"/>
    </w:pPr>
    <w:rPr>
      <w:rFonts w:ascii="Trebuchet MS" w:hAnsi="Trebuchet MS" w:eastAsia="Trebuchet MS" w:cs="Trebuchet MS"/>
      <w:b/>
      <w:bCs/>
      <w:i/>
      <w:i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33" w:line="219" w:lineRule="exact"/>
      <w:ind w:left="236" w:hanging="121"/>
      <w:outlineLvl w:val="2"/>
    </w:pPr>
    <w:rPr>
      <w:rFonts w:ascii="Arial MT" w:hAnsi="Arial MT" w:eastAsia="Arial MT" w:cs="Arial MT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158" w:lineRule="exact"/>
      <w:ind w:left="20"/>
    </w:pPr>
    <w:rPr>
      <w:rFonts w:ascii="Arial MT" w:hAnsi="Arial MT" w:eastAsia="Arial MT" w:cs="Arial MT"/>
      <w:sz w:val="112"/>
      <w:szCs w:val="11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6" w:line="219" w:lineRule="exact"/>
      <w:ind w:left="236" w:hanging="121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prenom.nom@univ-paris1.fr" TargetMode="External"/><Relationship Id="rId10" Type="http://schemas.openxmlformats.org/officeDocument/2006/relationships/hyperlink" Target="mailto:enom.nom@univ-paris1.fr" TargetMode="External"/><Relationship Id="rId11" Type="http://schemas.openxmlformats.org/officeDocument/2006/relationships/hyperlink" Target="mailto:camille.bourdiel@univ-paris1.fr" TargetMode="External"/><Relationship Id="rId12" Type="http://schemas.openxmlformats.org/officeDocument/2006/relationships/hyperlink" Target="http://CHS.univ-paris1.fr/" TargetMode="External"/><Relationship Id="rId13" Type="http://schemas.openxmlformats.org/officeDocument/2006/relationships/hyperlink" Target="http://crhxix.univ-paris1.fr/" TargetMode="External"/><Relationship Id="rId14" Type="http://schemas.openxmlformats.org/officeDocument/2006/relationships/hyperlink" Target="mailto:frederique.baron@lacontemporaine.fr" TargetMode="External"/><Relationship Id="rId15" Type="http://schemas.openxmlformats.org/officeDocument/2006/relationships/hyperlink" Target="mailto:eric.skalecki@univ-paris1.fr" TargetMode="External"/><Relationship Id="rId16" Type="http://schemas.openxmlformats.org/officeDocument/2006/relationships/hyperlink" Target="mailto:skalecki@univ-paris1.fr" TargetMode="External"/><Relationship Id="rId17" Type="http://schemas.openxmlformats.org/officeDocument/2006/relationships/hyperlink" Target="http://www.pantheonsorbonne.fr/" TargetMode="External"/><Relationship Id="rId18" Type="http://schemas.openxmlformats.org/officeDocument/2006/relationships/hyperlink" Target="mailto:scolm2@univ-paris1.fr" TargetMode="External"/><Relationship Id="rId19" Type="http://schemas.openxmlformats.org/officeDocument/2006/relationships/hyperlink" Target="mailto:julie.verlaine@univ-paris1.fr" TargetMode="External"/><Relationship Id="rId20" Type="http://schemas.openxmlformats.org/officeDocument/2006/relationships/hyperlink" Target="mailto:olivier.wieviorka@orange.fr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2024-06-11T07:54:19Z</dcterms:created>
  <dcterms:modified xsi:type="dcterms:W3CDTF">2024-06-11T07:54:19Z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2020-09-16T00:00:00Z</vt:filetime>
  </property>
</Properties>
</file>