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81" w:rsidRPr="00D7444D" w:rsidRDefault="00BC0581" w:rsidP="00C849C8">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Université Paris 1 Panthéon-Sorbonne</w:t>
      </w:r>
    </w:p>
    <w:p w:rsidR="00BC0581" w:rsidRPr="00D7444D" w:rsidRDefault="00BC0581" w:rsidP="00C849C8">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Master « Histoire des sociétés occidentales contemporaines (XIXe-XXIe siècles) »</w:t>
      </w:r>
    </w:p>
    <w:p w:rsidR="00CC6C91" w:rsidRPr="00D7444D" w:rsidRDefault="00CC6C91" w:rsidP="00C849C8">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202</w:t>
      </w:r>
      <w:r w:rsidR="00CF477D" w:rsidRPr="00D7444D">
        <w:rPr>
          <w:rFonts w:asciiTheme="minorHAnsi" w:hAnsiTheme="minorHAnsi" w:cstheme="minorHAnsi"/>
          <w:color w:val="000000" w:themeColor="text1"/>
          <w:sz w:val="21"/>
          <w:szCs w:val="22"/>
        </w:rPr>
        <w:t>4</w:t>
      </w:r>
      <w:r w:rsidRPr="00D7444D">
        <w:rPr>
          <w:rFonts w:asciiTheme="minorHAnsi" w:hAnsiTheme="minorHAnsi" w:cstheme="minorHAnsi"/>
          <w:color w:val="000000" w:themeColor="text1"/>
          <w:sz w:val="21"/>
          <w:szCs w:val="22"/>
        </w:rPr>
        <w:t>-</w:t>
      </w:r>
      <w:r w:rsidR="00CF477D" w:rsidRPr="00D7444D">
        <w:rPr>
          <w:rFonts w:asciiTheme="minorHAnsi" w:hAnsiTheme="minorHAnsi" w:cstheme="minorHAnsi"/>
          <w:color w:val="000000" w:themeColor="text1"/>
          <w:sz w:val="21"/>
          <w:szCs w:val="22"/>
        </w:rPr>
        <w:t>2025</w:t>
      </w:r>
    </w:p>
    <w:p w:rsidR="00BC0581" w:rsidRPr="00D7444D" w:rsidRDefault="00BC0581" w:rsidP="00BC0581">
      <w:pPr>
        <w:pStyle w:val="NormalWeb"/>
        <w:jc w:val="center"/>
        <w:rPr>
          <w:rFonts w:asciiTheme="minorHAnsi" w:hAnsiTheme="minorHAnsi" w:cstheme="minorHAnsi"/>
          <w:b/>
          <w:color w:val="000000" w:themeColor="text1"/>
          <w:sz w:val="21"/>
          <w:szCs w:val="22"/>
        </w:rPr>
      </w:pPr>
    </w:p>
    <w:p w:rsidR="00927F20" w:rsidRPr="00D7444D" w:rsidRDefault="00927F20" w:rsidP="00BC0581">
      <w:pPr>
        <w:pStyle w:val="NormalWeb"/>
        <w:jc w:val="center"/>
        <w:rPr>
          <w:rFonts w:asciiTheme="minorHAnsi" w:hAnsiTheme="minorHAnsi" w:cstheme="minorHAnsi"/>
          <w:b/>
          <w:color w:val="000000" w:themeColor="text1"/>
          <w:sz w:val="21"/>
          <w:szCs w:val="22"/>
        </w:rPr>
      </w:pPr>
    </w:p>
    <w:p w:rsidR="002043DA" w:rsidRPr="00D7444D" w:rsidRDefault="002043DA" w:rsidP="00BC0581">
      <w:pPr>
        <w:pStyle w:val="NormalWeb"/>
        <w:contextualSpacing/>
        <w:jc w:val="center"/>
        <w:rPr>
          <w:rFonts w:asciiTheme="minorHAnsi" w:hAnsiTheme="minorHAnsi" w:cstheme="minorHAnsi"/>
          <w:b/>
          <w:color w:val="000000" w:themeColor="text1"/>
          <w:sz w:val="22"/>
          <w:szCs w:val="22"/>
        </w:rPr>
      </w:pPr>
      <w:r w:rsidRPr="00D7444D">
        <w:rPr>
          <w:rFonts w:asciiTheme="minorHAnsi" w:hAnsiTheme="minorHAnsi" w:cstheme="minorHAnsi"/>
          <w:b/>
          <w:color w:val="000000" w:themeColor="text1"/>
          <w:sz w:val="22"/>
          <w:szCs w:val="22"/>
        </w:rPr>
        <w:t>Transgressions, normes et imaginaire social (XIXe-XXe siècles)</w:t>
      </w:r>
    </w:p>
    <w:p w:rsidR="00F64C74" w:rsidRPr="00D7444D" w:rsidRDefault="00F64C74" w:rsidP="00BC0581">
      <w:pPr>
        <w:pStyle w:val="NormalWeb"/>
        <w:contextualSpacing/>
        <w:jc w:val="center"/>
        <w:rPr>
          <w:rFonts w:asciiTheme="minorHAnsi" w:hAnsiTheme="minorHAnsi" w:cstheme="minorHAnsi"/>
          <w:b/>
          <w:color w:val="000000" w:themeColor="text1"/>
          <w:sz w:val="22"/>
          <w:szCs w:val="22"/>
        </w:rPr>
      </w:pPr>
    </w:p>
    <w:p w:rsidR="002043DA" w:rsidRPr="00D7444D" w:rsidRDefault="002043DA" w:rsidP="00BC0581">
      <w:pPr>
        <w:pStyle w:val="NormalWeb"/>
        <w:contextualSpacing/>
        <w:jc w:val="center"/>
        <w:rPr>
          <w:rFonts w:asciiTheme="minorHAnsi" w:hAnsiTheme="minorHAnsi" w:cstheme="minorHAnsi"/>
          <w:color w:val="000000" w:themeColor="text1"/>
          <w:sz w:val="22"/>
        </w:rPr>
      </w:pPr>
      <w:r w:rsidRPr="00D7444D">
        <w:rPr>
          <w:rFonts w:asciiTheme="minorHAnsi" w:hAnsiTheme="minorHAnsi" w:cstheme="minorHAnsi"/>
          <w:color w:val="000000" w:themeColor="text1"/>
          <w:sz w:val="21"/>
          <w:szCs w:val="22"/>
        </w:rPr>
        <w:t>Séminaire M1-M2/doctorat de la Prof. Anne-Emmanuelle DEMARTINI</w:t>
      </w:r>
    </w:p>
    <w:p w:rsidR="00F64C74" w:rsidRPr="00D7444D" w:rsidRDefault="00F64C74" w:rsidP="00BC0581">
      <w:pPr>
        <w:pStyle w:val="NormalWeb"/>
        <w:contextualSpacing/>
        <w:jc w:val="center"/>
        <w:rPr>
          <w:rFonts w:asciiTheme="minorHAnsi" w:hAnsiTheme="minorHAnsi" w:cstheme="minorHAnsi"/>
          <w:b/>
          <w:color w:val="000000" w:themeColor="text1"/>
          <w:sz w:val="21"/>
          <w:szCs w:val="22"/>
        </w:rPr>
      </w:pPr>
    </w:p>
    <w:p w:rsidR="002043DA" w:rsidRPr="00D7444D" w:rsidRDefault="002043DA" w:rsidP="00BC0581">
      <w:pPr>
        <w:pStyle w:val="NormalWeb"/>
        <w:contextualSpacing/>
        <w:jc w:val="center"/>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Mardi 17h-19h, Sorbonne, salle Picard</w:t>
      </w:r>
    </w:p>
    <w:p w:rsidR="001C20FF" w:rsidRPr="00D7444D" w:rsidRDefault="001C20FF" w:rsidP="00BC0581">
      <w:pPr>
        <w:pStyle w:val="NormalWeb"/>
        <w:contextualSpacing/>
        <w:jc w:val="center"/>
        <w:rPr>
          <w:rFonts w:asciiTheme="minorHAnsi" w:hAnsiTheme="minorHAnsi" w:cstheme="minorHAnsi"/>
          <w:b/>
          <w:color w:val="000000" w:themeColor="text1"/>
          <w:sz w:val="21"/>
          <w:szCs w:val="22"/>
        </w:rPr>
      </w:pPr>
    </w:p>
    <w:p w:rsidR="002043DA" w:rsidRPr="00D7444D" w:rsidRDefault="002043DA" w:rsidP="00BC0581">
      <w:pPr>
        <w:pStyle w:val="NormalWeb"/>
        <w:contextualSpacing/>
        <w:jc w:val="both"/>
        <w:rPr>
          <w:rFonts w:asciiTheme="minorHAnsi" w:hAnsiTheme="minorHAnsi" w:cstheme="minorHAnsi"/>
          <w:color w:val="000000" w:themeColor="text1"/>
          <w:sz w:val="21"/>
          <w:szCs w:val="22"/>
        </w:rPr>
      </w:pPr>
    </w:p>
    <w:p w:rsidR="00400086" w:rsidRPr="00D7444D" w:rsidRDefault="00317E14" w:rsidP="00317E14">
      <w:pPr>
        <w:pStyle w:val="NormalWeb"/>
        <w:ind w:firstLine="567"/>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 xml:space="preserve">Ouvert aux </w:t>
      </w:r>
      <w:proofErr w:type="spellStart"/>
      <w:r w:rsidRPr="00D7444D">
        <w:rPr>
          <w:rFonts w:asciiTheme="minorHAnsi" w:hAnsiTheme="minorHAnsi" w:cstheme="minorHAnsi"/>
          <w:color w:val="000000" w:themeColor="text1"/>
          <w:sz w:val="21"/>
          <w:szCs w:val="22"/>
        </w:rPr>
        <w:t>étudiant.e.s</w:t>
      </w:r>
      <w:proofErr w:type="spellEnd"/>
      <w:r w:rsidRPr="00D7444D">
        <w:rPr>
          <w:rFonts w:asciiTheme="minorHAnsi" w:hAnsiTheme="minorHAnsi" w:cstheme="minorHAnsi"/>
          <w:color w:val="000000" w:themeColor="text1"/>
          <w:sz w:val="21"/>
          <w:szCs w:val="22"/>
        </w:rPr>
        <w:t xml:space="preserve"> de master, aux </w:t>
      </w:r>
      <w:proofErr w:type="spellStart"/>
      <w:r w:rsidRPr="00D7444D">
        <w:rPr>
          <w:rFonts w:asciiTheme="minorHAnsi" w:hAnsiTheme="minorHAnsi" w:cstheme="minorHAnsi"/>
          <w:color w:val="000000" w:themeColor="text1"/>
          <w:sz w:val="21"/>
          <w:szCs w:val="22"/>
        </w:rPr>
        <w:t>doctorant.e.s</w:t>
      </w:r>
      <w:proofErr w:type="spellEnd"/>
      <w:r w:rsidRPr="00D7444D">
        <w:rPr>
          <w:rFonts w:asciiTheme="minorHAnsi" w:hAnsiTheme="minorHAnsi" w:cstheme="minorHAnsi"/>
          <w:color w:val="000000" w:themeColor="text1"/>
          <w:sz w:val="21"/>
          <w:szCs w:val="22"/>
        </w:rPr>
        <w:t xml:space="preserve"> et aux chercheurs et chercheuses </w:t>
      </w:r>
      <w:proofErr w:type="spellStart"/>
      <w:r w:rsidRPr="00D7444D">
        <w:rPr>
          <w:rFonts w:asciiTheme="minorHAnsi" w:hAnsiTheme="minorHAnsi" w:cstheme="minorHAnsi"/>
          <w:color w:val="000000" w:themeColor="text1"/>
          <w:sz w:val="21"/>
          <w:szCs w:val="22"/>
        </w:rPr>
        <w:t>intéressé.e.s</w:t>
      </w:r>
      <w:proofErr w:type="spellEnd"/>
      <w:r w:rsidRPr="00D7444D">
        <w:rPr>
          <w:rFonts w:asciiTheme="minorHAnsi" w:hAnsiTheme="minorHAnsi" w:cstheme="minorHAnsi"/>
          <w:color w:val="000000" w:themeColor="text1"/>
          <w:sz w:val="21"/>
          <w:szCs w:val="22"/>
        </w:rPr>
        <w:t>, le séminaire s’inscrit dans la continuité de ce qu’il a été depuis une trentaine d’années. Du point de vue historiographique, il poursuit l’étude des représentations, des sensibilités et des imaginaires. Du point de vue thématique, il prolonge la dynamique impulsée autour de l’histoire du crime</w:t>
      </w:r>
      <w:r w:rsidR="00BA705F" w:rsidRPr="00D7444D">
        <w:rPr>
          <w:rFonts w:asciiTheme="minorHAnsi" w:hAnsiTheme="minorHAnsi" w:cstheme="minorHAnsi"/>
          <w:color w:val="000000" w:themeColor="text1"/>
          <w:sz w:val="21"/>
          <w:szCs w:val="22"/>
        </w:rPr>
        <w:t xml:space="preserve"> et de la justice</w:t>
      </w:r>
      <w:r w:rsidRPr="00D7444D">
        <w:rPr>
          <w:rFonts w:asciiTheme="minorHAnsi" w:hAnsiTheme="minorHAnsi" w:cstheme="minorHAnsi"/>
          <w:color w:val="000000" w:themeColor="text1"/>
          <w:sz w:val="21"/>
          <w:szCs w:val="22"/>
        </w:rPr>
        <w:t>, tout en s’ouvrant à de nouveaux objets ou à de nouvelles approches. Il propose ainsi d’étendre la réflexion à l’articulation des normes et des transgressions</w:t>
      </w:r>
      <w:r w:rsidR="00BA705F" w:rsidRPr="00D7444D">
        <w:rPr>
          <w:rFonts w:asciiTheme="minorHAnsi" w:hAnsiTheme="minorHAnsi" w:cstheme="minorHAnsi"/>
          <w:color w:val="000000" w:themeColor="text1"/>
          <w:sz w:val="21"/>
          <w:szCs w:val="22"/>
        </w:rPr>
        <w:t xml:space="preserve">, en abordant </w:t>
      </w:r>
      <w:r w:rsidRPr="00D7444D">
        <w:rPr>
          <w:rFonts w:asciiTheme="minorHAnsi" w:hAnsiTheme="minorHAnsi" w:cstheme="minorHAnsi"/>
          <w:color w:val="000000" w:themeColor="text1"/>
          <w:sz w:val="21"/>
          <w:szCs w:val="22"/>
        </w:rPr>
        <w:t>une pluralité de figures de la déviance et de la norme (pénale, sociale, de genre, sensible, historiographique, etc.)</w:t>
      </w:r>
      <w:r w:rsidR="00BA705F" w:rsidRPr="00D7444D">
        <w:rPr>
          <w:rFonts w:asciiTheme="minorHAnsi" w:hAnsiTheme="minorHAnsi" w:cstheme="minorHAnsi"/>
          <w:color w:val="000000" w:themeColor="text1"/>
          <w:sz w:val="21"/>
          <w:szCs w:val="22"/>
        </w:rPr>
        <w:t>.</w:t>
      </w:r>
      <w:r w:rsidRPr="00D7444D">
        <w:rPr>
          <w:rFonts w:asciiTheme="minorHAnsi" w:hAnsiTheme="minorHAnsi" w:cstheme="minorHAnsi"/>
          <w:color w:val="000000" w:themeColor="text1"/>
          <w:sz w:val="21"/>
          <w:szCs w:val="22"/>
        </w:rPr>
        <w:t xml:space="preserve"> La dimension méthodologique y reste dominante : qu’il s’agisse de la présentation de leurs travaux par des chercheurs et chercheuses </w:t>
      </w:r>
      <w:proofErr w:type="spellStart"/>
      <w:r w:rsidRPr="00D7444D">
        <w:rPr>
          <w:rFonts w:asciiTheme="minorHAnsi" w:hAnsiTheme="minorHAnsi" w:cstheme="minorHAnsi"/>
          <w:color w:val="000000" w:themeColor="text1"/>
          <w:sz w:val="21"/>
          <w:szCs w:val="22"/>
        </w:rPr>
        <w:t>confirmé.e.s</w:t>
      </w:r>
      <w:proofErr w:type="spellEnd"/>
      <w:r w:rsidR="00BA705F" w:rsidRPr="00D7444D">
        <w:rPr>
          <w:rFonts w:asciiTheme="minorHAnsi" w:hAnsiTheme="minorHAnsi" w:cstheme="minorHAnsi"/>
          <w:color w:val="000000" w:themeColor="text1"/>
          <w:sz w:val="21"/>
          <w:szCs w:val="22"/>
        </w:rPr>
        <w:t xml:space="preserve"> ou</w:t>
      </w:r>
      <w:r w:rsidRPr="00D7444D">
        <w:rPr>
          <w:rFonts w:asciiTheme="minorHAnsi" w:hAnsiTheme="minorHAnsi" w:cstheme="minorHAnsi"/>
          <w:color w:val="000000" w:themeColor="text1"/>
          <w:sz w:val="21"/>
          <w:szCs w:val="22"/>
        </w:rPr>
        <w:t xml:space="preserve"> de jeunes </w:t>
      </w:r>
      <w:proofErr w:type="spellStart"/>
      <w:r w:rsidRPr="00D7444D">
        <w:rPr>
          <w:rFonts w:asciiTheme="minorHAnsi" w:hAnsiTheme="minorHAnsi" w:cstheme="minorHAnsi"/>
          <w:color w:val="000000" w:themeColor="text1"/>
          <w:sz w:val="21"/>
          <w:szCs w:val="22"/>
        </w:rPr>
        <w:t>docteur.e.s</w:t>
      </w:r>
      <w:proofErr w:type="spellEnd"/>
      <w:r w:rsidRPr="00D7444D">
        <w:rPr>
          <w:rFonts w:asciiTheme="minorHAnsi" w:hAnsiTheme="minorHAnsi" w:cstheme="minorHAnsi"/>
          <w:color w:val="000000" w:themeColor="text1"/>
          <w:sz w:val="21"/>
          <w:szCs w:val="22"/>
        </w:rPr>
        <w:t xml:space="preserve">, l’accent est surtout porté sur les pratiques historiennes et les manières de faire. </w:t>
      </w:r>
    </w:p>
    <w:p w:rsidR="00BA705F" w:rsidRPr="00D7444D" w:rsidRDefault="00BA705F" w:rsidP="00317E14">
      <w:pPr>
        <w:pStyle w:val="NormalWeb"/>
        <w:ind w:firstLine="567"/>
        <w:contextualSpacing/>
        <w:jc w:val="both"/>
        <w:rPr>
          <w:rFonts w:asciiTheme="minorHAnsi" w:hAnsiTheme="minorHAnsi" w:cstheme="minorHAnsi"/>
          <w:color w:val="000000" w:themeColor="text1"/>
          <w:sz w:val="21"/>
          <w:szCs w:val="22"/>
        </w:rPr>
      </w:pPr>
    </w:p>
    <w:p w:rsidR="00F64C74" w:rsidRPr="00D7444D" w:rsidRDefault="00F64C74" w:rsidP="00BC0581">
      <w:pPr>
        <w:pStyle w:val="NormalWeb"/>
        <w:contextualSpacing/>
        <w:jc w:val="both"/>
        <w:rPr>
          <w:rFonts w:asciiTheme="minorHAnsi" w:hAnsiTheme="minorHAnsi" w:cstheme="minorHAnsi"/>
          <w:color w:val="000000" w:themeColor="text1"/>
          <w:sz w:val="21"/>
          <w:szCs w:val="22"/>
        </w:rPr>
      </w:pPr>
    </w:p>
    <w:p w:rsidR="002043DA" w:rsidRPr="00D7444D" w:rsidRDefault="002043DA" w:rsidP="00BC0581">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2913DD" w:rsidRPr="00D7444D">
        <w:rPr>
          <w:rFonts w:asciiTheme="minorHAnsi" w:hAnsiTheme="minorHAnsi" w:cstheme="minorHAnsi"/>
          <w:b/>
          <w:color w:val="000000" w:themeColor="text1"/>
          <w:sz w:val="21"/>
          <w:szCs w:val="22"/>
        </w:rPr>
        <w:t>1</w:t>
      </w:r>
      <w:r w:rsidR="002913DD" w:rsidRPr="00D7444D">
        <w:rPr>
          <w:rFonts w:asciiTheme="minorHAnsi" w:hAnsiTheme="minorHAnsi" w:cstheme="minorHAnsi"/>
          <w:b/>
          <w:color w:val="000000" w:themeColor="text1"/>
          <w:sz w:val="21"/>
          <w:szCs w:val="22"/>
          <w:vertAlign w:val="superscript"/>
        </w:rPr>
        <w:t>er</w:t>
      </w:r>
      <w:r w:rsidR="002913DD" w:rsidRPr="00D7444D">
        <w:rPr>
          <w:rFonts w:asciiTheme="minorHAnsi" w:hAnsiTheme="minorHAnsi" w:cstheme="minorHAnsi"/>
          <w:b/>
          <w:color w:val="000000" w:themeColor="text1"/>
          <w:sz w:val="21"/>
          <w:szCs w:val="22"/>
        </w:rPr>
        <w:t xml:space="preserve"> octobre</w:t>
      </w:r>
      <w:r w:rsidRPr="00D7444D">
        <w:rPr>
          <w:rFonts w:asciiTheme="minorHAnsi" w:hAnsiTheme="minorHAnsi" w:cstheme="minorHAnsi"/>
          <w:b/>
          <w:color w:val="000000" w:themeColor="text1"/>
          <w:sz w:val="21"/>
          <w:szCs w:val="22"/>
        </w:rPr>
        <w:t xml:space="preserve"> 202</w:t>
      </w:r>
      <w:r w:rsidR="006C7327" w:rsidRPr="00D7444D">
        <w:rPr>
          <w:rFonts w:asciiTheme="minorHAnsi" w:hAnsiTheme="minorHAnsi" w:cstheme="minorHAnsi"/>
          <w:b/>
          <w:color w:val="000000" w:themeColor="text1"/>
          <w:sz w:val="21"/>
          <w:szCs w:val="22"/>
        </w:rPr>
        <w:t>4</w:t>
      </w:r>
      <w:r w:rsidRPr="00D7444D">
        <w:rPr>
          <w:rFonts w:asciiTheme="minorHAnsi" w:hAnsiTheme="minorHAnsi" w:cstheme="minorHAnsi"/>
          <w:b/>
          <w:color w:val="000000" w:themeColor="text1"/>
          <w:sz w:val="21"/>
          <w:szCs w:val="22"/>
        </w:rPr>
        <w:t xml:space="preserve">  </w:t>
      </w:r>
    </w:p>
    <w:p w:rsidR="008D2736" w:rsidRPr="00D7444D" w:rsidRDefault="002043DA" w:rsidP="00BC0581">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Anne-Emmanuelle DEMARTINI (</w:t>
      </w:r>
      <w:r w:rsidR="007D526E" w:rsidRPr="00D7444D">
        <w:rPr>
          <w:rFonts w:asciiTheme="minorHAnsi" w:hAnsiTheme="minorHAnsi" w:cstheme="minorHAnsi"/>
          <w:color w:val="000000" w:themeColor="text1"/>
          <w:sz w:val="21"/>
          <w:szCs w:val="22"/>
        </w:rPr>
        <w:t xml:space="preserve">université Paris 1, </w:t>
      </w:r>
      <w:r w:rsidR="000647EE" w:rsidRPr="00D7444D">
        <w:rPr>
          <w:rFonts w:asciiTheme="minorHAnsi" w:hAnsiTheme="minorHAnsi" w:cstheme="minorHAnsi"/>
          <w:color w:val="000000" w:themeColor="text1"/>
          <w:sz w:val="21"/>
          <w:szCs w:val="22"/>
        </w:rPr>
        <w:t>CRH19</w:t>
      </w:r>
      <w:r w:rsidRPr="00D7444D">
        <w:rPr>
          <w:rFonts w:asciiTheme="minorHAnsi" w:hAnsiTheme="minorHAnsi" w:cstheme="minorHAnsi"/>
          <w:color w:val="000000" w:themeColor="text1"/>
          <w:sz w:val="21"/>
          <w:szCs w:val="22"/>
        </w:rPr>
        <w:t>)</w:t>
      </w:r>
      <w:r w:rsidR="003647C6" w:rsidRPr="00D7444D">
        <w:rPr>
          <w:rFonts w:asciiTheme="minorHAnsi" w:hAnsiTheme="minorHAnsi" w:cstheme="minorHAnsi"/>
          <w:color w:val="000000" w:themeColor="text1"/>
          <w:sz w:val="21"/>
          <w:szCs w:val="22"/>
        </w:rPr>
        <w:t>, présentation du séminaire,</w:t>
      </w:r>
      <w:r w:rsidRPr="00D7444D">
        <w:rPr>
          <w:rFonts w:asciiTheme="minorHAnsi" w:hAnsiTheme="minorHAnsi" w:cstheme="minorHAnsi"/>
          <w:color w:val="000000" w:themeColor="text1"/>
          <w:sz w:val="21"/>
          <w:szCs w:val="22"/>
        </w:rPr>
        <w:t xml:space="preserve"> et </w:t>
      </w:r>
      <w:r w:rsidR="00537972" w:rsidRPr="00D7444D">
        <w:rPr>
          <w:rFonts w:asciiTheme="minorHAnsi" w:hAnsiTheme="minorHAnsi" w:cstheme="minorHAnsi"/>
          <w:color w:val="000000" w:themeColor="text1"/>
          <w:sz w:val="21"/>
          <w:szCs w:val="22"/>
        </w:rPr>
        <w:t xml:space="preserve">Aïcha </w:t>
      </w:r>
      <w:r w:rsidR="00B964FD">
        <w:rPr>
          <w:rFonts w:asciiTheme="minorHAnsi" w:hAnsiTheme="minorHAnsi" w:cstheme="minorHAnsi"/>
          <w:color w:val="000000" w:themeColor="text1"/>
          <w:sz w:val="21"/>
          <w:szCs w:val="22"/>
        </w:rPr>
        <w:t>LIMBADA</w:t>
      </w:r>
      <w:r w:rsidR="00537972" w:rsidRPr="00D7444D">
        <w:rPr>
          <w:rFonts w:asciiTheme="minorHAnsi" w:hAnsiTheme="minorHAnsi" w:cstheme="minorHAnsi"/>
          <w:color w:val="000000" w:themeColor="text1"/>
          <w:sz w:val="21"/>
          <w:szCs w:val="22"/>
        </w:rPr>
        <w:t xml:space="preserve"> (CRH19/Ecole Française de Rome) : </w:t>
      </w:r>
      <w:r w:rsidR="000647EE">
        <w:rPr>
          <w:rFonts w:asciiTheme="minorHAnsi" w:hAnsiTheme="minorHAnsi" w:cstheme="minorHAnsi"/>
          <w:color w:val="000000" w:themeColor="text1"/>
          <w:sz w:val="21"/>
          <w:szCs w:val="22"/>
        </w:rPr>
        <w:t>« </w:t>
      </w:r>
      <w:r w:rsidR="00537972" w:rsidRPr="00D7444D">
        <w:rPr>
          <w:rFonts w:asciiTheme="minorHAnsi" w:hAnsiTheme="minorHAnsi" w:cstheme="minorHAnsi"/>
          <w:color w:val="000000" w:themeColor="text1"/>
          <w:sz w:val="21"/>
          <w:szCs w:val="22"/>
        </w:rPr>
        <w:t>Normes et imaginaire de la nuit de noces (France, XIXe siècle) »</w:t>
      </w:r>
    </w:p>
    <w:p w:rsidR="0050597D" w:rsidRPr="00D7444D" w:rsidRDefault="0050597D" w:rsidP="00BC0581">
      <w:pPr>
        <w:pStyle w:val="NormalWeb"/>
        <w:contextualSpacing/>
        <w:jc w:val="both"/>
        <w:rPr>
          <w:rFonts w:asciiTheme="minorHAnsi" w:hAnsiTheme="minorHAnsi" w:cstheme="minorHAnsi"/>
          <w:color w:val="000000" w:themeColor="text1"/>
          <w:sz w:val="21"/>
          <w:szCs w:val="22"/>
        </w:rPr>
      </w:pPr>
    </w:p>
    <w:p w:rsidR="00195886" w:rsidRPr="00D7444D" w:rsidRDefault="00BC0581" w:rsidP="00927F20">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317E14" w:rsidRPr="00D7444D">
        <w:rPr>
          <w:rFonts w:asciiTheme="minorHAnsi" w:hAnsiTheme="minorHAnsi" w:cstheme="minorHAnsi"/>
          <w:b/>
          <w:color w:val="000000" w:themeColor="text1"/>
          <w:sz w:val="21"/>
          <w:szCs w:val="22"/>
        </w:rPr>
        <w:t>1</w:t>
      </w:r>
      <w:r w:rsidR="002913DD" w:rsidRPr="00D7444D">
        <w:rPr>
          <w:rFonts w:asciiTheme="minorHAnsi" w:hAnsiTheme="minorHAnsi" w:cstheme="minorHAnsi"/>
          <w:b/>
          <w:color w:val="000000" w:themeColor="text1"/>
          <w:sz w:val="21"/>
          <w:szCs w:val="22"/>
        </w:rPr>
        <w:t>5</w:t>
      </w:r>
      <w:r w:rsidR="002043DA" w:rsidRPr="00D7444D">
        <w:rPr>
          <w:rFonts w:asciiTheme="minorHAnsi" w:hAnsiTheme="minorHAnsi" w:cstheme="minorHAnsi"/>
          <w:b/>
          <w:color w:val="000000" w:themeColor="text1"/>
          <w:sz w:val="21"/>
          <w:szCs w:val="22"/>
        </w:rPr>
        <w:t xml:space="preserve"> </w:t>
      </w:r>
      <w:r w:rsidR="00317E14" w:rsidRPr="00D7444D">
        <w:rPr>
          <w:rFonts w:asciiTheme="minorHAnsi" w:hAnsiTheme="minorHAnsi" w:cstheme="minorHAnsi"/>
          <w:b/>
          <w:color w:val="000000" w:themeColor="text1"/>
          <w:sz w:val="21"/>
          <w:szCs w:val="22"/>
        </w:rPr>
        <w:t>octo</w:t>
      </w:r>
      <w:r w:rsidRPr="00D7444D">
        <w:rPr>
          <w:rFonts w:asciiTheme="minorHAnsi" w:hAnsiTheme="minorHAnsi" w:cstheme="minorHAnsi"/>
          <w:b/>
          <w:color w:val="000000" w:themeColor="text1"/>
          <w:sz w:val="21"/>
          <w:szCs w:val="22"/>
        </w:rPr>
        <w:t>bre 202</w:t>
      </w:r>
      <w:r w:rsidR="006C7327" w:rsidRPr="00D7444D">
        <w:rPr>
          <w:rFonts w:asciiTheme="minorHAnsi" w:hAnsiTheme="minorHAnsi" w:cstheme="minorHAnsi"/>
          <w:b/>
          <w:color w:val="000000" w:themeColor="text1"/>
          <w:sz w:val="21"/>
          <w:szCs w:val="22"/>
        </w:rPr>
        <w:t>4</w:t>
      </w:r>
      <w:r w:rsidR="004C2713" w:rsidRPr="00D7444D">
        <w:rPr>
          <w:rFonts w:asciiTheme="minorHAnsi" w:hAnsiTheme="minorHAnsi" w:cstheme="minorHAnsi"/>
          <w:b/>
          <w:color w:val="000000" w:themeColor="text1"/>
          <w:sz w:val="21"/>
          <w:szCs w:val="22"/>
        </w:rPr>
        <w:t xml:space="preserve"> : </w:t>
      </w:r>
    </w:p>
    <w:p w:rsidR="00DF7196" w:rsidRPr="00D7444D" w:rsidRDefault="00195886" w:rsidP="00BC0581">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Clémentine VIDAL-NAQUET (Université de Picardie, IUF)</w:t>
      </w:r>
      <w:r w:rsidR="00A9164A" w:rsidRPr="00D7444D">
        <w:rPr>
          <w:rFonts w:asciiTheme="minorHAnsi" w:hAnsiTheme="minorHAnsi" w:cstheme="minorHAnsi"/>
          <w:color w:val="000000" w:themeColor="text1"/>
          <w:sz w:val="21"/>
          <w:szCs w:val="22"/>
        </w:rPr>
        <w:t> : « Aux frontières de la norme. Un voyage de noces dans les ruines de la Grande Guerre »</w:t>
      </w:r>
    </w:p>
    <w:p w:rsidR="00195886" w:rsidRPr="00D7444D" w:rsidRDefault="00195886" w:rsidP="00BC0581">
      <w:pPr>
        <w:pStyle w:val="NormalWeb"/>
        <w:contextualSpacing/>
        <w:jc w:val="both"/>
        <w:rPr>
          <w:rFonts w:asciiTheme="minorHAnsi" w:hAnsiTheme="minorHAnsi" w:cstheme="minorHAnsi"/>
          <w:color w:val="000000" w:themeColor="text1"/>
          <w:sz w:val="21"/>
          <w:szCs w:val="22"/>
        </w:rPr>
      </w:pPr>
    </w:p>
    <w:p w:rsidR="004B6D32" w:rsidRPr="00D7444D" w:rsidRDefault="002043DA" w:rsidP="004017D6">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4B6D32" w:rsidRPr="00D7444D">
        <w:rPr>
          <w:rFonts w:asciiTheme="minorHAnsi" w:hAnsiTheme="minorHAnsi" w:cstheme="minorHAnsi"/>
          <w:b/>
          <w:color w:val="000000" w:themeColor="text1"/>
          <w:sz w:val="21"/>
          <w:szCs w:val="22"/>
        </w:rPr>
        <w:t>12</w:t>
      </w:r>
      <w:r w:rsidRPr="00D7444D">
        <w:rPr>
          <w:rFonts w:asciiTheme="minorHAnsi" w:hAnsiTheme="minorHAnsi" w:cstheme="minorHAnsi"/>
          <w:b/>
          <w:color w:val="000000" w:themeColor="text1"/>
          <w:sz w:val="21"/>
          <w:szCs w:val="22"/>
        </w:rPr>
        <w:t xml:space="preserve"> novembre 202</w:t>
      </w:r>
      <w:r w:rsidR="006C7327" w:rsidRPr="00D7444D">
        <w:rPr>
          <w:rFonts w:asciiTheme="minorHAnsi" w:hAnsiTheme="minorHAnsi" w:cstheme="minorHAnsi"/>
          <w:b/>
          <w:color w:val="000000" w:themeColor="text1"/>
          <w:sz w:val="21"/>
          <w:szCs w:val="22"/>
        </w:rPr>
        <w:t>4</w:t>
      </w:r>
      <w:r w:rsidR="004C2713" w:rsidRPr="00D7444D">
        <w:rPr>
          <w:rFonts w:asciiTheme="minorHAnsi" w:hAnsiTheme="minorHAnsi" w:cstheme="minorHAnsi"/>
          <w:b/>
          <w:color w:val="000000" w:themeColor="text1"/>
          <w:sz w:val="21"/>
          <w:szCs w:val="22"/>
        </w:rPr>
        <w:t xml:space="preserve"> : </w:t>
      </w:r>
    </w:p>
    <w:p w:rsidR="00F253F6" w:rsidRPr="00D7444D" w:rsidRDefault="004B6D32" w:rsidP="004B6D32">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 xml:space="preserve">Catherine </w:t>
      </w:r>
      <w:r w:rsidR="004C2713" w:rsidRPr="00D7444D">
        <w:rPr>
          <w:rFonts w:asciiTheme="minorHAnsi" w:hAnsiTheme="minorHAnsi" w:cstheme="minorHAnsi"/>
          <w:color w:val="000000" w:themeColor="text1"/>
          <w:sz w:val="21"/>
          <w:szCs w:val="22"/>
        </w:rPr>
        <w:t>M</w:t>
      </w:r>
      <w:r w:rsidRPr="00D7444D">
        <w:rPr>
          <w:rFonts w:asciiTheme="minorHAnsi" w:hAnsiTheme="minorHAnsi" w:cstheme="minorHAnsi"/>
          <w:color w:val="000000" w:themeColor="text1"/>
          <w:sz w:val="21"/>
          <w:szCs w:val="22"/>
        </w:rPr>
        <w:t>AYEUR-JAOUEN</w:t>
      </w:r>
      <w:r w:rsidR="004C2713" w:rsidRPr="00D7444D">
        <w:rPr>
          <w:rFonts w:asciiTheme="minorHAnsi" w:hAnsiTheme="minorHAnsi" w:cstheme="minorHAnsi"/>
          <w:color w:val="000000" w:themeColor="text1"/>
          <w:sz w:val="21"/>
          <w:szCs w:val="22"/>
        </w:rPr>
        <w:t> </w:t>
      </w:r>
      <w:r w:rsidRPr="00D7444D">
        <w:rPr>
          <w:rFonts w:asciiTheme="minorHAnsi" w:hAnsiTheme="minorHAnsi" w:cstheme="minorHAnsi"/>
          <w:color w:val="000000" w:themeColor="text1"/>
          <w:sz w:val="21"/>
          <w:szCs w:val="22"/>
        </w:rPr>
        <w:t>(Sorbonne université, CRH19) : « Comment peut-on être Persan ? </w:t>
      </w:r>
      <w:r w:rsidRPr="00D7444D">
        <w:rPr>
          <w:rFonts w:asciiTheme="minorHAnsi" w:hAnsiTheme="minorHAnsi" w:cstheme="minorHAnsi"/>
          <w:i/>
          <w:color w:val="000000" w:themeColor="text1"/>
          <w:sz w:val="21"/>
          <w:szCs w:val="22"/>
        </w:rPr>
        <w:t>Adab</w:t>
      </w:r>
      <w:r w:rsidRPr="00D7444D">
        <w:rPr>
          <w:rFonts w:asciiTheme="minorHAnsi" w:hAnsiTheme="minorHAnsi" w:cstheme="minorHAnsi"/>
          <w:color w:val="000000" w:themeColor="text1"/>
          <w:sz w:val="21"/>
          <w:szCs w:val="22"/>
        </w:rPr>
        <w:t>,</w:t>
      </w:r>
      <w:r w:rsidRPr="00D7444D">
        <w:rPr>
          <w:rFonts w:asciiTheme="minorHAnsi" w:hAnsiTheme="minorHAnsi" w:cstheme="minorHAnsi"/>
          <w:color w:val="000000" w:themeColor="text1"/>
          <w:sz w:val="21"/>
        </w:rPr>
        <w:t> </w:t>
      </w:r>
      <w:r w:rsidRPr="00D7444D">
        <w:rPr>
          <w:rFonts w:asciiTheme="minorHAnsi" w:hAnsiTheme="minorHAnsi" w:cstheme="minorHAnsi"/>
          <w:color w:val="000000" w:themeColor="text1"/>
          <w:sz w:val="21"/>
          <w:szCs w:val="22"/>
        </w:rPr>
        <w:t>civilité et processus de civilisation au Moyen-Orient »</w:t>
      </w:r>
    </w:p>
    <w:p w:rsidR="004B6D32" w:rsidRPr="00D7444D" w:rsidRDefault="004B6D32" w:rsidP="004B6D32">
      <w:pPr>
        <w:pStyle w:val="NormalWeb"/>
        <w:contextualSpacing/>
        <w:jc w:val="both"/>
        <w:rPr>
          <w:rFonts w:asciiTheme="minorHAnsi" w:hAnsiTheme="minorHAnsi" w:cstheme="minorHAnsi"/>
          <w:color w:val="000000" w:themeColor="text1"/>
          <w:sz w:val="21"/>
          <w:szCs w:val="22"/>
        </w:rPr>
      </w:pPr>
    </w:p>
    <w:p w:rsidR="006F49C5" w:rsidRPr="00D7444D" w:rsidRDefault="006F49C5" w:rsidP="00927F20">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2913DD" w:rsidRPr="00D7444D">
        <w:rPr>
          <w:rFonts w:asciiTheme="minorHAnsi" w:hAnsiTheme="minorHAnsi" w:cstheme="minorHAnsi"/>
          <w:b/>
          <w:color w:val="000000" w:themeColor="text1"/>
          <w:sz w:val="21"/>
          <w:szCs w:val="22"/>
        </w:rPr>
        <w:t>26</w:t>
      </w:r>
      <w:r w:rsidRPr="00D7444D">
        <w:rPr>
          <w:rFonts w:asciiTheme="minorHAnsi" w:hAnsiTheme="minorHAnsi" w:cstheme="minorHAnsi"/>
          <w:b/>
          <w:color w:val="000000" w:themeColor="text1"/>
          <w:sz w:val="21"/>
          <w:szCs w:val="22"/>
        </w:rPr>
        <w:t xml:space="preserve"> novembre 202</w:t>
      </w:r>
      <w:r w:rsidR="006C7327" w:rsidRPr="00D7444D">
        <w:rPr>
          <w:rFonts w:asciiTheme="minorHAnsi" w:hAnsiTheme="minorHAnsi" w:cstheme="minorHAnsi"/>
          <w:b/>
          <w:color w:val="000000" w:themeColor="text1"/>
          <w:sz w:val="21"/>
          <w:szCs w:val="22"/>
        </w:rPr>
        <w:t>4</w:t>
      </w:r>
      <w:r w:rsidRPr="00D7444D">
        <w:rPr>
          <w:rFonts w:asciiTheme="minorHAnsi" w:hAnsiTheme="minorHAnsi" w:cstheme="minorHAnsi"/>
          <w:b/>
          <w:color w:val="000000" w:themeColor="text1"/>
          <w:sz w:val="21"/>
          <w:szCs w:val="22"/>
        </w:rPr>
        <w:t> </w:t>
      </w:r>
    </w:p>
    <w:p w:rsidR="00067F83" w:rsidRPr="00D7444D" w:rsidRDefault="00067F83" w:rsidP="00067F83">
      <w:pPr>
        <w:pStyle w:val="NormalWeb"/>
        <w:contextualSpacing/>
        <w:jc w:val="both"/>
        <w:rPr>
          <w:rFonts w:asciiTheme="minorHAnsi" w:hAnsiTheme="minorHAnsi" w:cstheme="minorHAnsi"/>
          <w:color w:val="000000" w:themeColor="text1"/>
          <w:sz w:val="21"/>
          <w:szCs w:val="22"/>
        </w:rPr>
      </w:pPr>
      <w:proofErr w:type="spellStart"/>
      <w:r w:rsidRPr="00D7444D">
        <w:rPr>
          <w:rFonts w:asciiTheme="minorHAnsi" w:hAnsiTheme="minorHAnsi" w:cstheme="minorHAnsi"/>
          <w:color w:val="000000" w:themeColor="text1"/>
          <w:sz w:val="21"/>
          <w:szCs w:val="22"/>
        </w:rPr>
        <w:t>Eric</w:t>
      </w:r>
      <w:proofErr w:type="spellEnd"/>
      <w:r w:rsidRPr="00D7444D">
        <w:rPr>
          <w:rFonts w:asciiTheme="minorHAnsi" w:hAnsiTheme="minorHAnsi" w:cstheme="minorHAnsi"/>
          <w:color w:val="000000" w:themeColor="text1"/>
          <w:sz w:val="21"/>
          <w:szCs w:val="22"/>
        </w:rPr>
        <w:t xml:space="preserve"> FOURNIER (université Paris 1, CRH19)</w:t>
      </w:r>
      <w:r w:rsidR="00B24E7A" w:rsidRPr="00D7444D">
        <w:rPr>
          <w:rFonts w:asciiTheme="minorHAnsi" w:hAnsiTheme="minorHAnsi" w:cstheme="minorHAnsi"/>
          <w:color w:val="000000" w:themeColor="text1"/>
          <w:sz w:val="21"/>
          <w:szCs w:val="22"/>
        </w:rPr>
        <w:t xml:space="preserve"> : </w:t>
      </w:r>
      <w:r w:rsidR="00034D9D" w:rsidRPr="00D7444D">
        <w:rPr>
          <w:rFonts w:asciiTheme="minorHAnsi" w:hAnsiTheme="minorHAnsi" w:cstheme="minorHAnsi"/>
          <w:color w:val="000000" w:themeColor="text1"/>
          <w:sz w:val="21"/>
          <w:szCs w:val="22"/>
        </w:rPr>
        <w:t>« U</w:t>
      </w:r>
      <w:r w:rsidR="00B24E7A" w:rsidRPr="00D7444D">
        <w:rPr>
          <w:rFonts w:asciiTheme="minorHAnsi" w:hAnsiTheme="minorHAnsi" w:cstheme="minorHAnsi"/>
          <w:color w:val="000000" w:themeColor="text1"/>
          <w:sz w:val="21"/>
          <w:szCs w:val="22"/>
        </w:rPr>
        <w:t>n revenant peut-il être révolutionnaire</w:t>
      </w:r>
      <w:r w:rsidR="000647EE">
        <w:rPr>
          <w:rFonts w:asciiTheme="minorHAnsi" w:hAnsiTheme="minorHAnsi" w:cstheme="minorHAnsi"/>
          <w:color w:val="000000" w:themeColor="text1"/>
          <w:sz w:val="21"/>
          <w:szCs w:val="22"/>
        </w:rPr>
        <w:t xml:space="preserve"> ? </w:t>
      </w:r>
      <w:r w:rsidR="00B24E7A" w:rsidRPr="00D7444D">
        <w:rPr>
          <w:rFonts w:asciiTheme="minorHAnsi" w:hAnsiTheme="minorHAnsi" w:cstheme="minorHAnsi"/>
          <w:color w:val="000000" w:themeColor="text1"/>
          <w:sz w:val="21"/>
          <w:szCs w:val="22"/>
        </w:rPr>
        <w:t>(France, XIXe</w:t>
      </w:r>
      <w:r w:rsidR="00034D9D" w:rsidRPr="00D7444D">
        <w:rPr>
          <w:rFonts w:asciiTheme="minorHAnsi" w:hAnsiTheme="minorHAnsi" w:cstheme="minorHAnsi"/>
          <w:color w:val="000000" w:themeColor="text1"/>
          <w:sz w:val="21"/>
          <w:szCs w:val="22"/>
        </w:rPr>
        <w:t xml:space="preserve"> </w:t>
      </w:r>
      <w:r w:rsidR="00B24E7A" w:rsidRPr="00D7444D">
        <w:rPr>
          <w:rFonts w:asciiTheme="minorHAnsi" w:hAnsiTheme="minorHAnsi" w:cstheme="minorHAnsi"/>
          <w:color w:val="000000" w:themeColor="text1"/>
          <w:sz w:val="21"/>
          <w:szCs w:val="22"/>
        </w:rPr>
        <w:t>s</w:t>
      </w:r>
      <w:r w:rsidR="00034D9D" w:rsidRPr="00D7444D">
        <w:rPr>
          <w:rFonts w:asciiTheme="minorHAnsi" w:hAnsiTheme="minorHAnsi" w:cstheme="minorHAnsi"/>
          <w:color w:val="000000" w:themeColor="text1"/>
          <w:sz w:val="21"/>
          <w:szCs w:val="22"/>
        </w:rPr>
        <w:t>iècle</w:t>
      </w:r>
      <w:r w:rsidR="00B24E7A" w:rsidRPr="00D7444D">
        <w:rPr>
          <w:rFonts w:asciiTheme="minorHAnsi" w:hAnsiTheme="minorHAnsi" w:cstheme="minorHAnsi"/>
          <w:color w:val="000000" w:themeColor="text1"/>
          <w:sz w:val="21"/>
          <w:szCs w:val="22"/>
        </w:rPr>
        <w:t>)</w:t>
      </w:r>
      <w:r w:rsidR="00034D9D" w:rsidRPr="00D7444D">
        <w:rPr>
          <w:rFonts w:asciiTheme="minorHAnsi" w:hAnsiTheme="minorHAnsi" w:cstheme="minorHAnsi"/>
          <w:color w:val="000000" w:themeColor="text1"/>
          <w:sz w:val="21"/>
          <w:szCs w:val="22"/>
        </w:rPr>
        <w:t> »</w:t>
      </w:r>
    </w:p>
    <w:p w:rsidR="00C841D3" w:rsidRPr="00D7444D" w:rsidRDefault="00C841D3" w:rsidP="00BC0581">
      <w:pPr>
        <w:pStyle w:val="NormalWeb"/>
        <w:contextualSpacing/>
        <w:jc w:val="both"/>
        <w:rPr>
          <w:rFonts w:asciiTheme="minorHAnsi" w:hAnsiTheme="minorHAnsi" w:cstheme="minorHAnsi"/>
          <w:b/>
          <w:color w:val="000000" w:themeColor="text1"/>
          <w:sz w:val="21"/>
          <w:szCs w:val="22"/>
        </w:rPr>
      </w:pPr>
    </w:p>
    <w:p w:rsidR="002043DA" w:rsidRPr="00D7444D" w:rsidRDefault="00BC0581" w:rsidP="00B71E6B">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2913DD" w:rsidRPr="00D7444D">
        <w:rPr>
          <w:rFonts w:asciiTheme="minorHAnsi" w:hAnsiTheme="minorHAnsi" w:cstheme="minorHAnsi"/>
          <w:b/>
          <w:color w:val="000000" w:themeColor="text1"/>
          <w:sz w:val="21"/>
          <w:szCs w:val="22"/>
        </w:rPr>
        <w:t>17</w:t>
      </w:r>
      <w:r w:rsidR="00F253F6" w:rsidRPr="00D7444D">
        <w:rPr>
          <w:rFonts w:asciiTheme="minorHAnsi" w:hAnsiTheme="minorHAnsi" w:cstheme="minorHAnsi"/>
          <w:b/>
          <w:color w:val="000000" w:themeColor="text1"/>
          <w:sz w:val="21"/>
          <w:szCs w:val="22"/>
        </w:rPr>
        <w:t xml:space="preserve"> </w:t>
      </w:r>
      <w:r w:rsidR="002913DD" w:rsidRPr="00D7444D">
        <w:rPr>
          <w:rFonts w:asciiTheme="minorHAnsi" w:hAnsiTheme="minorHAnsi" w:cstheme="minorHAnsi"/>
          <w:b/>
          <w:color w:val="000000" w:themeColor="text1"/>
          <w:sz w:val="21"/>
          <w:szCs w:val="22"/>
        </w:rPr>
        <w:t>déc</w:t>
      </w:r>
      <w:r w:rsidR="00F253F6" w:rsidRPr="00D7444D">
        <w:rPr>
          <w:rFonts w:asciiTheme="minorHAnsi" w:hAnsiTheme="minorHAnsi" w:cstheme="minorHAnsi"/>
          <w:b/>
          <w:color w:val="000000" w:themeColor="text1"/>
          <w:sz w:val="21"/>
          <w:szCs w:val="22"/>
        </w:rPr>
        <w:t>e</w:t>
      </w:r>
      <w:r w:rsidRPr="00D7444D">
        <w:rPr>
          <w:rFonts w:asciiTheme="minorHAnsi" w:hAnsiTheme="minorHAnsi" w:cstheme="minorHAnsi"/>
          <w:b/>
          <w:color w:val="000000" w:themeColor="text1"/>
          <w:sz w:val="21"/>
          <w:szCs w:val="22"/>
        </w:rPr>
        <w:t>mbre 202</w:t>
      </w:r>
      <w:r w:rsidR="00F1650A" w:rsidRPr="00D7444D">
        <w:rPr>
          <w:rFonts w:asciiTheme="minorHAnsi" w:hAnsiTheme="minorHAnsi" w:cstheme="minorHAnsi"/>
          <w:b/>
          <w:color w:val="000000" w:themeColor="text1"/>
          <w:sz w:val="21"/>
          <w:szCs w:val="22"/>
        </w:rPr>
        <w:t>5</w:t>
      </w:r>
    </w:p>
    <w:p w:rsidR="0050597D" w:rsidRPr="00D7444D" w:rsidRDefault="0050597D" w:rsidP="0050597D">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 xml:space="preserve">Inès ANRICH (Sorbonne </w:t>
      </w:r>
      <w:r w:rsidR="000647EE">
        <w:rPr>
          <w:rFonts w:asciiTheme="minorHAnsi" w:hAnsiTheme="minorHAnsi" w:cstheme="minorHAnsi"/>
          <w:color w:val="000000" w:themeColor="text1"/>
          <w:sz w:val="21"/>
          <w:szCs w:val="22"/>
        </w:rPr>
        <w:t>u</w:t>
      </w:r>
      <w:r w:rsidRPr="00D7444D">
        <w:rPr>
          <w:rFonts w:asciiTheme="minorHAnsi" w:hAnsiTheme="minorHAnsi" w:cstheme="minorHAnsi"/>
          <w:color w:val="000000" w:themeColor="text1"/>
          <w:sz w:val="21"/>
          <w:szCs w:val="22"/>
        </w:rPr>
        <w:t xml:space="preserve">niversité, </w:t>
      </w:r>
      <w:r w:rsidR="00D831DE" w:rsidRPr="00D7444D">
        <w:rPr>
          <w:rFonts w:asciiTheme="minorHAnsi" w:hAnsiTheme="minorHAnsi" w:cstheme="minorHAnsi"/>
          <w:color w:val="000000" w:themeColor="text1"/>
          <w:sz w:val="21"/>
          <w:szCs w:val="22"/>
        </w:rPr>
        <w:t xml:space="preserve">CRH19), Anne-Emmanuelle DEMARTINI (université Paris 1, CRH19), Julie DOYON (université </w:t>
      </w:r>
      <w:r w:rsidR="000647EE">
        <w:rPr>
          <w:rFonts w:asciiTheme="minorHAnsi" w:hAnsiTheme="minorHAnsi" w:cstheme="minorHAnsi"/>
          <w:color w:val="000000" w:themeColor="text1"/>
          <w:sz w:val="21"/>
          <w:szCs w:val="22"/>
        </w:rPr>
        <w:t xml:space="preserve">Lumière </w:t>
      </w:r>
      <w:r w:rsidR="00D831DE" w:rsidRPr="00D7444D">
        <w:rPr>
          <w:rFonts w:asciiTheme="minorHAnsi" w:hAnsiTheme="minorHAnsi" w:cstheme="minorHAnsi"/>
          <w:color w:val="000000" w:themeColor="text1"/>
          <w:sz w:val="21"/>
          <w:szCs w:val="22"/>
        </w:rPr>
        <w:t>Lyon 2,  LARH</w:t>
      </w:r>
      <w:r w:rsidR="000647EE">
        <w:rPr>
          <w:rFonts w:asciiTheme="minorHAnsi" w:hAnsiTheme="minorHAnsi" w:cstheme="minorHAnsi"/>
          <w:color w:val="000000" w:themeColor="text1"/>
          <w:sz w:val="21"/>
          <w:szCs w:val="22"/>
        </w:rPr>
        <w:t>R</w:t>
      </w:r>
      <w:r w:rsidR="00D831DE" w:rsidRPr="00D7444D">
        <w:rPr>
          <w:rFonts w:asciiTheme="minorHAnsi" w:hAnsiTheme="minorHAnsi" w:cstheme="minorHAnsi"/>
          <w:color w:val="000000" w:themeColor="text1"/>
          <w:sz w:val="21"/>
          <w:szCs w:val="22"/>
        </w:rPr>
        <w:t>A), Peter HALLAMA (université Paris 1, SIRICE) :</w:t>
      </w:r>
      <w:r w:rsidR="00C577EB" w:rsidRPr="00D7444D">
        <w:rPr>
          <w:rFonts w:asciiTheme="minorHAnsi" w:hAnsiTheme="minorHAnsi" w:cstheme="minorHAnsi"/>
          <w:color w:val="000000" w:themeColor="text1"/>
          <w:sz w:val="21"/>
          <w:szCs w:val="22"/>
        </w:rPr>
        <w:t xml:space="preserve"> « Dire, entendre et juger l’inceste du Moyen Age à nos jours »</w:t>
      </w:r>
    </w:p>
    <w:p w:rsidR="0050597D" w:rsidRPr="00D7444D" w:rsidRDefault="0050597D" w:rsidP="0050597D">
      <w:pPr>
        <w:pStyle w:val="NormalWeb"/>
        <w:contextualSpacing/>
        <w:jc w:val="both"/>
        <w:rPr>
          <w:rFonts w:asciiTheme="minorHAnsi" w:hAnsiTheme="minorHAnsi" w:cstheme="minorHAnsi"/>
          <w:b/>
          <w:color w:val="000000" w:themeColor="text1"/>
          <w:sz w:val="21"/>
          <w:szCs w:val="22"/>
        </w:rPr>
      </w:pPr>
    </w:p>
    <w:p w:rsidR="00BC0581" w:rsidRPr="00D7444D" w:rsidRDefault="00BC0581" w:rsidP="00F1650A">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2913DD" w:rsidRPr="00D7444D">
        <w:rPr>
          <w:rFonts w:asciiTheme="minorHAnsi" w:hAnsiTheme="minorHAnsi" w:cstheme="minorHAnsi"/>
          <w:b/>
          <w:color w:val="000000" w:themeColor="text1"/>
          <w:sz w:val="21"/>
          <w:szCs w:val="22"/>
        </w:rPr>
        <w:t>28 janvier</w:t>
      </w:r>
      <w:r w:rsidR="002043DA" w:rsidRPr="00D7444D">
        <w:rPr>
          <w:rFonts w:asciiTheme="minorHAnsi" w:hAnsiTheme="minorHAnsi" w:cstheme="minorHAnsi"/>
          <w:b/>
          <w:color w:val="000000" w:themeColor="text1"/>
          <w:sz w:val="21"/>
          <w:szCs w:val="22"/>
        </w:rPr>
        <w:t> </w:t>
      </w:r>
      <w:r w:rsidRPr="00D7444D">
        <w:rPr>
          <w:rFonts w:asciiTheme="minorHAnsi" w:hAnsiTheme="minorHAnsi" w:cstheme="minorHAnsi"/>
          <w:b/>
          <w:color w:val="000000" w:themeColor="text1"/>
          <w:sz w:val="21"/>
          <w:szCs w:val="22"/>
        </w:rPr>
        <w:t>202</w:t>
      </w:r>
      <w:r w:rsidR="002913DD" w:rsidRPr="00D7444D">
        <w:rPr>
          <w:rFonts w:asciiTheme="minorHAnsi" w:hAnsiTheme="minorHAnsi" w:cstheme="minorHAnsi"/>
          <w:b/>
          <w:color w:val="000000" w:themeColor="text1"/>
          <w:sz w:val="21"/>
          <w:szCs w:val="22"/>
        </w:rPr>
        <w:t>5</w:t>
      </w:r>
    </w:p>
    <w:p w:rsidR="008C65A6" w:rsidRPr="00D7444D" w:rsidRDefault="008C65A6" w:rsidP="008C65A6">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Cesare ESPOSITO (</w:t>
      </w:r>
      <w:proofErr w:type="spellStart"/>
      <w:r w:rsidRPr="00D7444D">
        <w:rPr>
          <w:rFonts w:asciiTheme="minorHAnsi" w:hAnsiTheme="minorHAnsi" w:cstheme="minorHAnsi"/>
          <w:color w:val="000000" w:themeColor="text1"/>
          <w:sz w:val="21"/>
          <w:szCs w:val="22"/>
        </w:rPr>
        <w:t>Scuola</w:t>
      </w:r>
      <w:proofErr w:type="spellEnd"/>
      <w:r w:rsidRPr="00D7444D">
        <w:rPr>
          <w:rFonts w:asciiTheme="minorHAnsi" w:hAnsiTheme="minorHAnsi" w:cstheme="minorHAnsi"/>
          <w:color w:val="000000" w:themeColor="text1"/>
          <w:sz w:val="21"/>
          <w:szCs w:val="22"/>
        </w:rPr>
        <w:t xml:space="preserve"> Normale Superiore, Pise, CRH19) : « “La lime sourde”. Histoire politique et culturelle du vagabondage en France années 1760-années 1830 »</w:t>
      </w:r>
    </w:p>
    <w:p w:rsidR="002043DA" w:rsidRPr="00D7444D" w:rsidRDefault="002043DA" w:rsidP="00BC0581">
      <w:pPr>
        <w:pStyle w:val="NormalWeb"/>
        <w:contextualSpacing/>
        <w:jc w:val="both"/>
        <w:rPr>
          <w:rFonts w:asciiTheme="minorHAnsi" w:hAnsiTheme="minorHAnsi" w:cstheme="minorHAnsi"/>
          <w:color w:val="000000" w:themeColor="text1"/>
          <w:sz w:val="21"/>
          <w:szCs w:val="22"/>
        </w:rPr>
      </w:pPr>
    </w:p>
    <w:p w:rsidR="002043DA" w:rsidRPr="00D7444D" w:rsidRDefault="00BC0581" w:rsidP="00B71E6B">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2913DD" w:rsidRPr="00D7444D">
        <w:rPr>
          <w:rFonts w:asciiTheme="minorHAnsi" w:hAnsiTheme="minorHAnsi" w:cstheme="minorHAnsi"/>
          <w:b/>
          <w:color w:val="000000" w:themeColor="text1"/>
          <w:sz w:val="21"/>
          <w:szCs w:val="22"/>
        </w:rPr>
        <w:t>11</w:t>
      </w:r>
      <w:r w:rsidR="00F253F6" w:rsidRPr="00D7444D">
        <w:rPr>
          <w:rFonts w:asciiTheme="minorHAnsi" w:hAnsiTheme="minorHAnsi" w:cstheme="minorHAnsi"/>
          <w:b/>
          <w:color w:val="000000" w:themeColor="text1"/>
          <w:sz w:val="21"/>
          <w:szCs w:val="22"/>
        </w:rPr>
        <w:t xml:space="preserve"> février</w:t>
      </w:r>
      <w:r w:rsidRPr="00D7444D">
        <w:rPr>
          <w:rFonts w:asciiTheme="minorHAnsi" w:hAnsiTheme="minorHAnsi" w:cstheme="minorHAnsi"/>
          <w:b/>
          <w:color w:val="000000" w:themeColor="text1"/>
          <w:sz w:val="21"/>
          <w:szCs w:val="22"/>
        </w:rPr>
        <w:t xml:space="preserve"> </w:t>
      </w:r>
      <w:r w:rsidR="00CF477D" w:rsidRPr="00D7444D">
        <w:rPr>
          <w:rFonts w:asciiTheme="minorHAnsi" w:hAnsiTheme="minorHAnsi" w:cstheme="minorHAnsi"/>
          <w:b/>
          <w:color w:val="000000" w:themeColor="text1"/>
          <w:sz w:val="21"/>
          <w:szCs w:val="22"/>
        </w:rPr>
        <w:t>2025</w:t>
      </w:r>
      <w:r w:rsidR="002043DA" w:rsidRPr="00D7444D">
        <w:rPr>
          <w:rFonts w:asciiTheme="minorHAnsi" w:hAnsiTheme="minorHAnsi" w:cstheme="minorHAnsi"/>
          <w:b/>
          <w:color w:val="000000" w:themeColor="text1"/>
          <w:sz w:val="21"/>
          <w:szCs w:val="22"/>
        </w:rPr>
        <w:t xml:space="preserve">  </w:t>
      </w:r>
    </w:p>
    <w:p w:rsidR="00927F20" w:rsidRPr="00D7444D" w:rsidRDefault="008C65A6" w:rsidP="00927F20">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Corinne LEGOY (université d’Orléans, POLEN)</w:t>
      </w:r>
      <w:r w:rsidR="0017233C" w:rsidRPr="00D7444D">
        <w:rPr>
          <w:rFonts w:asciiTheme="minorHAnsi" w:hAnsiTheme="minorHAnsi" w:cstheme="minorHAnsi"/>
          <w:color w:val="000000" w:themeColor="text1"/>
          <w:sz w:val="21"/>
          <w:szCs w:val="22"/>
        </w:rPr>
        <w:t> :  « Une nuit au bal masqué : histoire sensible de la fête » </w:t>
      </w:r>
    </w:p>
    <w:p w:rsidR="00F253F6" w:rsidRPr="00D7444D" w:rsidRDefault="00F253F6" w:rsidP="00BC0581">
      <w:pPr>
        <w:pStyle w:val="NormalWeb"/>
        <w:contextualSpacing/>
        <w:jc w:val="both"/>
        <w:rPr>
          <w:rFonts w:asciiTheme="minorHAnsi" w:hAnsiTheme="minorHAnsi" w:cstheme="minorHAnsi"/>
          <w:color w:val="000000" w:themeColor="text1"/>
          <w:sz w:val="21"/>
          <w:szCs w:val="22"/>
        </w:rPr>
      </w:pPr>
    </w:p>
    <w:p w:rsidR="002913DD" w:rsidRPr="00D7444D" w:rsidRDefault="002043DA" w:rsidP="008C65A6">
      <w:pPr>
        <w:pStyle w:val="NormalWeb"/>
        <w:numPr>
          <w:ilvl w:val="0"/>
          <w:numId w:val="3"/>
        </w:numPr>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2913DD" w:rsidRPr="00D7444D">
        <w:rPr>
          <w:rFonts w:asciiTheme="minorHAnsi" w:hAnsiTheme="minorHAnsi" w:cstheme="minorHAnsi"/>
          <w:b/>
          <w:color w:val="000000" w:themeColor="text1"/>
          <w:sz w:val="21"/>
          <w:szCs w:val="22"/>
        </w:rPr>
        <w:t>18</w:t>
      </w:r>
      <w:r w:rsidRPr="00D7444D">
        <w:rPr>
          <w:rFonts w:asciiTheme="minorHAnsi" w:hAnsiTheme="minorHAnsi" w:cstheme="minorHAnsi"/>
          <w:b/>
          <w:color w:val="000000" w:themeColor="text1"/>
          <w:sz w:val="21"/>
          <w:szCs w:val="22"/>
        </w:rPr>
        <w:t xml:space="preserve"> février </w:t>
      </w:r>
      <w:r w:rsidR="00CF477D" w:rsidRPr="00D7444D">
        <w:rPr>
          <w:rFonts w:asciiTheme="minorHAnsi" w:hAnsiTheme="minorHAnsi" w:cstheme="minorHAnsi"/>
          <w:b/>
          <w:color w:val="000000" w:themeColor="text1"/>
          <w:sz w:val="21"/>
          <w:szCs w:val="22"/>
        </w:rPr>
        <w:t>2025</w:t>
      </w:r>
    </w:p>
    <w:p w:rsidR="008C65A6" w:rsidRPr="00D7444D" w:rsidRDefault="008C65A6" w:rsidP="008C65A6">
      <w:pPr>
        <w:pStyle w:val="NormalWeb"/>
        <w:contextualSpacing/>
        <w:jc w:val="both"/>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Arnaud-Dominique HOUTE (Sorbonne université, CRH19)</w:t>
      </w:r>
      <w:r w:rsidR="00BD1918" w:rsidRPr="00D7444D">
        <w:rPr>
          <w:rFonts w:asciiTheme="minorHAnsi" w:hAnsiTheme="minorHAnsi" w:cstheme="minorHAnsi"/>
          <w:color w:val="000000" w:themeColor="text1"/>
          <w:sz w:val="21"/>
          <w:szCs w:val="22"/>
        </w:rPr>
        <w:t> : « Citoyens policiers (XIXe-XXe) : comment participer à la sécurité publique »</w:t>
      </w:r>
    </w:p>
    <w:p w:rsidR="008F6CF4" w:rsidRPr="00D7444D" w:rsidRDefault="00814A09" w:rsidP="008F6CF4">
      <w:pPr>
        <w:pStyle w:val="Paragraphedeliste"/>
        <w:numPr>
          <w:ilvl w:val="0"/>
          <w:numId w:val="3"/>
        </w:numPr>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Mardi 1</w:t>
      </w:r>
      <w:r w:rsidR="00C577EB" w:rsidRPr="00D7444D">
        <w:rPr>
          <w:rFonts w:asciiTheme="minorHAnsi" w:hAnsiTheme="minorHAnsi" w:cstheme="minorHAnsi"/>
          <w:b/>
          <w:color w:val="000000" w:themeColor="text1"/>
          <w:sz w:val="21"/>
          <w:szCs w:val="22"/>
        </w:rPr>
        <w:t>1</w:t>
      </w:r>
      <w:r w:rsidRPr="00D7444D">
        <w:rPr>
          <w:rFonts w:asciiTheme="minorHAnsi" w:hAnsiTheme="minorHAnsi" w:cstheme="minorHAnsi"/>
          <w:b/>
          <w:color w:val="000000" w:themeColor="text1"/>
          <w:sz w:val="21"/>
          <w:szCs w:val="22"/>
        </w:rPr>
        <w:t xml:space="preserve"> mars </w:t>
      </w:r>
      <w:r w:rsidR="00CF477D" w:rsidRPr="00D7444D">
        <w:rPr>
          <w:rFonts w:asciiTheme="minorHAnsi" w:hAnsiTheme="minorHAnsi" w:cstheme="minorHAnsi"/>
          <w:b/>
          <w:color w:val="000000" w:themeColor="text1"/>
          <w:sz w:val="21"/>
          <w:szCs w:val="22"/>
        </w:rPr>
        <w:t>2025</w:t>
      </w:r>
      <w:r w:rsidR="008159D7" w:rsidRPr="00D7444D">
        <w:rPr>
          <w:rFonts w:asciiTheme="minorHAnsi" w:hAnsiTheme="minorHAnsi" w:cstheme="minorHAnsi"/>
          <w:b/>
          <w:color w:val="000000" w:themeColor="text1"/>
          <w:sz w:val="21"/>
          <w:szCs w:val="22"/>
        </w:rPr>
        <w:t xml:space="preserve">  </w:t>
      </w:r>
    </w:p>
    <w:p w:rsidR="003B168F" w:rsidRPr="00F96638" w:rsidRDefault="003B168F" w:rsidP="008F6CF4">
      <w:r w:rsidRPr="00D7444D">
        <w:rPr>
          <w:rFonts w:asciiTheme="minorHAnsi" w:hAnsiTheme="minorHAnsi" w:cstheme="minorHAnsi"/>
          <w:color w:val="000000" w:themeColor="text1"/>
          <w:sz w:val="21"/>
          <w:szCs w:val="22"/>
        </w:rPr>
        <w:t>Clément FABRE (</w:t>
      </w:r>
      <w:r w:rsidR="00F96638" w:rsidRPr="00F96638">
        <w:rPr>
          <w:rFonts w:asciiTheme="minorHAnsi" w:hAnsiTheme="minorHAnsi" w:cstheme="minorHAnsi"/>
          <w:color w:val="000000" w:themeColor="text1"/>
          <w:sz w:val="21"/>
          <w:szCs w:val="22"/>
        </w:rPr>
        <w:t>EHNE, SIRICE/CRHEC</w:t>
      </w:r>
      <w:r w:rsidRPr="00D7444D">
        <w:rPr>
          <w:rFonts w:asciiTheme="minorHAnsi" w:hAnsiTheme="minorHAnsi" w:cstheme="minorHAnsi"/>
          <w:color w:val="000000" w:themeColor="text1"/>
          <w:sz w:val="21"/>
          <w:szCs w:val="22"/>
        </w:rPr>
        <w:t>)</w:t>
      </w:r>
      <w:r w:rsidR="003647C6" w:rsidRPr="00D7444D">
        <w:rPr>
          <w:rFonts w:asciiTheme="minorHAnsi" w:hAnsiTheme="minorHAnsi" w:cstheme="minorHAnsi"/>
          <w:color w:val="000000" w:themeColor="text1"/>
          <w:sz w:val="21"/>
          <w:szCs w:val="22"/>
        </w:rPr>
        <w:t xml:space="preserve"> </w:t>
      </w:r>
      <w:r w:rsidRPr="00D7444D">
        <w:rPr>
          <w:rFonts w:asciiTheme="minorHAnsi" w:hAnsiTheme="minorHAnsi" w:cstheme="minorHAnsi"/>
          <w:color w:val="000000" w:themeColor="text1"/>
          <w:sz w:val="21"/>
          <w:szCs w:val="22"/>
        </w:rPr>
        <w:t>: « La Chine à fleur de peau : sensibilités occidentales dans la Chine du XIXe siècle et savoirs pratiques sur la différence chinoise des corps »</w:t>
      </w:r>
    </w:p>
    <w:p w:rsidR="00C841D3" w:rsidRPr="00D7444D" w:rsidRDefault="00C841D3" w:rsidP="00927F20">
      <w:pPr>
        <w:rPr>
          <w:rFonts w:asciiTheme="minorHAnsi" w:hAnsiTheme="minorHAnsi" w:cstheme="minorHAnsi"/>
          <w:color w:val="000000" w:themeColor="text1"/>
          <w:sz w:val="21"/>
          <w:szCs w:val="22"/>
        </w:rPr>
      </w:pPr>
    </w:p>
    <w:p w:rsidR="00E535AD" w:rsidRPr="00D7444D" w:rsidRDefault="00BC0581" w:rsidP="00B71E6B">
      <w:pPr>
        <w:pStyle w:val="Paragraphedeliste"/>
        <w:numPr>
          <w:ilvl w:val="0"/>
          <w:numId w:val="6"/>
        </w:numPr>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814A09" w:rsidRPr="00D7444D">
        <w:rPr>
          <w:rFonts w:asciiTheme="minorHAnsi" w:hAnsiTheme="minorHAnsi" w:cstheme="minorHAnsi"/>
          <w:b/>
          <w:color w:val="000000" w:themeColor="text1"/>
          <w:sz w:val="21"/>
          <w:szCs w:val="22"/>
        </w:rPr>
        <w:t>2</w:t>
      </w:r>
      <w:r w:rsidR="00C577EB" w:rsidRPr="00D7444D">
        <w:rPr>
          <w:rFonts w:asciiTheme="minorHAnsi" w:hAnsiTheme="minorHAnsi" w:cstheme="minorHAnsi"/>
          <w:b/>
          <w:color w:val="000000" w:themeColor="text1"/>
          <w:sz w:val="21"/>
          <w:szCs w:val="22"/>
        </w:rPr>
        <w:t>5</w:t>
      </w:r>
      <w:r w:rsidR="00814A09" w:rsidRPr="00D7444D">
        <w:rPr>
          <w:rFonts w:asciiTheme="minorHAnsi" w:hAnsiTheme="minorHAnsi" w:cstheme="minorHAnsi"/>
          <w:b/>
          <w:color w:val="000000" w:themeColor="text1"/>
          <w:sz w:val="21"/>
          <w:szCs w:val="22"/>
        </w:rPr>
        <w:t xml:space="preserve"> </w:t>
      </w:r>
      <w:r w:rsidR="00327FC2" w:rsidRPr="00D7444D">
        <w:rPr>
          <w:rFonts w:asciiTheme="minorHAnsi" w:hAnsiTheme="minorHAnsi" w:cstheme="minorHAnsi"/>
          <w:b/>
          <w:color w:val="000000" w:themeColor="text1"/>
          <w:sz w:val="21"/>
          <w:szCs w:val="22"/>
        </w:rPr>
        <w:t>mars</w:t>
      </w:r>
      <w:r w:rsidRPr="00D7444D">
        <w:rPr>
          <w:rFonts w:asciiTheme="minorHAnsi" w:hAnsiTheme="minorHAnsi" w:cstheme="minorHAnsi"/>
          <w:b/>
          <w:color w:val="000000" w:themeColor="text1"/>
          <w:sz w:val="21"/>
          <w:szCs w:val="22"/>
        </w:rPr>
        <w:t xml:space="preserve"> </w:t>
      </w:r>
      <w:r w:rsidR="00CF477D" w:rsidRPr="00D7444D">
        <w:rPr>
          <w:rFonts w:asciiTheme="minorHAnsi" w:hAnsiTheme="minorHAnsi" w:cstheme="minorHAnsi"/>
          <w:b/>
          <w:color w:val="000000" w:themeColor="text1"/>
          <w:sz w:val="21"/>
          <w:szCs w:val="22"/>
        </w:rPr>
        <w:t>2025</w:t>
      </w:r>
      <w:r w:rsidR="00C577EB" w:rsidRPr="00D7444D">
        <w:rPr>
          <w:rFonts w:asciiTheme="minorHAnsi" w:hAnsiTheme="minorHAnsi" w:cstheme="minorHAnsi"/>
          <w:b/>
          <w:color w:val="000000" w:themeColor="text1"/>
          <w:sz w:val="21"/>
          <w:szCs w:val="22"/>
        </w:rPr>
        <w:t xml:space="preserve">  </w:t>
      </w:r>
    </w:p>
    <w:p w:rsidR="002043DA" w:rsidRPr="00D7444D" w:rsidRDefault="00E535AD" w:rsidP="00E535AD">
      <w:pPr>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Laurence MONTEL</w:t>
      </w:r>
      <w:r w:rsidR="00C577EB" w:rsidRPr="00D7444D">
        <w:rPr>
          <w:rFonts w:asciiTheme="minorHAnsi" w:hAnsiTheme="minorHAnsi" w:cstheme="minorHAnsi"/>
          <w:color w:val="000000" w:themeColor="text1"/>
          <w:sz w:val="21"/>
          <w:szCs w:val="22"/>
        </w:rPr>
        <w:t> </w:t>
      </w:r>
      <w:r w:rsidR="003647C6" w:rsidRPr="00D7444D">
        <w:rPr>
          <w:rFonts w:asciiTheme="minorHAnsi" w:hAnsiTheme="minorHAnsi" w:cstheme="minorHAnsi"/>
          <w:color w:val="000000" w:themeColor="text1"/>
          <w:sz w:val="21"/>
          <w:szCs w:val="22"/>
        </w:rPr>
        <w:t xml:space="preserve">(Université de Poitiers, </w:t>
      </w:r>
      <w:proofErr w:type="spellStart"/>
      <w:r w:rsidR="003647C6" w:rsidRPr="00D7444D">
        <w:rPr>
          <w:rFonts w:asciiTheme="minorHAnsi" w:hAnsiTheme="minorHAnsi" w:cstheme="minorHAnsi"/>
          <w:color w:val="000000" w:themeColor="text1"/>
          <w:sz w:val="21"/>
          <w:szCs w:val="22"/>
        </w:rPr>
        <w:t>Criham</w:t>
      </w:r>
      <w:proofErr w:type="spellEnd"/>
      <w:r w:rsidR="003647C6" w:rsidRPr="00D7444D">
        <w:rPr>
          <w:rFonts w:asciiTheme="minorHAnsi" w:hAnsiTheme="minorHAnsi" w:cstheme="minorHAnsi"/>
          <w:color w:val="000000" w:themeColor="text1"/>
          <w:sz w:val="21"/>
          <w:szCs w:val="22"/>
        </w:rPr>
        <w:t xml:space="preserve">) : </w:t>
      </w:r>
      <w:r w:rsidR="000647EE">
        <w:rPr>
          <w:rFonts w:asciiTheme="minorHAnsi" w:hAnsiTheme="minorHAnsi" w:cstheme="minorHAnsi"/>
          <w:color w:val="000000" w:themeColor="text1"/>
          <w:sz w:val="21"/>
          <w:szCs w:val="22"/>
        </w:rPr>
        <w:t>« </w:t>
      </w:r>
      <w:r w:rsidR="00B75C27" w:rsidRPr="00B75C27">
        <w:rPr>
          <w:rFonts w:asciiTheme="minorHAnsi" w:hAnsiTheme="minorHAnsi" w:cstheme="minorHAnsi"/>
          <w:color w:val="000000" w:themeColor="text1"/>
          <w:sz w:val="21"/>
          <w:szCs w:val="22"/>
        </w:rPr>
        <w:t>Marseille, "capitale du crime"? Les racines d'un imaginaire</w:t>
      </w:r>
      <w:r w:rsidR="000647EE">
        <w:rPr>
          <w:rFonts w:asciiTheme="minorHAnsi" w:hAnsiTheme="minorHAnsi" w:cstheme="minorHAnsi"/>
          <w:color w:val="000000" w:themeColor="text1"/>
          <w:sz w:val="21"/>
          <w:szCs w:val="22"/>
        </w:rPr>
        <w:t> »</w:t>
      </w:r>
    </w:p>
    <w:p w:rsidR="00BD2812" w:rsidRPr="00D7444D" w:rsidRDefault="00BD2812" w:rsidP="00927F20">
      <w:pPr>
        <w:rPr>
          <w:rFonts w:asciiTheme="minorHAnsi" w:hAnsiTheme="minorHAnsi" w:cstheme="minorHAnsi"/>
          <w:color w:val="000000" w:themeColor="text1"/>
          <w:sz w:val="21"/>
          <w:szCs w:val="22"/>
        </w:rPr>
      </w:pPr>
    </w:p>
    <w:p w:rsidR="00BC0581" w:rsidRPr="00D7444D" w:rsidRDefault="00BC0581" w:rsidP="00B71E6B">
      <w:pPr>
        <w:pStyle w:val="Paragraphedeliste"/>
        <w:numPr>
          <w:ilvl w:val="0"/>
          <w:numId w:val="6"/>
        </w:numPr>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Mardi </w:t>
      </w:r>
      <w:r w:rsidR="00CF477D" w:rsidRPr="00D7444D">
        <w:rPr>
          <w:rFonts w:asciiTheme="minorHAnsi" w:hAnsiTheme="minorHAnsi" w:cstheme="minorHAnsi"/>
          <w:b/>
          <w:color w:val="000000" w:themeColor="text1"/>
          <w:sz w:val="21"/>
          <w:szCs w:val="22"/>
        </w:rPr>
        <w:t>8</w:t>
      </w:r>
      <w:r w:rsidR="002043DA" w:rsidRPr="00D7444D">
        <w:rPr>
          <w:rFonts w:asciiTheme="minorHAnsi" w:hAnsiTheme="minorHAnsi" w:cstheme="minorHAnsi"/>
          <w:b/>
          <w:color w:val="000000" w:themeColor="text1"/>
          <w:sz w:val="21"/>
          <w:szCs w:val="22"/>
        </w:rPr>
        <w:t xml:space="preserve"> </w:t>
      </w:r>
      <w:r w:rsidRPr="00D7444D">
        <w:rPr>
          <w:rFonts w:asciiTheme="minorHAnsi" w:hAnsiTheme="minorHAnsi" w:cstheme="minorHAnsi"/>
          <w:b/>
          <w:color w:val="000000" w:themeColor="text1"/>
          <w:sz w:val="21"/>
          <w:szCs w:val="22"/>
        </w:rPr>
        <w:t xml:space="preserve">avril </w:t>
      </w:r>
      <w:r w:rsidR="00CF477D" w:rsidRPr="00D7444D">
        <w:rPr>
          <w:rFonts w:asciiTheme="minorHAnsi" w:hAnsiTheme="minorHAnsi" w:cstheme="minorHAnsi"/>
          <w:b/>
          <w:color w:val="000000" w:themeColor="text1"/>
          <w:sz w:val="21"/>
          <w:szCs w:val="22"/>
        </w:rPr>
        <w:t>2025</w:t>
      </w:r>
    </w:p>
    <w:p w:rsidR="00814A09" w:rsidRPr="00D7444D" w:rsidRDefault="006C7327" w:rsidP="00927F20">
      <w:pPr>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Pauline MORTAS</w:t>
      </w:r>
      <w:r w:rsidR="00814A09" w:rsidRPr="00D7444D">
        <w:rPr>
          <w:rFonts w:asciiTheme="minorHAnsi" w:hAnsiTheme="minorHAnsi" w:cstheme="minorHAnsi"/>
          <w:color w:val="000000" w:themeColor="text1"/>
          <w:sz w:val="21"/>
          <w:szCs w:val="22"/>
        </w:rPr>
        <w:t xml:space="preserve"> (</w:t>
      </w:r>
      <w:proofErr w:type="spellStart"/>
      <w:r w:rsidR="004A20E7" w:rsidRPr="004A20E7">
        <w:rPr>
          <w:rFonts w:asciiTheme="minorHAnsi" w:hAnsiTheme="minorHAnsi" w:cstheme="minorHAnsi"/>
          <w:color w:val="000000" w:themeColor="text1"/>
          <w:sz w:val="21"/>
          <w:szCs w:val="22"/>
        </w:rPr>
        <w:t>LabEx</w:t>
      </w:r>
      <w:proofErr w:type="spellEnd"/>
      <w:r w:rsidR="004A20E7" w:rsidRPr="004A20E7">
        <w:rPr>
          <w:rFonts w:asciiTheme="minorHAnsi" w:hAnsiTheme="minorHAnsi" w:cstheme="minorHAnsi"/>
          <w:color w:val="000000" w:themeColor="text1"/>
          <w:sz w:val="21"/>
          <w:szCs w:val="22"/>
        </w:rPr>
        <w:t xml:space="preserve"> TEPSIS, Cermes3</w:t>
      </w:r>
      <w:r w:rsidR="00814A09" w:rsidRPr="00D7444D">
        <w:rPr>
          <w:rFonts w:asciiTheme="minorHAnsi" w:hAnsiTheme="minorHAnsi" w:cstheme="minorHAnsi"/>
          <w:color w:val="000000" w:themeColor="text1"/>
          <w:sz w:val="21"/>
          <w:szCs w:val="22"/>
        </w:rPr>
        <w:t>) : « </w:t>
      </w:r>
      <w:r w:rsidRPr="00D7444D">
        <w:rPr>
          <w:rFonts w:asciiTheme="minorHAnsi" w:hAnsiTheme="minorHAnsi" w:cstheme="minorHAnsi"/>
          <w:color w:val="000000" w:themeColor="text1"/>
          <w:sz w:val="21"/>
          <w:szCs w:val="22"/>
        </w:rPr>
        <w:t xml:space="preserve">“Il va falloir </w:t>
      </w:r>
      <w:proofErr w:type="spellStart"/>
      <w:r w:rsidRPr="00D7444D">
        <w:rPr>
          <w:rFonts w:asciiTheme="minorHAnsi" w:hAnsiTheme="minorHAnsi" w:cstheme="minorHAnsi"/>
          <w:color w:val="000000" w:themeColor="text1"/>
          <w:sz w:val="21"/>
          <w:szCs w:val="22"/>
        </w:rPr>
        <w:t>opérer</w:t>
      </w:r>
      <w:proofErr w:type="spellEnd"/>
      <w:r w:rsidRPr="00D7444D">
        <w:rPr>
          <w:rFonts w:asciiTheme="minorHAnsi" w:hAnsiTheme="minorHAnsi" w:cstheme="minorHAnsi"/>
          <w:color w:val="000000" w:themeColor="text1"/>
          <w:sz w:val="21"/>
          <w:szCs w:val="22"/>
        </w:rPr>
        <w:t xml:space="preserve"> avec prudence pour ne pas s’attirer d’ennuis”. Acteurs et actrices du marché lié à la sexualité face à la répression (France, années 1880-années 1930) »</w:t>
      </w:r>
    </w:p>
    <w:p w:rsidR="00814A09" w:rsidRPr="00D7444D" w:rsidRDefault="00814A09" w:rsidP="00927F20">
      <w:pPr>
        <w:rPr>
          <w:rFonts w:asciiTheme="minorHAnsi" w:hAnsiTheme="minorHAnsi" w:cstheme="minorHAnsi"/>
          <w:color w:val="000000" w:themeColor="text1"/>
          <w:sz w:val="21"/>
          <w:szCs w:val="22"/>
        </w:rPr>
      </w:pPr>
    </w:p>
    <w:p w:rsidR="00814A09" w:rsidRPr="00D7444D" w:rsidRDefault="00814A09" w:rsidP="00B71E6B">
      <w:pPr>
        <w:pStyle w:val="Paragraphedeliste"/>
        <w:numPr>
          <w:ilvl w:val="0"/>
          <w:numId w:val="6"/>
        </w:numPr>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Mardi 2</w:t>
      </w:r>
      <w:r w:rsidR="00C577EB" w:rsidRPr="00D7444D">
        <w:rPr>
          <w:rFonts w:asciiTheme="minorHAnsi" w:hAnsiTheme="minorHAnsi" w:cstheme="minorHAnsi"/>
          <w:b/>
          <w:color w:val="000000" w:themeColor="text1"/>
          <w:sz w:val="21"/>
          <w:szCs w:val="22"/>
        </w:rPr>
        <w:t>2</w:t>
      </w:r>
      <w:r w:rsidRPr="00D7444D">
        <w:rPr>
          <w:rFonts w:asciiTheme="minorHAnsi" w:hAnsiTheme="minorHAnsi" w:cstheme="minorHAnsi"/>
          <w:b/>
          <w:color w:val="000000" w:themeColor="text1"/>
          <w:sz w:val="21"/>
          <w:szCs w:val="22"/>
        </w:rPr>
        <w:t xml:space="preserve"> avril </w:t>
      </w:r>
      <w:r w:rsidR="00CF477D" w:rsidRPr="00D7444D">
        <w:rPr>
          <w:rFonts w:asciiTheme="minorHAnsi" w:hAnsiTheme="minorHAnsi" w:cstheme="minorHAnsi"/>
          <w:b/>
          <w:color w:val="000000" w:themeColor="text1"/>
          <w:sz w:val="21"/>
          <w:szCs w:val="22"/>
        </w:rPr>
        <w:t>2025</w:t>
      </w:r>
    </w:p>
    <w:p w:rsidR="00814A09" w:rsidRPr="00D7444D" w:rsidRDefault="008C65A6" w:rsidP="00927F20">
      <w:pPr>
        <w:rPr>
          <w:rFonts w:asciiTheme="minorHAnsi" w:hAnsiTheme="minorHAnsi" w:cstheme="minorHAnsi"/>
          <w:color w:val="000000" w:themeColor="text1"/>
          <w:sz w:val="21"/>
          <w:szCs w:val="22"/>
        </w:rPr>
      </w:pPr>
      <w:r w:rsidRPr="00D7444D">
        <w:rPr>
          <w:rFonts w:asciiTheme="minorHAnsi" w:hAnsiTheme="minorHAnsi" w:cstheme="minorHAnsi"/>
          <w:color w:val="000000" w:themeColor="text1"/>
          <w:sz w:val="21"/>
          <w:szCs w:val="22"/>
        </w:rPr>
        <w:t>Chloé CHATRIAN (université Paris 1, CRH19) : « Les enfants combattants dans les armées françaises au XIXe siècle : expériences et représentations »</w:t>
      </w:r>
    </w:p>
    <w:p w:rsidR="00287742" w:rsidRPr="00D7444D" w:rsidRDefault="00287742" w:rsidP="00927F20">
      <w:pPr>
        <w:rPr>
          <w:rFonts w:asciiTheme="minorHAnsi" w:hAnsiTheme="minorHAnsi" w:cstheme="minorHAnsi"/>
          <w:color w:val="000000" w:themeColor="text1"/>
          <w:sz w:val="21"/>
          <w:szCs w:val="22"/>
        </w:rPr>
      </w:pPr>
    </w:p>
    <w:p w:rsidR="0084106C" w:rsidRPr="00D7444D" w:rsidRDefault="0084106C" w:rsidP="00927F20">
      <w:pPr>
        <w:rPr>
          <w:rFonts w:asciiTheme="minorHAnsi" w:hAnsiTheme="minorHAnsi" w:cstheme="minorHAnsi"/>
          <w:color w:val="000000" w:themeColor="text1"/>
          <w:sz w:val="21"/>
          <w:szCs w:val="22"/>
        </w:rPr>
      </w:pPr>
    </w:p>
    <w:p w:rsidR="00C849C8" w:rsidRPr="00D7444D" w:rsidRDefault="00C849C8" w:rsidP="00BC0581">
      <w:pPr>
        <w:pStyle w:val="NormalWeb"/>
        <w:contextualSpacing/>
        <w:jc w:val="both"/>
        <w:rPr>
          <w:rFonts w:asciiTheme="minorHAnsi" w:hAnsiTheme="minorHAnsi" w:cstheme="minorHAnsi"/>
          <w:b/>
          <w:color w:val="000000" w:themeColor="text1"/>
          <w:sz w:val="21"/>
          <w:szCs w:val="22"/>
        </w:rPr>
      </w:pPr>
      <w:r w:rsidRPr="00D7444D">
        <w:rPr>
          <w:rFonts w:asciiTheme="minorHAnsi" w:hAnsiTheme="minorHAnsi" w:cstheme="minorHAnsi"/>
          <w:b/>
          <w:color w:val="000000" w:themeColor="text1"/>
          <w:sz w:val="21"/>
          <w:szCs w:val="22"/>
        </w:rPr>
        <w:t xml:space="preserve">Université Paris-1 : 17, rue de la Sorbonne, 75005 Paris (Salle Picard, Esc. C, 3e ét. droite) </w:t>
      </w:r>
    </w:p>
    <w:p w:rsidR="00C849C8" w:rsidRPr="00D7444D" w:rsidRDefault="00C849C8" w:rsidP="00BC0581">
      <w:pPr>
        <w:pStyle w:val="NormalWeb"/>
        <w:contextualSpacing/>
        <w:jc w:val="both"/>
        <w:rPr>
          <w:rFonts w:asciiTheme="minorHAnsi" w:hAnsiTheme="minorHAnsi" w:cstheme="minorHAnsi"/>
          <w:color w:val="000000" w:themeColor="text1"/>
          <w:sz w:val="21"/>
          <w:szCs w:val="22"/>
        </w:rPr>
      </w:pPr>
    </w:p>
    <w:p w:rsidR="00D973F8" w:rsidRPr="00D7444D" w:rsidRDefault="00D973F8" w:rsidP="00BC0581">
      <w:pPr>
        <w:pStyle w:val="NormalWeb"/>
        <w:contextualSpacing/>
        <w:jc w:val="both"/>
        <w:rPr>
          <w:rFonts w:asciiTheme="minorHAnsi" w:hAnsiTheme="minorHAnsi" w:cstheme="minorHAnsi"/>
          <w:color w:val="000000" w:themeColor="text1"/>
          <w:sz w:val="21"/>
          <w:szCs w:val="22"/>
        </w:rPr>
      </w:pPr>
    </w:p>
    <w:sectPr w:rsidR="00D973F8" w:rsidRPr="00D7444D" w:rsidSect="00F64C74">
      <w:pgSz w:w="11900" w:h="16840"/>
      <w:pgMar w:top="1053" w:right="1417" w:bottom="132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Corps)">
    <w:altName w:val="Calibri"/>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8AD"/>
    <w:multiLevelType w:val="hybridMultilevel"/>
    <w:tmpl w:val="D91A71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0C70BC"/>
    <w:multiLevelType w:val="hybridMultilevel"/>
    <w:tmpl w:val="21CC1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7C60B0"/>
    <w:multiLevelType w:val="hybridMultilevel"/>
    <w:tmpl w:val="FBF45AD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4D2361"/>
    <w:multiLevelType w:val="hybridMultilevel"/>
    <w:tmpl w:val="944A4F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657DD8"/>
    <w:multiLevelType w:val="hybridMultilevel"/>
    <w:tmpl w:val="944A4F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2A2CDE"/>
    <w:multiLevelType w:val="hybridMultilevel"/>
    <w:tmpl w:val="5582DFE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DA"/>
    <w:rsid w:val="000115E5"/>
    <w:rsid w:val="00011EF4"/>
    <w:rsid w:val="00013B4E"/>
    <w:rsid w:val="00020053"/>
    <w:rsid w:val="00025E97"/>
    <w:rsid w:val="000339C7"/>
    <w:rsid w:val="00034D9D"/>
    <w:rsid w:val="00040749"/>
    <w:rsid w:val="00054A64"/>
    <w:rsid w:val="00055E8A"/>
    <w:rsid w:val="000647EE"/>
    <w:rsid w:val="00067F83"/>
    <w:rsid w:val="000B0015"/>
    <w:rsid w:val="000E0EBF"/>
    <w:rsid w:val="001060B3"/>
    <w:rsid w:val="0013221B"/>
    <w:rsid w:val="001476FA"/>
    <w:rsid w:val="001659A1"/>
    <w:rsid w:val="0017233C"/>
    <w:rsid w:val="001801E6"/>
    <w:rsid w:val="00195886"/>
    <w:rsid w:val="001C20FF"/>
    <w:rsid w:val="002043DA"/>
    <w:rsid w:val="002245BB"/>
    <w:rsid w:val="00287742"/>
    <w:rsid w:val="002913DD"/>
    <w:rsid w:val="00294200"/>
    <w:rsid w:val="002951AD"/>
    <w:rsid w:val="00296762"/>
    <w:rsid w:val="00297133"/>
    <w:rsid w:val="002C4BE1"/>
    <w:rsid w:val="002F2D4B"/>
    <w:rsid w:val="00317E14"/>
    <w:rsid w:val="00324DFA"/>
    <w:rsid w:val="00327FC2"/>
    <w:rsid w:val="003647C6"/>
    <w:rsid w:val="00383E1A"/>
    <w:rsid w:val="0039073F"/>
    <w:rsid w:val="003B168F"/>
    <w:rsid w:val="003E1789"/>
    <w:rsid w:val="003F00CC"/>
    <w:rsid w:val="00400086"/>
    <w:rsid w:val="004017D6"/>
    <w:rsid w:val="00474D9E"/>
    <w:rsid w:val="00475165"/>
    <w:rsid w:val="004A20E7"/>
    <w:rsid w:val="004B09C4"/>
    <w:rsid w:val="004B6D32"/>
    <w:rsid w:val="004C2713"/>
    <w:rsid w:val="004D246E"/>
    <w:rsid w:val="004F7DCF"/>
    <w:rsid w:val="0050597D"/>
    <w:rsid w:val="00537972"/>
    <w:rsid w:val="00564275"/>
    <w:rsid w:val="0056611E"/>
    <w:rsid w:val="00576481"/>
    <w:rsid w:val="005A5289"/>
    <w:rsid w:val="005E74AD"/>
    <w:rsid w:val="00627349"/>
    <w:rsid w:val="00634752"/>
    <w:rsid w:val="006456B7"/>
    <w:rsid w:val="00663E11"/>
    <w:rsid w:val="006C7327"/>
    <w:rsid w:val="006D6754"/>
    <w:rsid w:val="006E7A8F"/>
    <w:rsid w:val="006E7B1C"/>
    <w:rsid w:val="006F49C5"/>
    <w:rsid w:val="006F4F28"/>
    <w:rsid w:val="00703567"/>
    <w:rsid w:val="00737A44"/>
    <w:rsid w:val="00753887"/>
    <w:rsid w:val="007828BE"/>
    <w:rsid w:val="00785F35"/>
    <w:rsid w:val="007A079E"/>
    <w:rsid w:val="007A715E"/>
    <w:rsid w:val="007D526E"/>
    <w:rsid w:val="00814A09"/>
    <w:rsid w:val="008159D7"/>
    <w:rsid w:val="0084106C"/>
    <w:rsid w:val="008C071D"/>
    <w:rsid w:val="008C65A6"/>
    <w:rsid w:val="008D2736"/>
    <w:rsid w:val="008F6CF4"/>
    <w:rsid w:val="00927F20"/>
    <w:rsid w:val="0093607F"/>
    <w:rsid w:val="00954761"/>
    <w:rsid w:val="0095501C"/>
    <w:rsid w:val="00980509"/>
    <w:rsid w:val="009C7B7F"/>
    <w:rsid w:val="00A22D3B"/>
    <w:rsid w:val="00A356BD"/>
    <w:rsid w:val="00A64D01"/>
    <w:rsid w:val="00A9164A"/>
    <w:rsid w:val="00B24E7A"/>
    <w:rsid w:val="00B34266"/>
    <w:rsid w:val="00B71E6B"/>
    <w:rsid w:val="00B75C27"/>
    <w:rsid w:val="00B964FD"/>
    <w:rsid w:val="00BA705F"/>
    <w:rsid w:val="00BC0581"/>
    <w:rsid w:val="00BD1918"/>
    <w:rsid w:val="00BD2812"/>
    <w:rsid w:val="00BF1D8A"/>
    <w:rsid w:val="00C46865"/>
    <w:rsid w:val="00C577EB"/>
    <w:rsid w:val="00C75158"/>
    <w:rsid w:val="00C81EDF"/>
    <w:rsid w:val="00C841D3"/>
    <w:rsid w:val="00C849C8"/>
    <w:rsid w:val="00CB4F02"/>
    <w:rsid w:val="00CB4FA4"/>
    <w:rsid w:val="00CC424F"/>
    <w:rsid w:val="00CC6C91"/>
    <w:rsid w:val="00CF477D"/>
    <w:rsid w:val="00D06072"/>
    <w:rsid w:val="00D11721"/>
    <w:rsid w:val="00D64CFA"/>
    <w:rsid w:val="00D72FCE"/>
    <w:rsid w:val="00D7444D"/>
    <w:rsid w:val="00D77DC2"/>
    <w:rsid w:val="00D82CF3"/>
    <w:rsid w:val="00D831DE"/>
    <w:rsid w:val="00D86D26"/>
    <w:rsid w:val="00D973F8"/>
    <w:rsid w:val="00DC0CAD"/>
    <w:rsid w:val="00DF7196"/>
    <w:rsid w:val="00E535AD"/>
    <w:rsid w:val="00E55BDE"/>
    <w:rsid w:val="00EA7F68"/>
    <w:rsid w:val="00EB0B0E"/>
    <w:rsid w:val="00EC60B2"/>
    <w:rsid w:val="00F1650A"/>
    <w:rsid w:val="00F253F6"/>
    <w:rsid w:val="00F32B86"/>
    <w:rsid w:val="00F64C74"/>
    <w:rsid w:val="00F95376"/>
    <w:rsid w:val="00F96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3B8A"/>
  <w15:chartTrackingRefBased/>
  <w15:docId w15:val="{AEFBAA4A-2981-B847-B17C-59A7AAED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Corps)"/>
        <w:sz w:val="24"/>
        <w:szCs w:val="24"/>
        <w:lang w:val="fr-FR"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D32"/>
    <w:pPr>
      <w:ind w:firstLine="0"/>
      <w:jc w:val="left"/>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43DA"/>
  </w:style>
  <w:style w:type="character" w:styleId="Lienhypertexte">
    <w:name w:val="Hyperlink"/>
    <w:basedOn w:val="Policepardfaut"/>
    <w:uiPriority w:val="99"/>
    <w:unhideWhenUsed/>
    <w:rsid w:val="002043DA"/>
    <w:rPr>
      <w:color w:val="0000FF"/>
      <w:u w:val="single"/>
    </w:rPr>
  </w:style>
  <w:style w:type="character" w:styleId="Accentuation">
    <w:name w:val="Emphasis"/>
    <w:basedOn w:val="Policepardfaut"/>
    <w:uiPriority w:val="20"/>
    <w:qFormat/>
    <w:rsid w:val="002043DA"/>
    <w:rPr>
      <w:i/>
      <w:iCs/>
    </w:rPr>
  </w:style>
  <w:style w:type="character" w:customStyle="1" w:styleId="bibliography-content-book-text-editor-and-date">
    <w:name w:val="bibliography-content-book-text-editor-and-date"/>
    <w:basedOn w:val="Policepardfaut"/>
    <w:rsid w:val="002043DA"/>
  </w:style>
  <w:style w:type="character" w:styleId="CitationHTML">
    <w:name w:val="HTML Cite"/>
    <w:basedOn w:val="Policepardfaut"/>
    <w:uiPriority w:val="99"/>
    <w:semiHidden/>
    <w:unhideWhenUsed/>
    <w:rsid w:val="002043DA"/>
    <w:rPr>
      <w:i/>
      <w:iCs/>
    </w:rPr>
  </w:style>
  <w:style w:type="paragraph" w:styleId="NormalWeb">
    <w:name w:val="Normal (Web)"/>
    <w:basedOn w:val="Normal"/>
    <w:uiPriority w:val="99"/>
    <w:unhideWhenUsed/>
    <w:rsid w:val="002043DA"/>
    <w:pPr>
      <w:spacing w:before="100" w:beforeAutospacing="1" w:after="100" w:afterAutospacing="1"/>
    </w:pPr>
  </w:style>
  <w:style w:type="character" w:styleId="lev">
    <w:name w:val="Strong"/>
    <w:basedOn w:val="Policepardfaut"/>
    <w:uiPriority w:val="22"/>
    <w:qFormat/>
    <w:rsid w:val="002043DA"/>
    <w:rPr>
      <w:b/>
      <w:bCs/>
    </w:rPr>
  </w:style>
  <w:style w:type="character" w:customStyle="1" w:styleId="detaillabel">
    <w:name w:val="detail_label"/>
    <w:basedOn w:val="Policepardfaut"/>
    <w:rsid w:val="002043DA"/>
  </w:style>
  <w:style w:type="character" w:customStyle="1" w:styleId="detailvalue">
    <w:name w:val="detail_value"/>
    <w:basedOn w:val="Policepardfaut"/>
    <w:rsid w:val="002043DA"/>
  </w:style>
  <w:style w:type="paragraph" w:styleId="Paragraphedeliste">
    <w:name w:val="List Paragraph"/>
    <w:basedOn w:val="Normal"/>
    <w:uiPriority w:val="34"/>
    <w:qFormat/>
    <w:rsid w:val="002043DA"/>
    <w:pPr>
      <w:ind w:left="720"/>
      <w:contextualSpacing/>
    </w:pPr>
  </w:style>
  <w:style w:type="character" w:styleId="Mentionnonrsolue">
    <w:name w:val="Unresolved Mention"/>
    <w:basedOn w:val="Policepardfaut"/>
    <w:uiPriority w:val="99"/>
    <w:semiHidden/>
    <w:unhideWhenUsed/>
    <w:rsid w:val="0016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3886">
      <w:bodyDiv w:val="1"/>
      <w:marLeft w:val="0"/>
      <w:marRight w:val="0"/>
      <w:marTop w:val="0"/>
      <w:marBottom w:val="0"/>
      <w:divBdr>
        <w:top w:val="none" w:sz="0" w:space="0" w:color="auto"/>
        <w:left w:val="none" w:sz="0" w:space="0" w:color="auto"/>
        <w:bottom w:val="none" w:sz="0" w:space="0" w:color="auto"/>
        <w:right w:val="none" w:sz="0" w:space="0" w:color="auto"/>
      </w:divBdr>
    </w:div>
    <w:div w:id="283736027">
      <w:bodyDiv w:val="1"/>
      <w:marLeft w:val="0"/>
      <w:marRight w:val="0"/>
      <w:marTop w:val="0"/>
      <w:marBottom w:val="0"/>
      <w:divBdr>
        <w:top w:val="none" w:sz="0" w:space="0" w:color="auto"/>
        <w:left w:val="none" w:sz="0" w:space="0" w:color="auto"/>
        <w:bottom w:val="none" w:sz="0" w:space="0" w:color="auto"/>
        <w:right w:val="none" w:sz="0" w:space="0" w:color="auto"/>
      </w:divBdr>
    </w:div>
    <w:div w:id="592781970">
      <w:bodyDiv w:val="1"/>
      <w:marLeft w:val="0"/>
      <w:marRight w:val="0"/>
      <w:marTop w:val="0"/>
      <w:marBottom w:val="0"/>
      <w:divBdr>
        <w:top w:val="none" w:sz="0" w:space="0" w:color="auto"/>
        <w:left w:val="none" w:sz="0" w:space="0" w:color="auto"/>
        <w:bottom w:val="none" w:sz="0" w:space="0" w:color="auto"/>
        <w:right w:val="none" w:sz="0" w:space="0" w:color="auto"/>
      </w:divBdr>
    </w:div>
    <w:div w:id="796686004">
      <w:bodyDiv w:val="1"/>
      <w:marLeft w:val="0"/>
      <w:marRight w:val="0"/>
      <w:marTop w:val="0"/>
      <w:marBottom w:val="0"/>
      <w:divBdr>
        <w:top w:val="none" w:sz="0" w:space="0" w:color="auto"/>
        <w:left w:val="none" w:sz="0" w:space="0" w:color="auto"/>
        <w:bottom w:val="none" w:sz="0" w:space="0" w:color="auto"/>
        <w:right w:val="none" w:sz="0" w:space="0" w:color="auto"/>
      </w:divBdr>
    </w:div>
    <w:div w:id="1070497589">
      <w:bodyDiv w:val="1"/>
      <w:marLeft w:val="0"/>
      <w:marRight w:val="0"/>
      <w:marTop w:val="0"/>
      <w:marBottom w:val="0"/>
      <w:divBdr>
        <w:top w:val="none" w:sz="0" w:space="0" w:color="auto"/>
        <w:left w:val="none" w:sz="0" w:space="0" w:color="auto"/>
        <w:bottom w:val="none" w:sz="0" w:space="0" w:color="auto"/>
        <w:right w:val="none" w:sz="0" w:space="0" w:color="auto"/>
      </w:divBdr>
    </w:div>
    <w:div w:id="1165436571">
      <w:bodyDiv w:val="1"/>
      <w:marLeft w:val="0"/>
      <w:marRight w:val="0"/>
      <w:marTop w:val="0"/>
      <w:marBottom w:val="0"/>
      <w:divBdr>
        <w:top w:val="none" w:sz="0" w:space="0" w:color="auto"/>
        <w:left w:val="none" w:sz="0" w:space="0" w:color="auto"/>
        <w:bottom w:val="none" w:sz="0" w:space="0" w:color="auto"/>
        <w:right w:val="none" w:sz="0" w:space="0" w:color="auto"/>
      </w:divBdr>
    </w:div>
    <w:div w:id="1217087669">
      <w:bodyDiv w:val="1"/>
      <w:marLeft w:val="0"/>
      <w:marRight w:val="0"/>
      <w:marTop w:val="0"/>
      <w:marBottom w:val="0"/>
      <w:divBdr>
        <w:top w:val="none" w:sz="0" w:space="0" w:color="auto"/>
        <w:left w:val="none" w:sz="0" w:space="0" w:color="auto"/>
        <w:bottom w:val="none" w:sz="0" w:space="0" w:color="auto"/>
        <w:right w:val="none" w:sz="0" w:space="0" w:color="auto"/>
      </w:divBdr>
      <w:divsChild>
        <w:div w:id="496306906">
          <w:marLeft w:val="0"/>
          <w:marRight w:val="0"/>
          <w:marTop w:val="0"/>
          <w:marBottom w:val="0"/>
          <w:divBdr>
            <w:top w:val="none" w:sz="0" w:space="0" w:color="auto"/>
            <w:left w:val="none" w:sz="0" w:space="0" w:color="auto"/>
            <w:bottom w:val="none" w:sz="0" w:space="0" w:color="auto"/>
            <w:right w:val="none" w:sz="0" w:space="0" w:color="auto"/>
          </w:divBdr>
        </w:div>
      </w:divsChild>
    </w:div>
    <w:div w:id="1318535201">
      <w:bodyDiv w:val="1"/>
      <w:marLeft w:val="0"/>
      <w:marRight w:val="0"/>
      <w:marTop w:val="0"/>
      <w:marBottom w:val="0"/>
      <w:divBdr>
        <w:top w:val="none" w:sz="0" w:space="0" w:color="auto"/>
        <w:left w:val="none" w:sz="0" w:space="0" w:color="auto"/>
        <w:bottom w:val="none" w:sz="0" w:space="0" w:color="auto"/>
        <w:right w:val="none" w:sz="0" w:space="0" w:color="auto"/>
      </w:divBdr>
      <w:divsChild>
        <w:div w:id="58602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9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30728">
      <w:bodyDiv w:val="1"/>
      <w:marLeft w:val="0"/>
      <w:marRight w:val="0"/>
      <w:marTop w:val="0"/>
      <w:marBottom w:val="0"/>
      <w:divBdr>
        <w:top w:val="none" w:sz="0" w:space="0" w:color="auto"/>
        <w:left w:val="none" w:sz="0" w:space="0" w:color="auto"/>
        <w:bottom w:val="none" w:sz="0" w:space="0" w:color="auto"/>
        <w:right w:val="none" w:sz="0" w:space="0" w:color="auto"/>
      </w:divBdr>
      <w:divsChild>
        <w:div w:id="626471973">
          <w:marLeft w:val="0"/>
          <w:marRight w:val="0"/>
          <w:marTop w:val="0"/>
          <w:marBottom w:val="0"/>
          <w:divBdr>
            <w:top w:val="none" w:sz="0" w:space="0" w:color="auto"/>
            <w:left w:val="none" w:sz="0" w:space="0" w:color="auto"/>
            <w:bottom w:val="none" w:sz="0" w:space="0" w:color="auto"/>
            <w:right w:val="none" w:sz="0" w:space="0" w:color="auto"/>
          </w:divBdr>
        </w:div>
        <w:div w:id="2107118873">
          <w:marLeft w:val="0"/>
          <w:marRight w:val="0"/>
          <w:marTop w:val="0"/>
          <w:marBottom w:val="0"/>
          <w:divBdr>
            <w:top w:val="none" w:sz="0" w:space="0" w:color="auto"/>
            <w:left w:val="none" w:sz="0" w:space="0" w:color="auto"/>
            <w:bottom w:val="none" w:sz="0" w:space="0" w:color="auto"/>
            <w:right w:val="none" w:sz="0" w:space="0" w:color="auto"/>
          </w:divBdr>
        </w:div>
        <w:div w:id="1922792242">
          <w:marLeft w:val="0"/>
          <w:marRight w:val="0"/>
          <w:marTop w:val="0"/>
          <w:marBottom w:val="0"/>
          <w:divBdr>
            <w:top w:val="none" w:sz="0" w:space="0" w:color="auto"/>
            <w:left w:val="none" w:sz="0" w:space="0" w:color="auto"/>
            <w:bottom w:val="none" w:sz="0" w:space="0" w:color="auto"/>
            <w:right w:val="none" w:sz="0" w:space="0" w:color="auto"/>
          </w:divBdr>
        </w:div>
      </w:divsChild>
    </w:div>
    <w:div w:id="1776094011">
      <w:bodyDiv w:val="1"/>
      <w:marLeft w:val="0"/>
      <w:marRight w:val="0"/>
      <w:marTop w:val="0"/>
      <w:marBottom w:val="0"/>
      <w:divBdr>
        <w:top w:val="none" w:sz="0" w:space="0" w:color="auto"/>
        <w:left w:val="none" w:sz="0" w:space="0" w:color="auto"/>
        <w:bottom w:val="none" w:sz="0" w:space="0" w:color="auto"/>
        <w:right w:val="none" w:sz="0" w:space="0" w:color="auto"/>
      </w:divBdr>
      <w:divsChild>
        <w:div w:id="1603338286">
          <w:marLeft w:val="0"/>
          <w:marRight w:val="0"/>
          <w:marTop w:val="0"/>
          <w:marBottom w:val="0"/>
          <w:divBdr>
            <w:top w:val="none" w:sz="0" w:space="0" w:color="auto"/>
            <w:left w:val="none" w:sz="0" w:space="0" w:color="auto"/>
            <w:bottom w:val="none" w:sz="0" w:space="0" w:color="auto"/>
            <w:right w:val="none" w:sz="0" w:space="0" w:color="auto"/>
          </w:divBdr>
        </w:div>
      </w:divsChild>
    </w:div>
    <w:div w:id="1878006285">
      <w:bodyDiv w:val="1"/>
      <w:marLeft w:val="0"/>
      <w:marRight w:val="0"/>
      <w:marTop w:val="0"/>
      <w:marBottom w:val="0"/>
      <w:divBdr>
        <w:top w:val="none" w:sz="0" w:space="0" w:color="auto"/>
        <w:left w:val="none" w:sz="0" w:space="0" w:color="auto"/>
        <w:bottom w:val="none" w:sz="0" w:space="0" w:color="auto"/>
        <w:right w:val="none" w:sz="0" w:space="0" w:color="auto"/>
      </w:divBdr>
    </w:div>
    <w:div w:id="1893300424">
      <w:bodyDiv w:val="1"/>
      <w:marLeft w:val="0"/>
      <w:marRight w:val="0"/>
      <w:marTop w:val="0"/>
      <w:marBottom w:val="0"/>
      <w:divBdr>
        <w:top w:val="none" w:sz="0" w:space="0" w:color="auto"/>
        <w:left w:val="none" w:sz="0" w:space="0" w:color="auto"/>
        <w:bottom w:val="none" w:sz="0" w:space="0" w:color="auto"/>
        <w:right w:val="none" w:sz="0" w:space="0" w:color="auto"/>
      </w:divBdr>
      <w:divsChild>
        <w:div w:id="1581789700">
          <w:marLeft w:val="0"/>
          <w:marRight w:val="0"/>
          <w:marTop w:val="0"/>
          <w:marBottom w:val="0"/>
          <w:divBdr>
            <w:top w:val="none" w:sz="0" w:space="0" w:color="auto"/>
            <w:left w:val="none" w:sz="0" w:space="0" w:color="auto"/>
            <w:bottom w:val="none" w:sz="0" w:space="0" w:color="auto"/>
            <w:right w:val="none" w:sz="0" w:space="0" w:color="auto"/>
          </w:divBdr>
        </w:div>
        <w:div w:id="1396706638">
          <w:marLeft w:val="0"/>
          <w:marRight w:val="0"/>
          <w:marTop w:val="0"/>
          <w:marBottom w:val="0"/>
          <w:divBdr>
            <w:top w:val="none" w:sz="0" w:space="0" w:color="auto"/>
            <w:left w:val="none" w:sz="0" w:space="0" w:color="auto"/>
            <w:bottom w:val="none" w:sz="0" w:space="0" w:color="auto"/>
            <w:right w:val="none" w:sz="0" w:space="0" w:color="auto"/>
          </w:divBdr>
        </w:div>
      </w:divsChild>
    </w:div>
    <w:div w:id="1961572841">
      <w:bodyDiv w:val="1"/>
      <w:marLeft w:val="0"/>
      <w:marRight w:val="0"/>
      <w:marTop w:val="0"/>
      <w:marBottom w:val="0"/>
      <w:divBdr>
        <w:top w:val="none" w:sz="0" w:space="0" w:color="auto"/>
        <w:left w:val="none" w:sz="0" w:space="0" w:color="auto"/>
        <w:bottom w:val="none" w:sz="0" w:space="0" w:color="auto"/>
        <w:right w:val="none" w:sz="0" w:space="0" w:color="auto"/>
      </w:divBdr>
    </w:div>
    <w:div w:id="1969899540">
      <w:bodyDiv w:val="1"/>
      <w:marLeft w:val="0"/>
      <w:marRight w:val="0"/>
      <w:marTop w:val="0"/>
      <w:marBottom w:val="0"/>
      <w:divBdr>
        <w:top w:val="none" w:sz="0" w:space="0" w:color="auto"/>
        <w:left w:val="none" w:sz="0" w:space="0" w:color="auto"/>
        <w:bottom w:val="none" w:sz="0" w:space="0" w:color="auto"/>
        <w:right w:val="none" w:sz="0" w:space="0" w:color="auto"/>
      </w:divBdr>
    </w:div>
    <w:div w:id="20069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589</Words>
  <Characters>2981</Characters>
  <Application>Microsoft Office Word</Application>
  <DocSecurity>0</DocSecurity>
  <Lines>42</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46</cp:revision>
  <cp:lastPrinted>2024-09-04T10:41:00Z</cp:lastPrinted>
  <dcterms:created xsi:type="dcterms:W3CDTF">2023-07-16T12:25:00Z</dcterms:created>
  <dcterms:modified xsi:type="dcterms:W3CDTF">2024-09-04T14:09:00Z</dcterms:modified>
</cp:coreProperties>
</file>