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before="8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5664395</wp:posOffset>
            </wp:positionH>
            <wp:positionV relativeFrom="paragraph">
              <wp:posOffset>246189</wp:posOffset>
            </wp:positionV>
            <wp:extent cx="4150232" cy="2137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23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835031</wp:posOffset>
                </wp:positionH>
                <wp:positionV relativeFrom="page">
                  <wp:posOffset>6038088</wp:posOffset>
                </wp:positionV>
                <wp:extent cx="589915" cy="69532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89915" cy="695325"/>
                          <a:chExt cx="589915" cy="69532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0"/>
                            <a:ext cx="339851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70103"/>
                            <a:ext cx="307847" cy="1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95656" y="8610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9697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86868"/>
                            <a:ext cx="160020" cy="9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91084" y="9372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B3BA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3923" y="9525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585C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70103"/>
                            <a:ext cx="49834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192023"/>
                            <a:ext cx="150875" cy="28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190500"/>
                            <a:ext cx="91440" cy="3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0415" y="22021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ADD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3587" y="22631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EBEB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92023"/>
                            <a:ext cx="40538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0292" y="28422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EE1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275843"/>
                            <a:ext cx="97536" cy="1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74320" y="29184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8084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368"/>
                            <a:ext cx="77724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25552"/>
                            <a:ext cx="92964" cy="1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5907" y="35432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ADE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53568"/>
                            <a:ext cx="86868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24255" y="41224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E0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7304" y="41224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DDE1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4007" y="42900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E3E4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275843"/>
                            <a:ext cx="541020" cy="271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88036" y="54635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9A9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545591"/>
                            <a:ext cx="449580" cy="7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88263" y="64693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C4CC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603504"/>
                            <a:ext cx="324611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672083"/>
                            <a:ext cx="173736" cy="22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750519pt;margin-top:475.440002pt;width:46.45pt;height:54.75pt;mso-position-horizontal-relative:page;mso-position-vertical-relative:page;z-index:15730688" id="docshapegroup1" coordorigin="1315,9509" coordsize="929,1095">
                <v:shape style="position:absolute;left:1478;top:9508;width:536;height:113" type="#_x0000_t75" id="docshape2" stroked="false">
                  <v:imagedata r:id="rId6" o:title=""/>
                </v:shape>
                <v:shape style="position:absolute;left:1454;top:9619;width:485;height:27" type="#_x0000_t75" id="docshape3" stroked="false">
                  <v:imagedata r:id="rId7" o:title=""/>
                </v:shape>
                <v:line style="position:absolute" from="1781,9644" to="1783,9644" stroked="true" strokeweight=".12pt" strokecolor="#969792">
                  <v:stroke dashstyle="solid"/>
                </v:line>
                <v:shape style="position:absolute;left:1442;top:9645;width:252;height:15" type="#_x0000_t75" id="docshape4" stroked="false">
                  <v:imagedata r:id="rId8" o:title=""/>
                </v:shape>
                <v:line style="position:absolute" from="1773,9656" to="1776,9656" stroked="true" strokeweight=".12pt" strokecolor="#b3baa1">
                  <v:stroke dashstyle="solid"/>
                </v:line>
                <v:line style="position:absolute" from="1557,9659" to="1560,9659" stroked="true" strokeweight=".12pt" strokecolor="#585c54">
                  <v:stroke dashstyle="solid"/>
                </v:line>
                <v:shape style="position:absolute;left:1358;top:9619;width:785;height:192" type="#_x0000_t75" id="docshape5" stroked="false">
                  <v:imagedata r:id="rId9" o:title=""/>
                </v:shape>
                <v:shape style="position:absolute;left:1564;top:9811;width:238;height:46" type="#_x0000_t75" id="docshape6" stroked="false">
                  <v:imagedata r:id="rId10" o:title=""/>
                </v:shape>
                <v:shape style="position:absolute;left:2015;top:9808;width:144;height:58" type="#_x0000_t75" id="docshape7" stroked="false">
                  <v:imagedata r:id="rId11" o:title=""/>
                </v:shape>
                <v:line style="position:absolute" from="1757,9856" to="1759,9856" stroked="true" strokeweight=".12pt" strokecolor="#daddd3">
                  <v:stroke dashstyle="solid"/>
                </v:line>
                <v:line style="position:absolute" from="2124,9865" to="2126,9865" stroked="true" strokeweight=".12pt" strokecolor="#ebebe6">
                  <v:stroke dashstyle="solid"/>
                </v:line>
                <v:shape style="position:absolute;left:1324;top:9811;width:639;height:135" type="#_x0000_t75" id="docshape8" stroked="false">
                  <v:imagedata r:id="rId12" o:title=""/>
                </v:shape>
                <v:line style="position:absolute" from="1394,9956" to="1397,9956" stroked="true" strokeweight=".12pt" strokecolor="#dee1d9">
                  <v:stroke dashstyle="solid"/>
                </v:line>
                <v:shape style="position:absolute;left:1646;top:9943;width:154;height:27" type="#_x0000_t75" id="docshape9" stroked="false">
                  <v:imagedata r:id="rId13" o:title=""/>
                </v:shape>
                <v:line style="position:absolute" from="1747,9968" to="1749,9968" stroked="true" strokeweight=".12pt" strokecolor="#808479">
                  <v:stroke dashstyle="solid"/>
                </v:line>
                <v:shape style="position:absolute;left:1315;top:9945;width:123;height:123" type="#_x0000_t75" id="docshape10" stroked="false">
                  <v:imagedata r:id="rId14" o:title=""/>
                </v:shape>
                <v:shape style="position:absolute;left:2044;top:9864;width:147;height:296" type="#_x0000_t75" id="docshape11" stroked="false">
                  <v:imagedata r:id="rId15" o:title=""/>
                </v:shape>
                <v:line style="position:absolute" from="1356,10067" to="1358,10067" stroked="true" strokeweight=".12pt" strokecolor="#daded5">
                  <v:stroke dashstyle="solid"/>
                </v:line>
                <v:shape style="position:absolute;left:1317;top:10065;width:137;height:120" type="#_x0000_t75" id="docshape12" stroked="false">
                  <v:imagedata r:id="rId16" o:title=""/>
                </v:shape>
                <v:line style="position:absolute" from="2141,10158" to="2143,10158" stroked="true" strokeweight=".12pt" strokecolor="#e0e4df">
                  <v:stroke dashstyle="solid"/>
                </v:line>
                <v:line style="position:absolute" from="2145,10158" to="2148,10158" stroked="true" strokeweight=".12pt" strokecolor="#dde1db">
                  <v:stroke dashstyle="solid"/>
                </v:line>
                <v:line style="position:absolute" from="1416,10184" to="1418,10184" stroked="true" strokeweight=".12pt" strokecolor="#e3e4dd">
                  <v:stroke dashstyle="solid"/>
                </v:line>
                <v:shape style="position:absolute;left:1334;top:9943;width:852;height:428" type="#_x0000_t75" id="docshape13" stroked="false">
                  <v:imagedata r:id="rId17" o:title=""/>
                </v:shape>
                <v:line style="position:absolute" from="1769,10369" to="1771,10369" stroked="true" strokeweight=".12pt" strokecolor="#9a9c96">
                  <v:stroke dashstyle="solid"/>
                </v:line>
                <v:shape style="position:absolute;left:1406;top:10368;width:708;height:123" type="#_x0000_t75" id="docshape14" stroked="false">
                  <v:imagedata r:id="rId18" o:title=""/>
                </v:shape>
                <v:line style="position:absolute" from="2241,10528" to="2244,10528" stroked="true" strokeweight=".12pt" strokecolor="#c4ccc0">
                  <v:stroke dashstyle="solid"/>
                </v:line>
                <v:shape style="position:absolute;left:1504;top:10459;width:512;height:111" type="#_x0000_t75" id="docshape15" stroked="false">
                  <v:imagedata r:id="rId19" o:title=""/>
                </v:shape>
                <v:shape style="position:absolute;left:1629;top:10567;width:274;height:36" type="#_x0000_t75" id="docshape16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2250825</wp:posOffset>
            </wp:positionH>
            <wp:positionV relativeFrom="page">
              <wp:posOffset>6235065</wp:posOffset>
            </wp:positionV>
            <wp:extent cx="1124327" cy="21907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32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2467234</wp:posOffset>
            </wp:positionH>
            <wp:positionV relativeFrom="page">
              <wp:posOffset>6586728</wp:posOffset>
            </wp:positionV>
            <wp:extent cx="810768" cy="47548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3474597</wp:posOffset>
            </wp:positionH>
            <wp:positionV relativeFrom="page">
              <wp:posOffset>6658356</wp:posOffset>
            </wp:positionV>
            <wp:extent cx="937260" cy="43129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43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1529974</wp:posOffset>
            </wp:positionH>
            <wp:positionV relativeFrom="page">
              <wp:posOffset>6083808</wp:posOffset>
            </wp:positionV>
            <wp:extent cx="576072" cy="63690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4566574</wp:posOffset>
            </wp:positionH>
            <wp:positionV relativeFrom="page">
              <wp:posOffset>6469176</wp:posOffset>
            </wp:positionV>
            <wp:extent cx="623255" cy="56499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5" cy="56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0020"/>
        </w:rPr>
        <w:t>Thème</w:t>
      </w:r>
      <w:r>
        <w:rPr>
          <w:color w:val="A50020"/>
          <w:spacing w:val="-6"/>
        </w:rPr>
        <w:t> </w:t>
      </w:r>
      <w:r>
        <w:rPr>
          <w:color w:val="A50020"/>
        </w:rPr>
        <w:t>3 –</w:t>
      </w:r>
      <w:r>
        <w:rPr>
          <w:color w:val="A50020"/>
          <w:spacing w:val="-3"/>
        </w:rPr>
        <w:t> </w:t>
      </w:r>
      <w:r>
        <w:rPr>
          <w:color w:val="A50020"/>
        </w:rPr>
        <w:t>Répertoires</w:t>
      </w:r>
      <w:r>
        <w:rPr>
          <w:color w:val="A50020"/>
          <w:spacing w:val="-1"/>
        </w:rPr>
        <w:t> </w:t>
      </w:r>
      <w:r>
        <w:rPr>
          <w:color w:val="A50020"/>
        </w:rPr>
        <w:t>de la</w:t>
      </w:r>
      <w:r>
        <w:rPr>
          <w:color w:val="A50020"/>
          <w:spacing w:val="-3"/>
        </w:rPr>
        <w:t> </w:t>
      </w:r>
      <w:r>
        <w:rPr>
          <w:color w:val="A50020"/>
          <w:spacing w:val="-2"/>
        </w:rPr>
        <w:t>charité</w:t>
      </w:r>
    </w:p>
    <w:p>
      <w:pPr>
        <w:pStyle w:val="BodyText"/>
        <w:spacing w:before="15"/>
        <w:rPr>
          <w:rFonts w:ascii="Arial"/>
          <w:b/>
        </w:rPr>
      </w:pPr>
    </w:p>
    <w:p>
      <w:pPr>
        <w:pStyle w:val="Heading3"/>
      </w:pPr>
      <w:r>
        <w:rPr>
          <w:color w:val="323299"/>
          <w:spacing w:val="-2"/>
        </w:rPr>
        <w:t>Spiritualités</w:t>
      </w:r>
    </w:p>
    <w:p>
      <w:pPr>
        <w:pStyle w:val="BodyText"/>
        <w:tabs>
          <w:tab w:pos="1702" w:val="left" w:leader="none"/>
        </w:tabs>
        <w:spacing w:line="247" w:lineRule="auto" w:before="9"/>
        <w:ind w:left="1702" w:right="7844" w:hanging="144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6395915</wp:posOffset>
            </wp:positionH>
            <wp:positionV relativeFrom="paragraph">
              <wp:posOffset>180182</wp:posOffset>
            </wp:positionV>
            <wp:extent cx="3418712" cy="268604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712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10 h 50</w:t>
        <w:tab/>
        <w:t>Bernard</w:t>
      </w:r>
      <w:r>
        <w:rPr>
          <w:spacing w:val="-8"/>
        </w:rPr>
        <w:t> </w:t>
      </w:r>
      <w:r>
        <w:rPr/>
        <w:t>Dompnier</w:t>
      </w:r>
      <w:r>
        <w:rPr>
          <w:spacing w:val="-6"/>
        </w:rPr>
        <w:t> </w:t>
      </w:r>
      <w:r>
        <w:rPr/>
        <w:t>(Univ.</w:t>
      </w:r>
      <w:r>
        <w:rPr>
          <w:spacing w:val="-6"/>
        </w:rPr>
        <w:t> </w:t>
      </w:r>
      <w:r>
        <w:rPr/>
        <w:t>Clermont-Ferrand).</w:t>
      </w:r>
      <w:r>
        <w:rPr>
          <w:spacing w:val="-8"/>
        </w:rPr>
        <w:t> </w:t>
      </w:r>
      <w:r>
        <w:rPr/>
        <w:t>Les</w:t>
      </w:r>
      <w:r>
        <w:rPr>
          <w:spacing w:val="-7"/>
        </w:rPr>
        <w:t> </w:t>
      </w:r>
      <w:r>
        <w:rPr/>
        <w:t>dévotions</w:t>
      </w:r>
      <w:r>
        <w:rPr>
          <w:spacing w:val="-7"/>
        </w:rPr>
        <w:t> </w:t>
      </w:r>
      <w:r>
        <w:rPr/>
        <w:t>des Filles de la Charité comme reflet de leur spiritualité</w:t>
      </w:r>
    </w:p>
    <w:p>
      <w:pPr>
        <w:pStyle w:val="BodyText"/>
        <w:spacing w:line="210" w:lineRule="exact"/>
        <w:ind w:left="1715"/>
      </w:pPr>
      <w:r>
        <w:rPr/>
        <w:t>(XVII</w:t>
      </w:r>
      <w:r>
        <w:rPr>
          <w:position w:val="6"/>
          <w:sz w:val="12"/>
        </w:rPr>
        <w:t>e</w:t>
      </w:r>
      <w:r>
        <w:rPr/>
        <w:t>-XVIII</w:t>
      </w:r>
      <w:r>
        <w:rPr>
          <w:position w:val="6"/>
          <w:sz w:val="12"/>
        </w:rPr>
        <w:t>e</w:t>
      </w:r>
      <w:r>
        <w:rPr>
          <w:spacing w:val="11"/>
          <w:position w:val="6"/>
          <w:sz w:val="12"/>
        </w:rPr>
        <w:t> </w:t>
      </w:r>
      <w:r>
        <w:rPr>
          <w:spacing w:val="-5"/>
        </w:rPr>
        <w:t>s.)</w:t>
      </w:r>
    </w:p>
    <w:p>
      <w:pPr>
        <w:pStyle w:val="BodyText"/>
        <w:tabs>
          <w:tab w:pos="1703" w:val="left" w:leader="none"/>
        </w:tabs>
        <w:spacing w:line="247" w:lineRule="auto" w:before="9"/>
        <w:ind w:left="1703" w:right="7813" w:hanging="1440"/>
      </w:pPr>
      <w:r>
        <w:rPr/>
        <w:t>11 h 10</w:t>
        <w:tab/>
        <w:t>Albrecht</w:t>
      </w:r>
      <w:r>
        <w:rPr>
          <w:spacing w:val="-4"/>
        </w:rPr>
        <w:t> </w:t>
      </w:r>
      <w:r>
        <w:rPr/>
        <w:t>Burkardt</w:t>
      </w:r>
      <w:r>
        <w:rPr>
          <w:spacing w:val="-4"/>
        </w:rPr>
        <w:t> </w:t>
      </w:r>
      <w:r>
        <w:rPr/>
        <w:t>(Univ.</w:t>
      </w:r>
      <w:r>
        <w:rPr>
          <w:spacing w:val="-4"/>
        </w:rPr>
        <w:t> </w:t>
      </w:r>
      <w:r>
        <w:rPr/>
        <w:t>Lyon</w:t>
      </w:r>
      <w:r>
        <w:rPr>
          <w:spacing w:val="-6"/>
        </w:rPr>
        <w:t> </w:t>
      </w:r>
      <w:r>
        <w:rPr/>
        <w:t>2).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/>
        <w:t>attitudes</w:t>
      </w:r>
      <w:r>
        <w:rPr>
          <w:spacing w:val="-3"/>
        </w:rPr>
        <w:t> </w:t>
      </w:r>
      <w:r>
        <w:rPr/>
        <w:t>face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miracle</w:t>
      </w:r>
      <w:r>
        <w:rPr>
          <w:spacing w:val="-3"/>
        </w:rPr>
        <w:t> </w:t>
      </w:r>
      <w:r>
        <w:rPr/>
        <w:t>à travers les témoignages du procès de canonisation de</w:t>
      </w:r>
    </w:p>
    <w:p>
      <w:pPr>
        <w:pStyle w:val="BodyText"/>
        <w:spacing w:before="4"/>
        <w:ind w:left="17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6676521</wp:posOffset>
                </wp:positionH>
                <wp:positionV relativeFrom="paragraph">
                  <wp:posOffset>59745</wp:posOffset>
                </wp:positionV>
                <wp:extent cx="3074035" cy="43783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074035" cy="4378325"/>
                          <a:chExt cx="3074035" cy="43783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78307" y="54482"/>
                            <a:ext cx="2867025" cy="409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025" h="4090670">
                                <a:moveTo>
                                  <a:pt x="0" y="0"/>
                                </a:moveTo>
                                <a:lnTo>
                                  <a:pt x="0" y="4090415"/>
                                </a:lnTo>
                                <a:lnTo>
                                  <a:pt x="2866643" y="4090415"/>
                                </a:lnTo>
                                <a:lnTo>
                                  <a:pt x="2866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81915"/>
                            <a:ext cx="2807207" cy="4032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57531"/>
                            <a:ext cx="2807207" cy="403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53923" y="28575"/>
                            <a:ext cx="2865120" cy="409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4090670">
                                <a:moveTo>
                                  <a:pt x="0" y="0"/>
                                </a:moveTo>
                                <a:lnTo>
                                  <a:pt x="0" y="4090415"/>
                                </a:lnTo>
                                <a:lnTo>
                                  <a:pt x="2865119" y="4090415"/>
                                </a:lnTo>
                                <a:lnTo>
                                  <a:pt x="2865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100" y="57530"/>
                            <a:ext cx="2016760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4320540">
                                <a:moveTo>
                                  <a:pt x="2016251" y="0"/>
                                </a:moveTo>
                                <a:lnTo>
                                  <a:pt x="0" y="0"/>
                                </a:lnTo>
                              </a:path>
                              <a:path w="2016760" h="4320540">
                                <a:moveTo>
                                  <a:pt x="0" y="0"/>
                                </a:moveTo>
                                <a:lnTo>
                                  <a:pt x="0" y="4320539"/>
                                </a:lnTo>
                              </a:path>
                            </a:pathLst>
                          </a:custGeom>
                          <a:ln w="7619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710388pt;margin-top:4.704343pt;width:242.05pt;height:344.75pt;mso-position-horizontal-relative:page;mso-position-vertical-relative:paragraph;z-index:15730176" id="docshapegroup17" coordorigin="10514,94" coordsize="4841,6895">
                <v:rect style="position:absolute;left:10795;top:179;width:4515;height:6442" id="docshape18" filled="false" stroked="true" strokeweight="4.5pt" strokecolor="#7f7f7f">
                  <v:stroke dashstyle="solid"/>
                </v:rect>
                <v:shape style="position:absolute;left:10840;top:223;width:4421;height:6351" type="#_x0000_t75" id="docshape19" stroked="false">
                  <v:imagedata r:id="rId27" o:title=""/>
                </v:shape>
                <v:shape style="position:absolute;left:10802;top:184;width:4421;height:6351" type="#_x0000_t75" id="docshape20" stroked="false">
                  <v:imagedata r:id="rId28" o:title=""/>
                </v:shape>
                <v:rect style="position:absolute;left:10756;top:139;width:4512;height:6442" id="docshape21" filled="false" stroked="true" strokeweight="4.5pt" strokecolor="#a40020">
                  <v:stroke dashstyle="solid"/>
                </v:rect>
                <v:shape style="position:absolute;left:10574;top:184;width:3176;height:6804" id="docshape22" coordorigin="10574,185" coordsize="3176,6804" path="m13749,185l10574,185m10574,185l10574,6989e" filled="false" stroked="true" strokeweight="6.0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Vincent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Paul</w:t>
      </w:r>
    </w:p>
    <w:p>
      <w:pPr>
        <w:pStyle w:val="BodyText"/>
        <w:tabs>
          <w:tab w:pos="1703" w:val="left" w:leader="none"/>
        </w:tabs>
        <w:spacing w:line="499" w:lineRule="auto" w:before="6"/>
        <w:ind w:left="263" w:right="12072"/>
      </w:pPr>
      <w:r>
        <w:rPr/>
        <w:t>11 h 30</w:t>
        <w:tab/>
      </w:r>
      <w:r>
        <w:rPr>
          <w:spacing w:val="-2"/>
        </w:rPr>
        <w:t>discussio</w:t>
      </w:r>
      <w:r>
        <w:rPr>
          <w:spacing w:val="-2"/>
        </w:rPr>
        <w:t>n</w:t>
      </w:r>
      <w:r>
        <w:rPr>
          <w:spacing w:val="-2"/>
        </w:rPr>
        <w:t> Déjeuner</w:t>
      </w:r>
    </w:p>
    <w:p>
      <w:pPr>
        <w:pStyle w:val="Heading3"/>
        <w:spacing w:before="1"/>
      </w:pPr>
      <w:r>
        <w:rPr>
          <w:color w:val="323299"/>
        </w:rPr>
        <w:t>Soigner</w:t>
      </w:r>
      <w:r>
        <w:rPr>
          <w:color w:val="323299"/>
          <w:spacing w:val="-4"/>
        </w:rPr>
        <w:t> </w:t>
      </w:r>
      <w:r>
        <w:rPr>
          <w:color w:val="323299"/>
        </w:rPr>
        <w:t>les</w:t>
      </w:r>
      <w:r>
        <w:rPr>
          <w:color w:val="323299"/>
          <w:spacing w:val="-1"/>
        </w:rPr>
        <w:t> </w:t>
      </w:r>
      <w:r>
        <w:rPr>
          <w:color w:val="323299"/>
        </w:rPr>
        <w:t>corps,</w:t>
      </w:r>
      <w:r>
        <w:rPr>
          <w:color w:val="323299"/>
          <w:spacing w:val="-4"/>
        </w:rPr>
        <w:t> </w:t>
      </w:r>
      <w:r>
        <w:rPr>
          <w:color w:val="323299"/>
        </w:rPr>
        <w:t>sauver</w:t>
      </w:r>
      <w:r>
        <w:rPr>
          <w:color w:val="323299"/>
          <w:spacing w:val="-3"/>
        </w:rPr>
        <w:t> </w:t>
      </w:r>
      <w:r>
        <w:rPr>
          <w:color w:val="323299"/>
        </w:rPr>
        <w:t>les</w:t>
      </w:r>
      <w:r>
        <w:rPr>
          <w:color w:val="323299"/>
          <w:spacing w:val="-1"/>
        </w:rPr>
        <w:t> </w:t>
      </w:r>
      <w:r>
        <w:rPr>
          <w:color w:val="323299"/>
          <w:spacing w:val="-4"/>
        </w:rPr>
        <w:t>âmes</w:t>
      </w:r>
    </w:p>
    <w:p>
      <w:pPr>
        <w:pStyle w:val="BodyText"/>
        <w:tabs>
          <w:tab w:pos="1702" w:val="left" w:leader="none"/>
        </w:tabs>
        <w:spacing w:line="249" w:lineRule="auto" w:before="6"/>
        <w:ind w:left="1702" w:right="7614" w:hanging="1440"/>
      </w:pPr>
      <w:r>
        <w:rPr/>
        <w:t>14 h 00</w:t>
        <w:tab/>
        <w:t>Claire</w:t>
      </w:r>
      <w:r>
        <w:rPr>
          <w:spacing w:val="-7"/>
        </w:rPr>
        <w:t> </w:t>
      </w:r>
      <w:r>
        <w:rPr/>
        <w:t>Fredj</w:t>
      </w:r>
      <w:r>
        <w:rPr>
          <w:spacing w:val="-4"/>
        </w:rPr>
        <w:t> </w:t>
      </w:r>
      <w:r>
        <w:rPr/>
        <w:t>(Univ.</w:t>
      </w:r>
      <w:r>
        <w:rPr>
          <w:spacing w:val="-5"/>
        </w:rPr>
        <w:t> </w:t>
      </w:r>
      <w:r>
        <w:rPr/>
        <w:t>Paris</w:t>
      </w:r>
      <w:r>
        <w:rPr>
          <w:spacing w:val="-4"/>
        </w:rPr>
        <w:t> </w:t>
      </w:r>
      <w:r>
        <w:rPr/>
        <w:t>Ouest-Nanterre),</w:t>
      </w:r>
      <w:r>
        <w:rPr>
          <w:spacing w:val="-5"/>
        </w:rPr>
        <w:t> </w:t>
      </w:r>
      <w:r>
        <w:rPr/>
        <w:t>Pratiques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santé</w:t>
      </w:r>
      <w:r>
        <w:rPr>
          <w:spacing w:val="-7"/>
        </w:rPr>
        <w:t> </w:t>
      </w:r>
      <w:r>
        <w:rPr/>
        <w:t>dans les territoires coloniaux : l’exemple de l’Algérie</w:t>
      </w:r>
    </w:p>
    <w:p>
      <w:pPr>
        <w:pStyle w:val="BodyText"/>
        <w:tabs>
          <w:tab w:pos="1702" w:val="left" w:leader="none"/>
        </w:tabs>
        <w:spacing w:line="247" w:lineRule="auto"/>
        <w:ind w:left="1714" w:right="8144" w:hanging="1452"/>
      </w:pPr>
      <w:r>
        <w:rPr/>
        <w:t>14 h 20</w:t>
        <w:tab/>
        <w:t>Anne</w:t>
      </w:r>
      <w:r>
        <w:rPr>
          <w:spacing w:val="-7"/>
        </w:rPr>
        <w:t> </w:t>
      </w:r>
      <w:r>
        <w:rPr/>
        <w:t>Jusseaume</w:t>
      </w:r>
      <w:r>
        <w:rPr>
          <w:spacing w:val="-5"/>
        </w:rPr>
        <w:t> </w:t>
      </w:r>
      <w:r>
        <w:rPr/>
        <w:t>(Sciences</w:t>
      </w:r>
      <w:r>
        <w:rPr>
          <w:spacing w:val="-5"/>
        </w:rPr>
        <w:t> </w:t>
      </w:r>
      <w:r>
        <w:rPr/>
        <w:t>Po</w:t>
      </w:r>
      <w:r>
        <w:rPr>
          <w:spacing w:val="-5"/>
        </w:rPr>
        <w:t> </w:t>
      </w:r>
      <w:r>
        <w:rPr/>
        <w:t>Paris).</w:t>
      </w:r>
      <w:r>
        <w:rPr>
          <w:spacing w:val="-6"/>
        </w:rPr>
        <w:t> </w:t>
      </w:r>
      <w:r>
        <w:rPr/>
        <w:t>Soins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remèdes</w:t>
      </w:r>
      <w:r>
        <w:rPr>
          <w:spacing w:val="-5"/>
        </w:rPr>
        <w:t> </w:t>
      </w:r>
      <w:r>
        <w:rPr/>
        <w:t>au XIX</w:t>
      </w:r>
      <w:r>
        <w:rPr>
          <w:position w:val="6"/>
          <w:sz w:val="12"/>
        </w:rPr>
        <w:t>e</w:t>
      </w:r>
      <w:r>
        <w:rPr>
          <w:spacing w:val="33"/>
          <w:position w:val="6"/>
          <w:sz w:val="12"/>
        </w:rPr>
        <w:t> </w:t>
      </w:r>
      <w:r>
        <w:rPr/>
        <w:t>siècle : la pharmacie des Filles de la Charité</w:t>
      </w:r>
    </w:p>
    <w:p>
      <w:pPr>
        <w:pStyle w:val="BodyText"/>
        <w:tabs>
          <w:tab w:pos="1703" w:val="left" w:leader="none"/>
        </w:tabs>
        <w:spacing w:line="247" w:lineRule="auto" w:before="1"/>
        <w:ind w:left="1703" w:right="7500" w:hanging="1440"/>
      </w:pPr>
      <w:r>
        <w:rPr/>
        <w:t>14 h 40</w:t>
        <w:tab/>
        <w:t>Christian</w:t>
      </w:r>
      <w:r>
        <w:rPr>
          <w:spacing w:val="-6"/>
        </w:rPr>
        <w:t> </w:t>
      </w:r>
      <w:r>
        <w:rPr/>
        <w:t>Felkay</w:t>
      </w:r>
      <w:r>
        <w:rPr>
          <w:spacing w:val="-5"/>
        </w:rPr>
        <w:t> </w:t>
      </w:r>
      <w:r>
        <w:rPr/>
        <w:t>(Univ.</w:t>
      </w:r>
      <w:r>
        <w:rPr>
          <w:spacing w:val="-4"/>
        </w:rPr>
        <w:t> </w:t>
      </w:r>
      <w:r>
        <w:rPr/>
        <w:t>Paris</w:t>
      </w:r>
      <w:r>
        <w:rPr>
          <w:spacing w:val="-5"/>
        </w:rPr>
        <w:t> </w:t>
      </w:r>
      <w:r>
        <w:rPr/>
        <w:t>Ouest-Nanterre).</w:t>
      </w:r>
      <w:r>
        <w:rPr>
          <w:spacing w:val="-4"/>
        </w:rPr>
        <w:t> </w:t>
      </w:r>
      <w:r>
        <w:rPr/>
        <w:t>Filles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Charité</w:t>
      </w:r>
      <w:r>
        <w:rPr>
          <w:spacing w:val="-3"/>
        </w:rPr>
        <w:t> </w:t>
      </w:r>
      <w:r>
        <w:rPr/>
        <w:t>et bureaux de bienfaisance à Paris de 1796 à 1860</w:t>
      </w:r>
    </w:p>
    <w:p>
      <w:pPr>
        <w:pStyle w:val="BodyText"/>
        <w:tabs>
          <w:tab w:pos="1702" w:val="left" w:leader="none"/>
        </w:tabs>
        <w:spacing w:line="242" w:lineRule="auto" w:before="4"/>
        <w:ind w:left="1702" w:right="7523" w:hanging="1440"/>
      </w:pPr>
      <w:r>
        <w:rPr/>
        <w:t>15 h 00</w:t>
        <w:tab/>
        <w:t>Sylvie</w:t>
      </w:r>
      <w:r>
        <w:rPr>
          <w:spacing w:val="-2"/>
        </w:rPr>
        <w:t> </w:t>
      </w:r>
      <w:r>
        <w:rPr/>
        <w:t>Bernay</w:t>
      </w:r>
      <w:r>
        <w:rPr>
          <w:spacing w:val="-4"/>
        </w:rPr>
        <w:t> </w:t>
      </w:r>
      <w:r>
        <w:rPr/>
        <w:t>(Univ.</w:t>
      </w:r>
      <w:r>
        <w:rPr>
          <w:spacing w:val="-3"/>
        </w:rPr>
        <w:t> </w:t>
      </w:r>
      <w:r>
        <w:rPr/>
        <w:t>Paris</w:t>
      </w:r>
      <w:r>
        <w:rPr>
          <w:spacing w:val="-4"/>
        </w:rPr>
        <w:t> </w:t>
      </w:r>
      <w:r>
        <w:rPr/>
        <w:t>1).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Filles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Charité</w:t>
      </w:r>
      <w:r>
        <w:rPr>
          <w:spacing w:val="-2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2"/>
        </w:rPr>
        <w:t> </w:t>
      </w:r>
      <w:r>
        <w:rPr/>
        <w:t>réseaux de sauvetage des Juifs pendant la II</w:t>
      </w:r>
      <w:r>
        <w:rPr>
          <w:position w:val="6"/>
          <w:sz w:val="12"/>
        </w:rPr>
        <w:t>e </w:t>
      </w:r>
      <w:r>
        <w:rPr/>
        <w:t>guerre mondiale</w:t>
      </w:r>
    </w:p>
    <w:p>
      <w:pPr>
        <w:pStyle w:val="BodyText"/>
        <w:tabs>
          <w:tab w:pos="1703" w:val="left" w:leader="none"/>
        </w:tabs>
        <w:spacing w:before="7"/>
        <w:ind w:left="263"/>
      </w:pPr>
      <w:r>
        <w:rPr/>
        <w:t>15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20</w:t>
      </w:r>
      <w:r>
        <w:rPr/>
        <w:tab/>
        <w:t>discussion</w:t>
      </w:r>
      <w:r>
        <w:rPr>
          <w:spacing w:val="-7"/>
        </w:rPr>
        <w:t> </w:t>
      </w:r>
      <w:r>
        <w:rPr>
          <w:spacing w:val="-2"/>
        </w:rPr>
        <w:t>générale</w:t>
      </w:r>
    </w:p>
    <w:p>
      <w:pPr>
        <w:pStyle w:val="BodyText"/>
        <w:tabs>
          <w:tab w:pos="1703" w:val="left" w:leader="none"/>
        </w:tabs>
        <w:spacing w:before="7"/>
        <w:ind w:left="263"/>
      </w:pPr>
      <w:r>
        <w:rPr/>
        <w:t>15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45</w:t>
      </w:r>
      <w:r>
        <w:rPr/>
        <w:tab/>
        <w:t>conclusions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>
          <w:spacing w:val="-2"/>
        </w:rPr>
        <w:t>colloque</w:t>
      </w:r>
    </w:p>
    <w:p>
      <w:pPr>
        <w:pStyle w:val="BodyText"/>
        <w:spacing w:before="18"/>
      </w:pPr>
    </w:p>
    <w:p>
      <w:pPr>
        <w:pStyle w:val="Heading2"/>
      </w:pPr>
      <w:r>
        <w:rPr>
          <w:color w:val="A50020"/>
        </w:rPr>
        <w:t>Cocktail</w:t>
      </w:r>
      <w:r>
        <w:rPr>
          <w:color w:val="A50020"/>
          <w:spacing w:val="-5"/>
        </w:rPr>
        <w:t> </w:t>
      </w:r>
      <w:r>
        <w:rPr>
          <w:color w:val="A50020"/>
        </w:rPr>
        <w:t>offert</w:t>
      </w:r>
      <w:r>
        <w:rPr>
          <w:color w:val="A50020"/>
          <w:spacing w:val="-2"/>
        </w:rPr>
        <w:t> </w:t>
      </w:r>
      <w:r>
        <w:rPr>
          <w:color w:val="A50020"/>
        </w:rPr>
        <w:t>par</w:t>
      </w:r>
      <w:r>
        <w:rPr>
          <w:color w:val="A50020"/>
          <w:spacing w:val="-3"/>
        </w:rPr>
        <w:t> </w:t>
      </w:r>
      <w:r>
        <w:rPr>
          <w:color w:val="A50020"/>
        </w:rPr>
        <w:t>la</w:t>
      </w:r>
      <w:r>
        <w:rPr>
          <w:color w:val="A50020"/>
          <w:spacing w:val="-4"/>
        </w:rPr>
        <w:t> </w:t>
      </w:r>
      <w:r>
        <w:rPr>
          <w:color w:val="A50020"/>
        </w:rPr>
        <w:t>compagnie</w:t>
      </w:r>
      <w:r>
        <w:rPr>
          <w:color w:val="A50020"/>
          <w:spacing w:val="-1"/>
        </w:rPr>
        <w:t> </w:t>
      </w:r>
      <w:r>
        <w:rPr>
          <w:color w:val="A50020"/>
        </w:rPr>
        <w:t>des</w:t>
      </w:r>
      <w:r>
        <w:rPr>
          <w:color w:val="A50020"/>
          <w:spacing w:val="-1"/>
        </w:rPr>
        <w:t> </w:t>
      </w:r>
      <w:r>
        <w:rPr>
          <w:color w:val="A50020"/>
        </w:rPr>
        <w:t>Filles</w:t>
      </w:r>
      <w:r>
        <w:rPr>
          <w:color w:val="A50020"/>
          <w:spacing w:val="-4"/>
        </w:rPr>
        <w:t> </w:t>
      </w:r>
      <w:r>
        <w:rPr>
          <w:color w:val="A50020"/>
        </w:rPr>
        <w:t>de</w:t>
      </w:r>
      <w:r>
        <w:rPr>
          <w:color w:val="A50020"/>
          <w:spacing w:val="-1"/>
        </w:rPr>
        <w:t> </w:t>
      </w:r>
      <w:r>
        <w:rPr>
          <w:color w:val="A50020"/>
        </w:rPr>
        <w:t>la</w:t>
      </w:r>
      <w:r>
        <w:rPr>
          <w:color w:val="A50020"/>
          <w:spacing w:val="-1"/>
        </w:rPr>
        <w:t> </w:t>
      </w:r>
      <w:r>
        <w:rPr>
          <w:color w:val="A50020"/>
          <w:spacing w:val="-2"/>
        </w:rPr>
        <w:t>Charité</w:t>
      </w:r>
    </w:p>
    <w:p>
      <w:pPr>
        <w:pStyle w:val="BodyText"/>
        <w:spacing w:before="7"/>
        <w:rPr>
          <w:rFonts w:ascii="Arial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2528003</wp:posOffset>
                </wp:positionH>
                <wp:positionV relativeFrom="paragraph">
                  <wp:posOffset>100716</wp:posOffset>
                </wp:positionV>
                <wp:extent cx="1314450" cy="1891664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314450" cy="1891664"/>
                          <a:chExt cx="1314450" cy="1891664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4" y="9334"/>
                            <a:ext cx="1295400" cy="1872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1304925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1882139">
                                <a:moveTo>
                                  <a:pt x="0" y="0"/>
                                </a:moveTo>
                                <a:lnTo>
                                  <a:pt x="0" y="1882139"/>
                                </a:lnTo>
                                <a:lnTo>
                                  <a:pt x="1304543" y="1882139"/>
                                </a:lnTo>
                                <a:lnTo>
                                  <a:pt x="1304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055389pt;margin-top:7.930422pt;width:103.5pt;height:148.950pt;mso-position-horizontal-relative:page;mso-position-vertical-relative:paragraph;z-index:-15728640;mso-wrap-distance-left:0;mso-wrap-distance-right:0" id="docshapegroup23" coordorigin="3981,159" coordsize="2070,2979">
                <v:shape style="position:absolute;left:3995;top:173;width:2040;height:2950" type="#_x0000_t75" id="docshape24" stroked="false">
                  <v:imagedata r:id="rId29" o:title=""/>
                </v:shape>
                <v:rect style="position:absolute;left:3988;top:166;width:2055;height:2964" id="docshape25" filled="false" stroked="true" strokeweight=".75pt" strokecolor="#7f7f7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line="249" w:lineRule="auto" w:before="212"/>
        <w:ind w:left="8819" w:right="239" w:firstLine="106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A50020"/>
          <w:sz w:val="28"/>
        </w:rPr>
        <w:t>7</w:t>
      </w:r>
      <w:r>
        <w:rPr>
          <w:rFonts w:ascii="Arial" w:hAnsi="Arial"/>
          <w:b/>
          <w:color w:val="A50020"/>
          <w:spacing w:val="-7"/>
          <w:sz w:val="28"/>
        </w:rPr>
        <w:t> </w:t>
      </w:r>
      <w:r>
        <w:rPr>
          <w:rFonts w:ascii="Arial" w:hAnsi="Arial"/>
          <w:b/>
          <w:color w:val="A50020"/>
          <w:sz w:val="28"/>
        </w:rPr>
        <w:t>et</w:t>
      </w:r>
      <w:r>
        <w:rPr>
          <w:rFonts w:ascii="Arial" w:hAnsi="Arial"/>
          <w:b/>
          <w:color w:val="A50020"/>
          <w:spacing w:val="-6"/>
          <w:sz w:val="28"/>
        </w:rPr>
        <w:t> </w:t>
      </w:r>
      <w:r>
        <w:rPr>
          <w:rFonts w:ascii="Arial" w:hAnsi="Arial"/>
          <w:b/>
          <w:color w:val="A50020"/>
          <w:sz w:val="28"/>
        </w:rPr>
        <w:t>8</w:t>
      </w:r>
      <w:r>
        <w:rPr>
          <w:rFonts w:ascii="Arial" w:hAnsi="Arial"/>
          <w:b/>
          <w:color w:val="A50020"/>
          <w:spacing w:val="-7"/>
          <w:sz w:val="28"/>
        </w:rPr>
        <w:t> </w:t>
      </w:r>
      <w:r>
        <w:rPr>
          <w:rFonts w:ascii="Arial" w:hAnsi="Arial"/>
          <w:b/>
          <w:color w:val="A50020"/>
          <w:sz w:val="28"/>
        </w:rPr>
        <w:t>octobre</w:t>
      </w:r>
      <w:r>
        <w:rPr>
          <w:rFonts w:ascii="Arial" w:hAnsi="Arial"/>
          <w:b/>
          <w:color w:val="A50020"/>
          <w:spacing w:val="-7"/>
          <w:sz w:val="28"/>
        </w:rPr>
        <w:t> </w:t>
      </w:r>
      <w:r>
        <w:rPr>
          <w:rFonts w:ascii="Arial" w:hAnsi="Arial"/>
          <w:b/>
          <w:color w:val="A50020"/>
          <w:sz w:val="28"/>
        </w:rPr>
        <w:t>2011,</w:t>
      </w:r>
      <w:r>
        <w:rPr>
          <w:rFonts w:ascii="Arial" w:hAnsi="Arial"/>
          <w:b/>
          <w:color w:val="A50020"/>
          <w:spacing w:val="-5"/>
          <w:sz w:val="28"/>
        </w:rPr>
        <w:t> </w:t>
      </w:r>
      <w:r>
        <w:rPr>
          <w:rFonts w:ascii="Arial" w:hAnsi="Arial"/>
          <w:b/>
          <w:color w:val="A50020"/>
          <w:sz w:val="28"/>
        </w:rPr>
        <w:t>à</w:t>
      </w:r>
      <w:r>
        <w:rPr>
          <w:rFonts w:ascii="Arial" w:hAnsi="Arial"/>
          <w:b/>
          <w:color w:val="A50020"/>
          <w:spacing w:val="-7"/>
          <w:sz w:val="28"/>
        </w:rPr>
        <w:t> </w:t>
      </w:r>
      <w:r>
        <w:rPr>
          <w:rFonts w:ascii="Arial" w:hAnsi="Arial"/>
          <w:b/>
          <w:color w:val="A50020"/>
          <w:sz w:val="28"/>
        </w:rPr>
        <w:t>partir</w:t>
      </w:r>
      <w:r>
        <w:rPr>
          <w:rFonts w:ascii="Arial" w:hAnsi="Arial"/>
          <w:b/>
          <w:color w:val="A50020"/>
          <w:spacing w:val="-5"/>
          <w:sz w:val="28"/>
        </w:rPr>
        <w:t> </w:t>
      </w:r>
      <w:r>
        <w:rPr>
          <w:rFonts w:ascii="Arial" w:hAnsi="Arial"/>
          <w:b/>
          <w:color w:val="A50020"/>
          <w:sz w:val="28"/>
        </w:rPr>
        <w:t>de</w:t>
      </w:r>
      <w:r>
        <w:rPr>
          <w:rFonts w:ascii="Arial" w:hAnsi="Arial"/>
          <w:b/>
          <w:color w:val="A50020"/>
          <w:spacing w:val="-7"/>
          <w:sz w:val="28"/>
        </w:rPr>
        <w:t> </w:t>
      </w:r>
      <w:r>
        <w:rPr>
          <w:rFonts w:ascii="Arial" w:hAnsi="Arial"/>
          <w:b/>
          <w:color w:val="A50020"/>
          <w:sz w:val="28"/>
        </w:rPr>
        <w:t>9</w:t>
      </w:r>
      <w:r>
        <w:rPr>
          <w:rFonts w:ascii="Arial" w:hAnsi="Arial"/>
          <w:b/>
          <w:color w:val="A50020"/>
          <w:spacing w:val="-7"/>
          <w:sz w:val="28"/>
        </w:rPr>
        <w:t> </w:t>
      </w:r>
      <w:r>
        <w:rPr>
          <w:rFonts w:ascii="Arial" w:hAnsi="Arial"/>
          <w:b/>
          <w:color w:val="A50020"/>
          <w:sz w:val="28"/>
        </w:rPr>
        <w:t>h </w:t>
      </w:r>
      <w:r>
        <w:rPr>
          <w:rFonts w:ascii="Arial" w:hAnsi="Arial"/>
          <w:b/>
          <w:sz w:val="24"/>
        </w:rPr>
        <w:t>Maison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Recherche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0"/>
        </w:rPr>
        <w:t>28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rue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Serpente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6</w:t>
      </w:r>
      <w:r>
        <w:rPr>
          <w:rFonts w:ascii="Arial" w:hAnsi="Arial"/>
          <w:b/>
          <w:position w:val="6"/>
          <w:sz w:val="14"/>
        </w:rPr>
        <w:t>e</w:t>
      </w:r>
      <w:r>
        <w:rPr>
          <w:rFonts w:ascii="Arial" w:hAnsi="Arial"/>
          <w:b/>
          <w:spacing w:val="10"/>
          <w:position w:val="6"/>
          <w:sz w:val="14"/>
        </w:rPr>
        <w:t> </w:t>
      </w:r>
      <w:r>
        <w:rPr>
          <w:rFonts w:ascii="Arial" w:hAnsi="Arial"/>
          <w:b/>
          <w:sz w:val="20"/>
        </w:rPr>
        <w:t>(vendredi) </w:t>
      </w:r>
      <w:r>
        <w:rPr>
          <w:rFonts w:ascii="Arial" w:hAnsi="Arial"/>
          <w:b/>
          <w:sz w:val="24"/>
        </w:rPr>
        <w:t>Filles de la Charité </w:t>
      </w:r>
      <w:r>
        <w:rPr>
          <w:rFonts w:ascii="Arial" w:hAnsi="Arial"/>
          <w:b/>
          <w:sz w:val="20"/>
        </w:rPr>
        <w:t>140 rue du Bac 7</w:t>
      </w:r>
      <w:r>
        <w:rPr>
          <w:rFonts w:ascii="Arial" w:hAnsi="Arial"/>
          <w:b/>
          <w:position w:val="6"/>
          <w:sz w:val="14"/>
        </w:rPr>
        <w:t>e</w:t>
      </w:r>
      <w:r>
        <w:rPr>
          <w:rFonts w:ascii="Arial" w:hAnsi="Arial"/>
          <w:b/>
          <w:spacing w:val="28"/>
          <w:position w:val="6"/>
          <w:sz w:val="14"/>
        </w:rPr>
        <w:t> </w:t>
      </w:r>
      <w:r>
        <w:rPr>
          <w:rFonts w:ascii="Arial" w:hAnsi="Arial"/>
          <w:b/>
          <w:sz w:val="20"/>
        </w:rPr>
        <w:t>(samedi)</w:t>
      </w:r>
    </w:p>
    <w:p>
      <w:pPr>
        <w:spacing w:after="0" w:line="249" w:lineRule="auto"/>
        <w:jc w:val="right"/>
        <w:rPr>
          <w:rFonts w:ascii="Arial" w:hAnsi="Arial"/>
          <w:sz w:val="20"/>
        </w:rPr>
        <w:sectPr>
          <w:type w:val="continuous"/>
          <w:pgSz w:w="16840" w:h="11900" w:orient="landscape"/>
          <w:pgMar w:top="680" w:bottom="280" w:left="1100" w:right="1120"/>
        </w:sectPr>
      </w:pP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pgSz w:w="16840" w:h="11900" w:orient="landscape"/>
          <w:pgMar w:top="540" w:bottom="280" w:left="1100" w:right="112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3"/>
        <w:rPr>
          <w:rFonts w:ascii="Arial"/>
          <w:b/>
        </w:rPr>
      </w:pPr>
    </w:p>
    <w:p>
      <w:pPr>
        <w:pStyle w:val="Heading2"/>
        <w:spacing w:line="249" w:lineRule="auto" w:before="1"/>
        <w:ind w:left="321" w:right="79"/>
        <w:jc w:val="center"/>
      </w:pPr>
      <w:r>
        <w:rPr/>
        <w:t>organisé</w:t>
      </w:r>
      <w:r>
        <w:rPr>
          <w:spacing w:val="-5"/>
        </w:rPr>
        <w:t> </w:t>
      </w:r>
      <w:r>
        <w:rPr/>
        <w:t>par</w:t>
      </w:r>
      <w:r>
        <w:rPr>
          <w:spacing w:val="-8"/>
        </w:rPr>
        <w:t> </w:t>
      </w:r>
      <w:r>
        <w:rPr/>
        <w:t>Jacques-Olivier</w:t>
      </w:r>
      <w:r>
        <w:rPr>
          <w:spacing w:val="-6"/>
        </w:rPr>
        <w:t> </w:t>
      </w:r>
      <w:r>
        <w:rPr/>
        <w:t>Boudon,</w:t>
      </w:r>
      <w:r>
        <w:rPr>
          <w:spacing w:val="-6"/>
        </w:rPr>
        <w:t> </w:t>
      </w:r>
      <w:r>
        <w:rPr/>
        <w:t>professeur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l’université</w:t>
      </w:r>
      <w:r>
        <w:rPr>
          <w:spacing w:val="-5"/>
        </w:rPr>
        <w:t> </w:t>
      </w:r>
      <w:r>
        <w:rPr/>
        <w:t>Paris-Sorbonne et Matthieu Brejon de Lavergnée, maître de conférences à l’université catholique de l’Ouest.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line="247" w:lineRule="auto"/>
        <w:ind w:left="395" w:right="203" w:hanging="3"/>
        <w:jc w:val="center"/>
      </w:pPr>
      <w:r>
        <w:rPr/>
        <w:t>avec le soutien du Conseil scientifique de l’Université Paris-Sorbonne, de l’École doctorale</w:t>
      </w:r>
      <w:r>
        <w:rPr>
          <w:spacing w:val="-4"/>
        </w:rPr>
        <w:t> </w:t>
      </w:r>
      <w:r>
        <w:rPr/>
        <w:t>d’Histoire</w:t>
      </w:r>
      <w:r>
        <w:rPr>
          <w:spacing w:val="-6"/>
        </w:rPr>
        <w:t> </w:t>
      </w:r>
      <w:r>
        <w:rPr/>
        <w:t>moderne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contemporaine,</w:t>
      </w:r>
      <w:r>
        <w:rPr>
          <w:spacing w:val="-5"/>
        </w:rPr>
        <w:t> </w:t>
      </w:r>
      <w:r>
        <w:rPr/>
        <w:t>du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d’histoire</w:t>
      </w:r>
      <w:r>
        <w:rPr>
          <w:spacing w:val="-6"/>
        </w:rPr>
        <w:t> </w:t>
      </w:r>
      <w:r>
        <w:rPr/>
        <w:t>du</w:t>
      </w:r>
      <w:r>
        <w:rPr>
          <w:spacing w:val="-4"/>
        </w:rPr>
        <w:t> </w:t>
      </w:r>
      <w:r>
        <w:rPr/>
        <w:t>XIX</w:t>
      </w:r>
      <w:r>
        <w:rPr>
          <w:position w:val="6"/>
          <w:sz w:val="12"/>
        </w:rPr>
        <w:t>e</w:t>
      </w:r>
      <w:r>
        <w:rPr>
          <w:spacing w:val="-3"/>
          <w:position w:val="6"/>
          <w:sz w:val="12"/>
        </w:rPr>
        <w:t> </w:t>
      </w:r>
      <w:r>
        <w:rPr/>
        <w:t>siècle, de DePaul University (Chicago), des Archives nationales, de l’École nationale des Chartes et de la compagnie des Filles de la Charité de Saint-Vincent-de-Paul.</w:t>
      </w:r>
    </w:p>
    <w:p>
      <w:pPr>
        <w:pStyle w:val="BodyText"/>
        <w:spacing w:before="11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774073</wp:posOffset>
                </wp:positionH>
                <wp:positionV relativeFrom="paragraph">
                  <wp:posOffset>51430</wp:posOffset>
                </wp:positionV>
                <wp:extent cx="4404360" cy="1513840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4404360" cy="1513840"/>
                          <a:chExt cx="4404360" cy="151384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225" y="0"/>
                            <a:ext cx="1056132" cy="1513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359663"/>
                            <a:ext cx="33483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0">
                                <a:moveTo>
                                  <a:pt x="0" y="0"/>
                                </a:moveTo>
                                <a:lnTo>
                                  <a:pt x="334822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400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1439" y="489923"/>
                            <a:ext cx="2933700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A50020"/>
                                  <w:sz w:val="24"/>
                                </w:rPr>
                                <w:t>Vendredi</w:t>
                              </w:r>
                              <w:r>
                                <w:rPr>
                                  <w:rFonts w:ascii="Arial"/>
                                  <w:b/>
                                  <w:color w:val="A50020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A50020"/>
                                  <w:sz w:val="24"/>
                                </w:rPr>
                                <w:t>7 </w:t>
                              </w:r>
                              <w:r>
                                <w:rPr>
                                  <w:rFonts w:ascii="Arial"/>
                                  <w:b/>
                                  <w:color w:val="A50020"/>
                                  <w:spacing w:val="-2"/>
                                  <w:sz w:val="24"/>
                                </w:rPr>
                                <w:t>octobre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Maison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Recherche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28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rue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Serpente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Paris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position w:val="6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1439" y="957230"/>
                            <a:ext cx="33083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45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005869" y="957230"/>
                            <a:ext cx="12014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accueil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des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participants ouverture du colloque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1439" y="1329085"/>
                            <a:ext cx="24707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z w:val="18"/>
                                </w:rPr>
                                <w:t>Thème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z w:val="18"/>
                                </w:rPr>
                                <w:t>1 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z w:val="18"/>
                                </w:rPr>
                                <w:t>Le temps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z w:val="18"/>
                                </w:rPr>
                                <w:t>long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z w:val="18"/>
                                </w:rPr>
                                <w:t>d’une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0020"/>
                                  <w:spacing w:val="-2"/>
                                  <w:sz w:val="18"/>
                                </w:rPr>
                                <w:t>congrégation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.950638pt;margin-top:4.049645pt;width:346.8pt;height:119.2pt;mso-position-horizontal-relative:page;mso-position-vertical-relative:paragraph;z-index:-15723520;mso-wrap-distance-left:0;mso-wrap-distance-right:0" id="docshapegroup26" coordorigin="1219,81" coordsize="6936,2384">
                <v:shape style="position:absolute;left:6491;top:81;width:1664;height:2384" type="#_x0000_t75" id="docshape27" stroked="false">
                  <v:imagedata r:id="rId30" o:title=""/>
                </v:shape>
                <v:line style="position:absolute" from="1219,647" to="6492,647" stroked="true" strokeweight=".75pt" strokecolor="#a40020">
                  <v:stroke dashstyle="dot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363;top:852;width:4620;height:507" type="#_x0000_t202" id="docshape2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A50020"/>
                            <w:sz w:val="24"/>
                          </w:rPr>
                          <w:t>Vendredi</w:t>
                        </w:r>
                        <w:r>
                          <w:rPr>
                            <w:rFonts w:ascii="Arial"/>
                            <w:b/>
                            <w:color w:val="A5002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A50020"/>
                            <w:sz w:val="24"/>
                          </w:rPr>
                          <w:t>7 </w:t>
                        </w:r>
                        <w:r>
                          <w:rPr>
                            <w:rFonts w:ascii="Arial"/>
                            <w:b/>
                            <w:color w:val="A50020"/>
                            <w:spacing w:val="-2"/>
                            <w:sz w:val="24"/>
                          </w:rPr>
                          <w:t>octobre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Maison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Recherche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rue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Serpente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Paris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b/>
                            <w:spacing w:val="-5"/>
                            <w:position w:val="6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363;top:1588;width:521;height:418" type="#_x0000_t202" id="docshape2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45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sz w:val="18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2803;top:1588;width:1892;height:418" type="#_x0000_t202" id="docshape30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accueil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des</w:t>
                        </w:r>
                        <w:r>
                          <w:rPr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participants ouverture du colloque</w:t>
                        </w:r>
                      </w:p>
                    </w:txbxContent>
                  </v:textbox>
                  <w10:wrap type="none"/>
                </v:shape>
                <v:shape style="position:absolute;left:1363;top:2174;width:3891;height:202" type="#_x0000_t202" id="docshape3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A50020"/>
                            <w:sz w:val="18"/>
                          </w:rPr>
                          <w:t>Thème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z w:val="18"/>
                          </w:rPr>
                          <w:t>1 –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z w:val="18"/>
                          </w:rPr>
                          <w:t>Le temps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z w:val="18"/>
                          </w:rPr>
                          <w:t>long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z w:val="18"/>
                          </w:rPr>
                          <w:t>d’une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50020"/>
                            <w:spacing w:val="-2"/>
                            <w:sz w:val="18"/>
                          </w:rPr>
                          <w:t>congrégation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133"/>
      </w:pPr>
      <w:r>
        <w:rPr>
          <w:color w:val="323299"/>
          <w:spacing w:val="-2"/>
        </w:rPr>
        <w:t>Fondations/Refondations</w:t>
      </w:r>
    </w:p>
    <w:p>
      <w:pPr>
        <w:pStyle w:val="BodyText"/>
        <w:tabs>
          <w:tab w:pos="1702" w:val="left" w:leader="none"/>
        </w:tabs>
        <w:spacing w:line="247" w:lineRule="auto" w:before="9"/>
        <w:ind w:left="263" w:right="726"/>
      </w:pPr>
      <w:r>
        <w:rPr/>
        <w:t>9 h 15</w:t>
        <w:tab/>
        <w:t>Robert Descimon (EHESS).</w:t>
      </w:r>
      <w:r>
        <w:rPr>
          <w:spacing w:val="-2"/>
        </w:rPr>
        <w:t> </w:t>
      </w:r>
      <w:r>
        <w:rPr/>
        <w:t>Louise de Marillac et</w:t>
      </w:r>
      <w:r>
        <w:rPr>
          <w:spacing w:val="-3"/>
        </w:rPr>
        <w:t> </w:t>
      </w:r>
      <w:r>
        <w:rPr/>
        <w:t>sa</w:t>
      </w:r>
      <w:r>
        <w:rPr>
          <w:spacing w:val="-2"/>
        </w:rPr>
        <w:t> </w:t>
      </w:r>
      <w:r>
        <w:rPr/>
        <w:t>famille 9 h 35</w:t>
        <w:tab/>
        <w:t>Matthieu</w:t>
      </w:r>
      <w:r>
        <w:rPr>
          <w:spacing w:val="-5"/>
        </w:rPr>
        <w:t> </w:t>
      </w:r>
      <w:r>
        <w:rPr/>
        <w:t>Brejon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Lavergnée</w:t>
      </w:r>
      <w:r>
        <w:rPr>
          <w:spacing w:val="-8"/>
        </w:rPr>
        <w:t> </w:t>
      </w:r>
      <w:r>
        <w:rPr/>
        <w:t>(Univ.</w:t>
      </w:r>
      <w:r>
        <w:rPr>
          <w:spacing w:val="-6"/>
        </w:rPr>
        <w:t> </w:t>
      </w:r>
      <w:r>
        <w:rPr/>
        <w:t>catholique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l’Ouest).</w:t>
      </w:r>
    </w:p>
    <w:p>
      <w:pPr>
        <w:pStyle w:val="BodyText"/>
        <w:spacing w:line="247" w:lineRule="auto" w:before="3"/>
        <w:ind w:left="1702"/>
      </w:pPr>
      <w:r>
        <w:rPr/>
        <w:t>De</w:t>
      </w:r>
      <w:r>
        <w:rPr>
          <w:spacing w:val="-2"/>
        </w:rPr>
        <w:t> </w:t>
      </w:r>
      <w:r>
        <w:rPr/>
        <w:t>l’«</w:t>
      </w:r>
      <w:r>
        <w:rPr>
          <w:spacing w:val="-5"/>
        </w:rPr>
        <w:t> </w:t>
      </w:r>
      <w:r>
        <w:rPr/>
        <w:t>esprit</w:t>
      </w:r>
      <w:r>
        <w:rPr>
          <w:spacing w:val="-5"/>
        </w:rPr>
        <w:t> </w:t>
      </w:r>
      <w:r>
        <w:rPr/>
        <w:t>primitif</w:t>
      </w:r>
      <w:r>
        <w:rPr>
          <w:spacing w:val="-3"/>
        </w:rPr>
        <w:t> </w:t>
      </w:r>
      <w:r>
        <w:rPr/>
        <w:t>»</w:t>
      </w:r>
      <w:r>
        <w:rPr>
          <w:spacing w:val="-5"/>
        </w:rPr>
        <w:t> </w:t>
      </w:r>
      <w:r>
        <w:rPr/>
        <w:t>au</w:t>
      </w:r>
      <w:r>
        <w:rPr>
          <w:spacing w:val="-2"/>
        </w:rPr>
        <w:t> </w:t>
      </w:r>
      <w:r>
        <w:rPr/>
        <w:t>«</w:t>
      </w:r>
      <w:r>
        <w:rPr>
          <w:spacing w:val="-5"/>
        </w:rPr>
        <w:t> </w:t>
      </w:r>
      <w:r>
        <w:rPr/>
        <w:t>charisme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fondateurs</w:t>
      </w:r>
      <w:r>
        <w:rPr>
          <w:spacing w:val="-4"/>
        </w:rPr>
        <w:t> </w:t>
      </w:r>
      <w:r>
        <w:rPr/>
        <w:t>»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les</w:t>
      </w:r>
      <w:r>
        <w:rPr>
          <w:spacing w:val="-4"/>
        </w:rPr>
        <w:t> </w:t>
      </w:r>
      <w:r>
        <w:rPr/>
        <w:t>enjeux</w:t>
      </w:r>
      <w:r>
        <w:rPr>
          <w:spacing w:val="-7"/>
        </w:rPr>
        <w:t> </w:t>
      </w:r>
      <w:r>
        <w:rPr/>
        <w:t>de la quête des origines (XVII</w:t>
      </w:r>
      <w:r>
        <w:rPr>
          <w:position w:val="6"/>
          <w:sz w:val="12"/>
        </w:rPr>
        <w:t>e</w:t>
      </w:r>
      <w:r>
        <w:rPr/>
        <w:t>-XX</w:t>
      </w:r>
      <w:r>
        <w:rPr>
          <w:position w:val="6"/>
          <w:sz w:val="12"/>
        </w:rPr>
        <w:t>e</w:t>
      </w:r>
      <w:r>
        <w:rPr>
          <w:spacing w:val="40"/>
          <w:position w:val="6"/>
          <w:sz w:val="12"/>
        </w:rPr>
        <w:t> </w:t>
      </w:r>
      <w:r>
        <w:rPr/>
        <w:t>s.)</w:t>
      </w:r>
    </w:p>
    <w:p>
      <w:pPr>
        <w:pStyle w:val="Heading2"/>
        <w:spacing w:before="94"/>
      </w:pPr>
      <w:r>
        <w:rPr>
          <w:b w:val="0"/>
        </w:rPr>
        <w:br w:type="column"/>
      </w:r>
      <w:r>
        <w:rPr>
          <w:color w:val="A50020"/>
        </w:rPr>
        <w:t>Thème</w:t>
      </w:r>
      <w:r>
        <w:rPr>
          <w:color w:val="A50020"/>
          <w:spacing w:val="-4"/>
        </w:rPr>
        <w:t> </w:t>
      </w:r>
      <w:r>
        <w:rPr>
          <w:color w:val="A50020"/>
        </w:rPr>
        <w:t>2 –</w:t>
      </w:r>
      <w:r>
        <w:rPr>
          <w:color w:val="A50020"/>
          <w:spacing w:val="-3"/>
        </w:rPr>
        <w:t> </w:t>
      </w:r>
      <w:r>
        <w:rPr>
          <w:color w:val="A50020"/>
        </w:rPr>
        <w:t>Jeux d’échelles</w:t>
      </w:r>
      <w:r>
        <w:rPr>
          <w:color w:val="A50020"/>
          <w:spacing w:val="-4"/>
        </w:rPr>
        <w:t> </w:t>
      </w:r>
      <w:r>
        <w:rPr>
          <w:color w:val="A50020"/>
        </w:rPr>
        <w:t>:</w:t>
      </w:r>
      <w:r>
        <w:rPr>
          <w:color w:val="A50020"/>
          <w:spacing w:val="-4"/>
        </w:rPr>
        <w:t> </w:t>
      </w:r>
      <w:r>
        <w:rPr>
          <w:color w:val="A50020"/>
        </w:rPr>
        <w:t>le territoire</w:t>
      </w:r>
      <w:r>
        <w:rPr>
          <w:color w:val="A50020"/>
          <w:spacing w:val="-3"/>
        </w:rPr>
        <w:t> </w:t>
      </w:r>
      <w:r>
        <w:rPr>
          <w:color w:val="A50020"/>
        </w:rPr>
        <w:t>des</w:t>
      </w:r>
      <w:r>
        <w:rPr>
          <w:color w:val="A50020"/>
          <w:spacing w:val="-3"/>
        </w:rPr>
        <w:t> </w:t>
      </w:r>
      <w:r>
        <w:rPr>
          <w:color w:val="A50020"/>
          <w:spacing w:val="-2"/>
        </w:rPr>
        <w:t>cornettes</w:t>
      </w:r>
    </w:p>
    <w:p>
      <w:pPr>
        <w:pStyle w:val="BodyText"/>
        <w:spacing w:before="15"/>
        <w:rPr>
          <w:rFonts w:ascii="Arial"/>
          <w:b/>
        </w:rPr>
      </w:pPr>
    </w:p>
    <w:p>
      <w:pPr>
        <w:pStyle w:val="Heading3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774073</wp:posOffset>
                </wp:positionH>
                <wp:positionV relativeFrom="paragraph">
                  <wp:posOffset>-433292</wp:posOffset>
                </wp:positionV>
                <wp:extent cx="4572000" cy="40576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4572000" cy="405765"/>
                        </a:xfrm>
                        <a:prstGeom prst="rect">
                          <a:avLst/>
                        </a:prstGeom>
                        <a:solidFill>
                          <a:srgbClr val="A40020"/>
                        </a:solidFill>
                      </wps:spPr>
                      <wps:txbx>
                        <w:txbxContent>
                          <w:p>
                            <w:pPr>
                              <w:spacing w:before="185"/>
                              <w:ind w:left="76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Colloque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international,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université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Paris-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Sorbonne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950638pt;margin-top:-34.117558pt;width:360pt;height:31.95pt;mso-position-horizontal-relative:page;mso-position-vertical-relative:paragraph;z-index:15735296" type="#_x0000_t202" id="docshape32" filled="true" fillcolor="#a40020" stroked="false">
                <v:textbox inset="0,0,0,0">
                  <w:txbxContent>
                    <w:p>
                      <w:pPr>
                        <w:spacing w:before="185"/>
                        <w:ind w:left="76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Colloque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international,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université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Paris-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4"/>
                        </w:rPr>
                        <w:t>Sorbonne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323299"/>
        </w:rPr>
        <w:t>Enracinements</w:t>
      </w:r>
      <w:r>
        <w:rPr>
          <w:color w:val="323299"/>
          <w:spacing w:val="-5"/>
        </w:rPr>
        <w:t> </w:t>
      </w:r>
      <w:r>
        <w:rPr>
          <w:color w:val="323299"/>
        </w:rPr>
        <w:t>locaux,</w:t>
      </w:r>
      <w:r>
        <w:rPr>
          <w:color w:val="323299"/>
          <w:spacing w:val="-7"/>
        </w:rPr>
        <w:t> </w:t>
      </w:r>
      <w:r>
        <w:rPr>
          <w:color w:val="323299"/>
        </w:rPr>
        <w:t>concurrences</w:t>
      </w:r>
      <w:r>
        <w:rPr>
          <w:color w:val="323299"/>
          <w:spacing w:val="-7"/>
        </w:rPr>
        <w:t> </w:t>
      </w:r>
      <w:r>
        <w:rPr>
          <w:color w:val="323299"/>
          <w:spacing w:val="-2"/>
        </w:rPr>
        <w:t>régionales</w:t>
      </w:r>
    </w:p>
    <w:p>
      <w:pPr>
        <w:pStyle w:val="BodyText"/>
        <w:tabs>
          <w:tab w:pos="1703" w:val="left" w:leader="none"/>
        </w:tabs>
        <w:spacing w:line="249" w:lineRule="auto" w:before="6"/>
        <w:ind w:left="1703" w:right="210" w:hanging="1440"/>
      </w:pPr>
      <w:r>
        <w:rPr/>
        <w:t>14 h 30</w:t>
        <w:tab/>
        <w:t>Stefano</w:t>
      </w:r>
      <w:r>
        <w:rPr>
          <w:spacing w:val="-2"/>
        </w:rPr>
        <w:t> </w:t>
      </w:r>
      <w:r>
        <w:rPr/>
        <w:t>Simiz</w:t>
      </w:r>
      <w:r>
        <w:rPr>
          <w:spacing w:val="-4"/>
        </w:rPr>
        <w:t> </w:t>
      </w:r>
      <w:r>
        <w:rPr/>
        <w:t>(Univ.</w:t>
      </w:r>
      <w:r>
        <w:rPr>
          <w:spacing w:val="-3"/>
        </w:rPr>
        <w:t> </w:t>
      </w:r>
      <w:r>
        <w:rPr/>
        <w:t>Nancy</w:t>
      </w:r>
      <w:r>
        <w:rPr>
          <w:spacing w:val="-4"/>
        </w:rPr>
        <w:t> </w:t>
      </w:r>
      <w:r>
        <w:rPr/>
        <w:t>2).</w:t>
      </w:r>
      <w:r>
        <w:rPr>
          <w:spacing w:val="-5"/>
        </w:rPr>
        <w:t> </w:t>
      </w:r>
      <w:r>
        <w:rPr/>
        <w:t>Confréries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charité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servantes des pauvres en Champagne et Lorraine à l’époque moderne</w:t>
      </w:r>
    </w:p>
    <w:p>
      <w:pPr>
        <w:pStyle w:val="BodyText"/>
        <w:tabs>
          <w:tab w:pos="1702" w:val="left" w:leader="none"/>
        </w:tabs>
        <w:spacing w:line="247" w:lineRule="auto" w:before="2"/>
        <w:ind w:left="1703" w:right="730" w:hanging="1440"/>
      </w:pPr>
      <w:r>
        <w:rPr/>
        <w:t>14 h 50</w:t>
        <w:tab/>
        <w:t>Christine</w:t>
      </w:r>
      <w:r>
        <w:rPr>
          <w:spacing w:val="-4"/>
        </w:rPr>
        <w:t> </w:t>
      </w:r>
      <w:r>
        <w:rPr/>
        <w:t>Nougaret</w:t>
      </w:r>
      <w:r>
        <w:rPr>
          <w:spacing w:val="-5"/>
        </w:rPr>
        <w:t> </w:t>
      </w:r>
      <w:r>
        <w:rPr/>
        <w:t>(École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Chartes).</w:t>
      </w:r>
      <w:r>
        <w:rPr>
          <w:spacing w:val="-5"/>
        </w:rPr>
        <w:t> </w:t>
      </w:r>
      <w:r>
        <w:rPr/>
        <w:t>Les</w:t>
      </w:r>
      <w:r>
        <w:rPr>
          <w:spacing w:val="-7"/>
        </w:rPr>
        <w:t> </w:t>
      </w:r>
      <w:r>
        <w:rPr/>
        <w:t>sœurs</w:t>
      </w:r>
      <w:r>
        <w:rPr>
          <w:spacing w:val="-4"/>
        </w:rPr>
        <w:t> </w:t>
      </w:r>
      <w:r>
        <w:rPr/>
        <w:t>grises</w:t>
      </w:r>
      <w:r>
        <w:rPr>
          <w:spacing w:val="-4"/>
        </w:rPr>
        <w:t> </w:t>
      </w:r>
      <w:r>
        <w:rPr/>
        <w:t>en Bretagne à l’époque moderne : une implantation marginale</w:t>
      </w:r>
    </w:p>
    <w:p>
      <w:pPr>
        <w:pStyle w:val="BodyText"/>
        <w:tabs>
          <w:tab w:pos="1702" w:val="left" w:leader="none"/>
        </w:tabs>
        <w:spacing w:line="247" w:lineRule="auto" w:before="3"/>
        <w:ind w:left="1703" w:right="430" w:hanging="1440"/>
      </w:pPr>
      <w:r>
        <w:rPr/>
        <w:t>15 h 10</w:t>
        <w:tab/>
        <w:t>Catherine Maurer (Univ. Strasbourg 2). Capital symbolique et concurrences</w:t>
      </w:r>
      <w:r>
        <w:rPr>
          <w:spacing w:val="-5"/>
        </w:rPr>
        <w:t> </w:t>
      </w:r>
      <w:r>
        <w:rPr/>
        <w:t>congréganistes.</w:t>
      </w:r>
      <w:r>
        <w:rPr>
          <w:spacing w:val="-6"/>
        </w:rPr>
        <w:t> </w:t>
      </w:r>
      <w:r>
        <w:rPr/>
        <w:t>Filles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Charité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Sœurs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 Charité de Strasbourg en Alsace au XIX</w:t>
      </w:r>
      <w:r>
        <w:rPr>
          <w:position w:val="6"/>
          <w:sz w:val="12"/>
        </w:rPr>
        <w:t>e</w:t>
      </w:r>
      <w:r>
        <w:rPr>
          <w:spacing w:val="37"/>
          <w:position w:val="6"/>
          <w:sz w:val="12"/>
        </w:rPr>
        <w:t> </w:t>
      </w:r>
      <w:r>
        <w:rPr/>
        <w:t>s.</w:t>
      </w:r>
    </w:p>
    <w:p>
      <w:pPr>
        <w:pStyle w:val="BodyText"/>
        <w:tabs>
          <w:tab w:pos="1702" w:val="left" w:leader="none"/>
        </w:tabs>
        <w:spacing w:before="2"/>
        <w:ind w:left="263"/>
      </w:pPr>
      <w:r>
        <w:rPr/>
        <w:t>15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30</w:t>
      </w:r>
      <w:r>
        <w:rPr/>
        <w:tab/>
      </w:r>
      <w:r>
        <w:rPr>
          <w:spacing w:val="-2"/>
        </w:rPr>
        <w:t>discussion</w:t>
      </w:r>
    </w:p>
    <w:p>
      <w:pPr>
        <w:pStyle w:val="BodyText"/>
        <w:tabs>
          <w:tab w:pos="1702" w:val="left" w:leader="none"/>
        </w:tabs>
        <w:spacing w:before="7"/>
        <w:ind w:left="263"/>
      </w:pPr>
      <w:r>
        <w:rPr/>
        <w:t>15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45</w:t>
      </w:r>
      <w:r>
        <w:rPr/>
        <w:tab/>
      </w:r>
      <w:r>
        <w:rPr>
          <w:spacing w:val="-4"/>
        </w:rPr>
        <w:t>pause</w:t>
      </w:r>
    </w:p>
    <w:p>
      <w:pPr>
        <w:pStyle w:val="BodyText"/>
        <w:spacing w:before="15"/>
      </w:pPr>
    </w:p>
    <w:p>
      <w:pPr>
        <w:pStyle w:val="Heading3"/>
      </w:pPr>
      <w:r>
        <w:rPr>
          <w:color w:val="323299"/>
        </w:rPr>
        <w:t>L’échelle</w:t>
      </w:r>
      <w:r>
        <w:rPr>
          <w:color w:val="323299"/>
          <w:spacing w:val="-4"/>
        </w:rPr>
        <w:t> </w:t>
      </w:r>
      <w:r>
        <w:rPr>
          <w:color w:val="323299"/>
        </w:rPr>
        <w:t>du</w:t>
      </w:r>
      <w:r>
        <w:rPr>
          <w:color w:val="323299"/>
          <w:spacing w:val="-1"/>
        </w:rPr>
        <w:t> </w:t>
      </w:r>
      <w:r>
        <w:rPr>
          <w:color w:val="323299"/>
          <w:spacing w:val="-2"/>
        </w:rPr>
        <w:t>monde</w:t>
      </w:r>
    </w:p>
    <w:p>
      <w:pPr>
        <w:pStyle w:val="BodyText"/>
        <w:tabs>
          <w:tab w:pos="1703" w:val="left" w:leader="none"/>
        </w:tabs>
        <w:spacing w:line="249" w:lineRule="auto" w:before="9"/>
        <w:ind w:left="1703" w:right="322" w:hanging="1440"/>
      </w:pPr>
      <w:r>
        <w:rPr/>
        <w:t>16 h 15</w:t>
        <w:tab/>
        <w:t>Marie-Elisabeth</w:t>
      </w:r>
      <w:r>
        <w:rPr>
          <w:spacing w:val="-4"/>
        </w:rPr>
        <w:t> </w:t>
      </w:r>
      <w:r>
        <w:rPr/>
        <w:t>Henneau</w:t>
      </w:r>
      <w:r>
        <w:rPr>
          <w:spacing w:val="-4"/>
        </w:rPr>
        <w:t> </w:t>
      </w:r>
      <w:r>
        <w:rPr/>
        <w:t>(Univ.</w:t>
      </w:r>
      <w:r>
        <w:rPr>
          <w:spacing w:val="-5"/>
        </w:rPr>
        <w:t> </w:t>
      </w:r>
      <w:r>
        <w:rPr/>
        <w:t>Liège).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Filles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Charité</w:t>
      </w:r>
      <w:r>
        <w:rPr>
          <w:spacing w:val="-4"/>
        </w:rPr>
        <w:t> </w:t>
      </w:r>
      <w:r>
        <w:rPr/>
        <w:t>en Belgique à l’époque contemporaine : implantation, réception et </w:t>
      </w:r>
      <w:r>
        <w:rPr>
          <w:spacing w:val="-2"/>
        </w:rPr>
        <w:t>développement</w:t>
      </w:r>
    </w:p>
    <w:p>
      <w:pPr>
        <w:pStyle w:val="BodyText"/>
        <w:tabs>
          <w:tab w:pos="1703" w:val="left" w:leader="none"/>
        </w:tabs>
        <w:spacing w:line="247" w:lineRule="auto"/>
        <w:ind w:left="1703" w:right="500" w:hanging="1440"/>
      </w:pPr>
      <w:r>
        <w:rPr/>
        <w:t>16 h 35</w:t>
        <w:tab/>
        <w:t>Isabelle</w:t>
      </w:r>
      <w:r>
        <w:rPr>
          <w:spacing w:val="-5"/>
        </w:rPr>
        <w:t> </w:t>
      </w:r>
      <w:r>
        <w:rPr/>
        <w:t>Dasque</w:t>
      </w:r>
      <w:r>
        <w:rPr>
          <w:spacing w:val="-5"/>
        </w:rPr>
        <w:t> </w:t>
      </w:r>
      <w:r>
        <w:rPr/>
        <w:t>(Univ.</w:t>
      </w:r>
      <w:r>
        <w:rPr>
          <w:spacing w:val="-5"/>
        </w:rPr>
        <w:t> </w:t>
      </w:r>
      <w:r>
        <w:rPr/>
        <w:t>Paris-Sorbonne).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Filles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Charité et la présence française en Orient (1839-1914)</w:t>
      </w:r>
    </w:p>
    <w:p>
      <w:pPr>
        <w:pStyle w:val="BodyText"/>
        <w:tabs>
          <w:tab w:pos="1703" w:val="left" w:leader="none"/>
        </w:tabs>
        <w:spacing w:line="247" w:lineRule="auto" w:before="3"/>
        <w:ind w:left="1703" w:right="910" w:hanging="1440"/>
      </w:pPr>
      <w:r>
        <w:rPr/>
        <w:t>16 h 55</w:t>
        <w:tab/>
        <w:t>Olivier</w:t>
      </w:r>
      <w:r>
        <w:rPr>
          <w:spacing w:val="-4"/>
        </w:rPr>
        <w:t> </w:t>
      </w:r>
      <w:r>
        <w:rPr/>
        <w:t>Sibre</w:t>
      </w:r>
      <w:r>
        <w:rPr>
          <w:spacing w:val="-3"/>
        </w:rPr>
        <w:t> </w:t>
      </w:r>
      <w:r>
        <w:rPr/>
        <w:t>(Sciences</w:t>
      </w:r>
      <w:r>
        <w:rPr>
          <w:spacing w:val="-3"/>
        </w:rPr>
        <w:t> </w:t>
      </w:r>
      <w:r>
        <w:rPr/>
        <w:t>Po</w:t>
      </w:r>
      <w:r>
        <w:rPr>
          <w:spacing w:val="-3"/>
        </w:rPr>
        <w:t> </w:t>
      </w:r>
      <w:r>
        <w:rPr/>
        <w:t>Paris).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Filles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Charité</w:t>
      </w:r>
      <w:r>
        <w:rPr>
          <w:spacing w:val="-3"/>
        </w:rPr>
        <w:t> </w:t>
      </w:r>
      <w:r>
        <w:rPr/>
        <w:t>à Shanghai pendant le conflit sino-japonais (1937-1945)</w:t>
      </w:r>
    </w:p>
    <w:p>
      <w:pPr>
        <w:pStyle w:val="BodyText"/>
        <w:tabs>
          <w:tab w:pos="1702" w:val="left" w:leader="none"/>
        </w:tabs>
        <w:spacing w:before="4"/>
        <w:ind w:left="26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8874130</wp:posOffset>
            </wp:positionH>
            <wp:positionV relativeFrom="paragraph">
              <wp:posOffset>44183</wp:posOffset>
            </wp:positionV>
            <wp:extent cx="864108" cy="134111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17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15</w:t>
      </w:r>
      <w:r>
        <w:rPr/>
        <w:tab/>
      </w:r>
      <w:r>
        <w:rPr>
          <w:spacing w:val="-2"/>
        </w:rPr>
        <w:t>discussion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Heading2"/>
      </w:pPr>
      <w:r>
        <w:rPr>
          <w:color w:val="A50020"/>
        </w:rPr>
        <w:t>Cocktail</w:t>
      </w:r>
      <w:r>
        <w:rPr>
          <w:color w:val="A50020"/>
          <w:spacing w:val="-4"/>
        </w:rPr>
        <w:t> </w:t>
      </w:r>
      <w:r>
        <w:rPr>
          <w:color w:val="A50020"/>
        </w:rPr>
        <w:t>offert</w:t>
      </w:r>
      <w:r>
        <w:rPr>
          <w:color w:val="A50020"/>
          <w:spacing w:val="-2"/>
        </w:rPr>
        <w:t> </w:t>
      </w:r>
      <w:r>
        <w:rPr>
          <w:color w:val="A50020"/>
        </w:rPr>
        <w:t>par</w:t>
      </w:r>
      <w:r>
        <w:rPr>
          <w:color w:val="A50020"/>
          <w:spacing w:val="-3"/>
        </w:rPr>
        <w:t> </w:t>
      </w:r>
      <w:r>
        <w:rPr>
          <w:color w:val="A50020"/>
        </w:rPr>
        <w:t>DePaul</w:t>
      </w:r>
      <w:r>
        <w:rPr>
          <w:color w:val="A50020"/>
          <w:spacing w:val="-3"/>
        </w:rPr>
        <w:t> </w:t>
      </w:r>
      <w:r>
        <w:rPr>
          <w:color w:val="A50020"/>
          <w:spacing w:val="-2"/>
        </w:rPr>
        <w:t>University</w:t>
      </w:r>
    </w:p>
    <w:p>
      <w:pPr>
        <w:spacing w:after="0"/>
        <w:sectPr>
          <w:type w:val="continuous"/>
          <w:pgSz w:w="16840" w:h="11900" w:orient="landscape"/>
          <w:pgMar w:top="680" w:bottom="280" w:left="1100" w:right="1120"/>
          <w:cols w:num="2" w:equalWidth="0">
            <w:col w:w="7203" w:space="110"/>
            <w:col w:w="7307"/>
          </w:cols>
        </w:sectPr>
      </w:pPr>
    </w:p>
    <w:p>
      <w:pPr>
        <w:pStyle w:val="BodyText"/>
        <w:tabs>
          <w:tab w:pos="1702" w:val="left" w:leader="none"/>
          <w:tab w:pos="7546" w:val="left" w:leader="none"/>
          <w:tab w:pos="12806" w:val="left" w:leader="none"/>
        </w:tabs>
        <w:spacing w:line="249" w:lineRule="auto"/>
        <w:ind w:left="1703" w:right="1811" w:hanging="1440"/>
      </w:pPr>
      <w:r>
        <w:rPr/>
        <w:t>9 h 55</w:t>
        <w:tab/>
        <w:t>Edward Udovic (Depaul Univ., Chicago). Jean-Baptiste Etienne,</w:t>
        <w:tab/>
      </w:r>
      <w:r>
        <w:rPr>
          <w:u w:val="dotted" w:color="A40020"/>
        </w:rPr>
        <w:tab/>
      </w:r>
      <w:r>
        <w:rPr/>
        <w:t> re-creating the Daughters of Charity</w:t>
      </w:r>
    </w:p>
    <w:p>
      <w:pPr>
        <w:spacing w:after="0" w:line="249" w:lineRule="auto"/>
        <w:sectPr>
          <w:type w:val="continuous"/>
          <w:pgSz w:w="16840" w:h="11900" w:orient="landscape"/>
          <w:pgMar w:top="680" w:bottom="280" w:left="1100" w:right="1120"/>
        </w:sectPr>
      </w:pPr>
    </w:p>
    <w:p>
      <w:pPr>
        <w:pStyle w:val="BodyText"/>
        <w:tabs>
          <w:tab w:pos="1703" w:val="left" w:leader="none"/>
        </w:tabs>
        <w:spacing w:line="206" w:lineRule="exact"/>
        <w:ind w:left="263"/>
      </w:pPr>
      <w:r>
        <w:rPr/>
        <w:t>10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15</w:t>
      </w:r>
      <w:r>
        <w:rPr/>
        <w:tab/>
      </w:r>
      <w:r>
        <w:rPr>
          <w:spacing w:val="-2"/>
        </w:rPr>
        <w:t>discussion</w:t>
      </w:r>
    </w:p>
    <w:p>
      <w:pPr>
        <w:pStyle w:val="BodyText"/>
        <w:tabs>
          <w:tab w:pos="1703" w:val="left" w:leader="none"/>
        </w:tabs>
        <w:spacing w:before="9"/>
        <w:ind w:left="263"/>
      </w:pPr>
      <w:r>
        <w:rPr/>
        <w:t>10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30</w:t>
      </w:r>
      <w:r>
        <w:rPr/>
        <w:tab/>
      </w:r>
      <w:r>
        <w:rPr>
          <w:spacing w:val="-4"/>
        </w:rPr>
        <w:t>pause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</w:pPr>
      <w:r>
        <w:rPr>
          <w:color w:val="323299"/>
        </w:rPr>
        <w:t>L’étau</w:t>
      </w:r>
      <w:r>
        <w:rPr>
          <w:color w:val="323299"/>
          <w:spacing w:val="-2"/>
        </w:rPr>
        <w:t> </w:t>
      </w:r>
      <w:r>
        <w:rPr>
          <w:color w:val="323299"/>
        </w:rPr>
        <w:t>du </w:t>
      </w:r>
      <w:r>
        <w:rPr>
          <w:color w:val="323299"/>
          <w:spacing w:val="-2"/>
        </w:rPr>
        <w:t>politique</w:t>
      </w:r>
    </w:p>
    <w:p>
      <w:pPr>
        <w:pStyle w:val="BodyText"/>
        <w:tabs>
          <w:tab w:pos="1702" w:val="left" w:leader="none"/>
        </w:tabs>
        <w:spacing w:line="249" w:lineRule="auto" w:before="7"/>
        <w:ind w:left="1703" w:right="758" w:hanging="1440"/>
      </w:pPr>
      <w:r>
        <w:rPr/>
        <w:t>11 h 00</w:t>
        <w:tab/>
        <w:t>Paul</w:t>
      </w:r>
      <w:r>
        <w:rPr>
          <w:spacing w:val="-2"/>
        </w:rPr>
        <w:t> </w:t>
      </w:r>
      <w:r>
        <w:rPr/>
        <w:t>Chopelin</w:t>
      </w:r>
      <w:r>
        <w:rPr>
          <w:spacing w:val="-5"/>
        </w:rPr>
        <w:t> </w:t>
      </w:r>
      <w:r>
        <w:rPr/>
        <w:t>(Univ.</w:t>
      </w:r>
      <w:r>
        <w:rPr>
          <w:spacing w:val="-3"/>
        </w:rPr>
        <w:t> </w:t>
      </w:r>
      <w:r>
        <w:rPr/>
        <w:t>Lyon</w:t>
      </w:r>
      <w:r>
        <w:rPr>
          <w:spacing w:val="-5"/>
        </w:rPr>
        <w:t> </w:t>
      </w:r>
      <w:r>
        <w:rPr/>
        <w:t>3).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Filles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Charité</w:t>
      </w:r>
      <w:r>
        <w:rPr>
          <w:spacing w:val="-2"/>
        </w:rPr>
        <w:t> </w:t>
      </w:r>
      <w:r>
        <w:rPr/>
        <w:t>face</w:t>
      </w:r>
      <w:r>
        <w:rPr>
          <w:spacing w:val="-5"/>
        </w:rPr>
        <w:t> </w:t>
      </w:r>
      <w:r>
        <w:rPr/>
        <w:t>à l’anticléricalisme révolutionnaire (1791-1795)</w:t>
      </w:r>
    </w:p>
    <w:p>
      <w:pPr>
        <w:pStyle w:val="BodyText"/>
        <w:tabs>
          <w:tab w:pos="1703" w:val="left" w:leader="none"/>
        </w:tabs>
        <w:spacing w:line="249" w:lineRule="auto"/>
        <w:ind w:left="1703" w:hanging="1440"/>
      </w:pPr>
      <w:r>
        <w:rPr/>
        <w:t>11 h 20</w:t>
        <w:tab/>
        <w:t>Philippe</w:t>
      </w:r>
      <w:r>
        <w:rPr>
          <w:spacing w:val="-6"/>
        </w:rPr>
        <w:t> </w:t>
      </w:r>
      <w:r>
        <w:rPr/>
        <w:t>Boutry</w:t>
      </w:r>
      <w:r>
        <w:rPr>
          <w:spacing w:val="-5"/>
        </w:rPr>
        <w:t> </w:t>
      </w:r>
      <w:r>
        <w:rPr/>
        <w:t>(Univ.</w:t>
      </w:r>
      <w:r>
        <w:rPr>
          <w:spacing w:val="-4"/>
        </w:rPr>
        <w:t> </w:t>
      </w:r>
      <w:r>
        <w:rPr/>
        <w:t>Paris</w:t>
      </w:r>
      <w:r>
        <w:rPr>
          <w:spacing w:val="-3"/>
        </w:rPr>
        <w:t> </w:t>
      </w:r>
      <w:r>
        <w:rPr/>
        <w:t>1/EHESS).</w:t>
      </w:r>
      <w:r>
        <w:rPr>
          <w:spacing w:val="-4"/>
        </w:rPr>
        <w:t> </w:t>
      </w:r>
      <w:r>
        <w:rPr/>
        <w:t>Histoire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/>
        <w:t>mémoire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victimes et martyres de la Révolution française</w:t>
      </w:r>
    </w:p>
    <w:p>
      <w:pPr>
        <w:pStyle w:val="BodyText"/>
        <w:tabs>
          <w:tab w:pos="1703" w:val="left" w:leader="none"/>
        </w:tabs>
        <w:spacing w:line="247" w:lineRule="auto" w:before="1"/>
        <w:ind w:left="1703" w:right="129" w:hanging="1440"/>
      </w:pPr>
      <w:r>
        <w:rPr/>
        <w:t>11 h 40</w:t>
        <w:tab/>
        <w:t>Christian</w:t>
      </w:r>
      <w:r>
        <w:rPr>
          <w:spacing w:val="-2"/>
        </w:rPr>
        <w:t> </w:t>
      </w:r>
      <w:r>
        <w:rPr/>
        <w:t>Sorrel</w:t>
      </w:r>
      <w:r>
        <w:rPr>
          <w:spacing w:val="-5"/>
        </w:rPr>
        <w:t> </w:t>
      </w:r>
      <w:r>
        <w:rPr/>
        <w:t>(Univ.</w:t>
      </w:r>
      <w:r>
        <w:rPr>
          <w:spacing w:val="-3"/>
        </w:rPr>
        <w:t> </w:t>
      </w:r>
      <w:r>
        <w:rPr/>
        <w:t>Lyon</w:t>
      </w:r>
      <w:r>
        <w:rPr>
          <w:spacing w:val="-5"/>
        </w:rPr>
        <w:t> </w:t>
      </w:r>
      <w:r>
        <w:rPr/>
        <w:t>2).</w:t>
      </w:r>
      <w:r>
        <w:rPr>
          <w:spacing w:val="-3"/>
        </w:rPr>
        <w:t> </w:t>
      </w:r>
      <w:r>
        <w:rPr/>
        <w:t>Les</w:t>
      </w:r>
      <w:r>
        <w:rPr>
          <w:spacing w:val="-2"/>
        </w:rPr>
        <w:t> </w:t>
      </w:r>
      <w:r>
        <w:rPr/>
        <w:t>Filles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Charité</w:t>
      </w:r>
      <w:r>
        <w:rPr>
          <w:spacing w:val="-2"/>
        </w:rPr>
        <w:t> </w:t>
      </w:r>
      <w:r>
        <w:rPr/>
        <w:t>face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lois anticongréganistes (1880-1914)</w:t>
      </w:r>
    </w:p>
    <w:p>
      <w:pPr>
        <w:pStyle w:val="BodyText"/>
        <w:tabs>
          <w:tab w:pos="1703" w:val="left" w:leader="none"/>
        </w:tabs>
        <w:spacing w:line="249" w:lineRule="auto" w:before="3"/>
        <w:ind w:left="1703" w:right="186" w:hanging="1440"/>
      </w:pPr>
      <w:r>
        <w:rPr/>
        <w:t>12 h 00</w:t>
        <w:tab/>
        <w:t>Camille</w:t>
      </w:r>
      <w:r>
        <w:rPr>
          <w:spacing w:val="-4"/>
        </w:rPr>
        <w:t> </w:t>
      </w:r>
      <w:r>
        <w:rPr/>
        <w:t>Foulard</w:t>
      </w:r>
      <w:r>
        <w:rPr>
          <w:spacing w:val="-4"/>
        </w:rPr>
        <w:t> </w:t>
      </w:r>
      <w:r>
        <w:rPr/>
        <w:t>(Univ.</w:t>
      </w:r>
      <w:r>
        <w:rPr>
          <w:spacing w:val="-5"/>
        </w:rPr>
        <w:t> </w:t>
      </w:r>
      <w:r>
        <w:rPr/>
        <w:t>Paris</w:t>
      </w:r>
      <w:r>
        <w:rPr>
          <w:spacing w:val="-4"/>
        </w:rPr>
        <w:t> </w:t>
      </w:r>
      <w:r>
        <w:rPr/>
        <w:t>1/CEMCA).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/>
        <w:t>Filles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Charité</w:t>
      </w:r>
      <w:r>
        <w:rPr>
          <w:spacing w:val="-4"/>
        </w:rPr>
        <w:t> </w:t>
      </w:r>
      <w:r>
        <w:rPr/>
        <w:t>au Mexique : les enjeux politiques d’une implantation congréganiste féminine (1844-1871)</w:t>
      </w:r>
    </w:p>
    <w:p>
      <w:pPr>
        <w:pStyle w:val="BodyText"/>
        <w:tabs>
          <w:tab w:pos="1702" w:val="left" w:leader="none"/>
        </w:tabs>
        <w:spacing w:line="501" w:lineRule="auto"/>
        <w:ind w:left="263" w:right="4677"/>
      </w:pPr>
      <w:r>
        <w:rPr/>
        <w:t>12 h 20</w:t>
        <w:tab/>
      </w:r>
      <w:r>
        <w:rPr>
          <w:spacing w:val="-2"/>
        </w:rPr>
        <w:t>discussio</w:t>
      </w:r>
      <w:r>
        <w:rPr>
          <w:spacing w:val="-2"/>
        </w:rPr>
        <w:t>n</w:t>
      </w:r>
      <w:r>
        <w:rPr>
          <w:spacing w:val="-2"/>
        </w:rPr>
        <w:t> Déjeuner</w:t>
      </w:r>
    </w:p>
    <w:p>
      <w:pPr>
        <w:pStyle w:val="Heading1"/>
      </w:pPr>
      <w:r>
        <w:rPr>
          <w:b w:val="0"/>
        </w:rPr>
        <w:br w:type="column"/>
      </w:r>
      <w:r>
        <w:rPr>
          <w:color w:val="A50020"/>
        </w:rPr>
        <w:t>Samedi</w:t>
      </w:r>
      <w:r>
        <w:rPr>
          <w:color w:val="A50020"/>
          <w:spacing w:val="-3"/>
        </w:rPr>
        <w:t> </w:t>
      </w:r>
      <w:r>
        <w:rPr>
          <w:color w:val="A50020"/>
        </w:rPr>
        <w:t>8</w:t>
      </w:r>
      <w:r>
        <w:rPr>
          <w:color w:val="A50020"/>
          <w:spacing w:val="-2"/>
        </w:rPr>
        <w:t> octobre</w:t>
      </w:r>
    </w:p>
    <w:p>
      <w:pPr>
        <w:spacing w:before="5"/>
        <w:ind w:left="263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20"/>
        </w:rPr>
        <w:t>Maison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mère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des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z w:val="20"/>
        </w:rPr>
        <w:t>Filles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Charité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140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rue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du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Bac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Paris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pacing w:val="-5"/>
          <w:sz w:val="20"/>
        </w:rPr>
        <w:t>7</w:t>
      </w:r>
      <w:r>
        <w:rPr>
          <w:rFonts w:ascii="Arial" w:hAnsi="Arial"/>
          <w:b/>
          <w:spacing w:val="-5"/>
          <w:position w:val="6"/>
          <w:sz w:val="14"/>
        </w:rPr>
        <w:t>e</w:t>
      </w:r>
    </w:p>
    <w:p>
      <w:pPr>
        <w:pStyle w:val="Heading3"/>
        <w:spacing w:before="216"/>
        <w:ind w:left="277"/>
      </w:pPr>
      <w:r>
        <w:rPr>
          <w:color w:val="323299"/>
        </w:rPr>
        <w:t>Circulations</w:t>
      </w:r>
      <w:r>
        <w:rPr>
          <w:color w:val="323299"/>
          <w:spacing w:val="-4"/>
        </w:rPr>
        <w:t> </w:t>
      </w:r>
      <w:r>
        <w:rPr>
          <w:color w:val="323299"/>
          <w:spacing w:val="-2"/>
        </w:rPr>
        <w:t>transnationales</w:t>
      </w:r>
    </w:p>
    <w:p>
      <w:pPr>
        <w:pStyle w:val="BodyText"/>
        <w:tabs>
          <w:tab w:pos="1717" w:val="left" w:leader="none"/>
        </w:tabs>
        <w:spacing w:before="7"/>
        <w:ind w:left="277"/>
        <w:jc w:val="both"/>
      </w:pPr>
      <w:r>
        <w:rPr/>
        <w:t>9</w:t>
      </w:r>
      <w:r>
        <w:rPr>
          <w:spacing w:val="1"/>
        </w:rPr>
        <w:t> </w:t>
      </w:r>
      <w:r>
        <w:rPr>
          <w:spacing w:val="-10"/>
        </w:rPr>
        <w:t>h</w:t>
      </w:r>
      <w:r>
        <w:rPr/>
        <w:tab/>
        <w:t>Carmen</w:t>
      </w:r>
      <w:r>
        <w:rPr>
          <w:spacing w:val="-8"/>
        </w:rPr>
        <w:t> </w:t>
      </w:r>
      <w:r>
        <w:rPr/>
        <w:t>M. Mangion</w:t>
      </w:r>
      <w:r>
        <w:rPr>
          <w:spacing w:val="-2"/>
        </w:rPr>
        <w:t> </w:t>
      </w:r>
      <w:r>
        <w:rPr/>
        <w:t>(London</w:t>
      </w:r>
      <w:r>
        <w:rPr>
          <w:spacing w:val="-5"/>
        </w:rPr>
        <w:t> </w:t>
      </w:r>
      <w:r>
        <w:rPr/>
        <w:t>Univ.,</w:t>
      </w:r>
      <w:r>
        <w:rPr>
          <w:spacing w:val="-3"/>
        </w:rPr>
        <w:t> </w:t>
      </w:r>
      <w:r>
        <w:rPr/>
        <w:t>Birkbeck</w:t>
      </w:r>
      <w:r>
        <w:rPr>
          <w:spacing w:val="-2"/>
        </w:rPr>
        <w:t> College).</w:t>
      </w:r>
    </w:p>
    <w:p>
      <w:pPr>
        <w:pStyle w:val="BodyText"/>
        <w:spacing w:before="9"/>
        <w:ind w:left="1717"/>
        <w:jc w:val="both"/>
      </w:pPr>
      <w:r>
        <w:rPr/>
        <w:t>A</w:t>
      </w:r>
      <w:r>
        <w:rPr>
          <w:spacing w:val="-3"/>
        </w:rPr>
        <w:t> </w:t>
      </w:r>
      <w:r>
        <w:rPr/>
        <w:t>transnational</w:t>
      </w:r>
      <w:r>
        <w:rPr>
          <w:spacing w:val="-5"/>
        </w:rPr>
        <w:t> </w:t>
      </w:r>
      <w:r>
        <w:rPr/>
        <w:t>place.</w:t>
      </w:r>
      <w:r>
        <w:rPr>
          <w:spacing w:val="-2"/>
        </w:rPr>
        <w:t> </w:t>
      </w:r>
      <w:r>
        <w:rPr/>
        <w:t>St</w:t>
      </w:r>
      <w:r>
        <w:rPr>
          <w:spacing w:val="-3"/>
        </w:rPr>
        <w:t> </w:t>
      </w:r>
      <w:r>
        <w:rPr/>
        <w:t>John’s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5"/>
        </w:rPr>
        <w:t>UK</w:t>
      </w:r>
    </w:p>
    <w:p>
      <w:pPr>
        <w:pStyle w:val="BodyText"/>
        <w:tabs>
          <w:tab w:pos="1717" w:val="left" w:leader="none"/>
        </w:tabs>
        <w:spacing w:line="247" w:lineRule="auto" w:before="9"/>
        <w:ind w:left="1729" w:right="701" w:hanging="1452"/>
        <w:jc w:val="both"/>
      </w:pPr>
      <w:r>
        <w:rPr/>
        <w:t>9 h 20</w:t>
        <w:tab/>
        <w:t>John</w:t>
      </w:r>
      <w:r>
        <w:rPr>
          <w:spacing w:val="-4"/>
        </w:rPr>
        <w:t> </w:t>
      </w:r>
      <w:r>
        <w:rPr/>
        <w:t>E.</w:t>
      </w:r>
      <w:r>
        <w:rPr>
          <w:spacing w:val="-5"/>
        </w:rPr>
        <w:t> </w:t>
      </w:r>
      <w:r>
        <w:rPr/>
        <w:t>Rybolt</w:t>
      </w:r>
      <w:r>
        <w:rPr>
          <w:spacing w:val="-5"/>
        </w:rPr>
        <w:t> </w:t>
      </w:r>
      <w:r>
        <w:rPr/>
        <w:t>(Depaul</w:t>
      </w:r>
      <w:r>
        <w:rPr>
          <w:spacing w:val="-4"/>
        </w:rPr>
        <w:t> </w:t>
      </w:r>
      <w:r>
        <w:rPr/>
        <w:t>Univ.,</w:t>
      </w:r>
      <w:r>
        <w:rPr>
          <w:spacing w:val="-7"/>
        </w:rPr>
        <w:t> </w:t>
      </w:r>
      <w:r>
        <w:rPr/>
        <w:t>Chicago).</w:t>
      </w:r>
      <w:r>
        <w:rPr>
          <w:spacing w:val="-7"/>
        </w:rPr>
        <w:t> </w:t>
      </w:r>
      <w:r>
        <w:rPr/>
        <w:t>French</w:t>
      </w:r>
      <w:r>
        <w:rPr>
          <w:spacing w:val="-7"/>
        </w:rPr>
        <w:t> </w:t>
      </w:r>
      <w:r>
        <w:rPr/>
        <w:t>influences</w:t>
      </w:r>
      <w:r>
        <w:rPr>
          <w:spacing w:val="-4"/>
        </w:rPr>
        <w:t> </w:t>
      </w:r>
      <w:r>
        <w:rPr/>
        <w:t>on Elizabeth</w:t>
      </w:r>
      <w:r>
        <w:rPr>
          <w:spacing w:val="-2"/>
        </w:rPr>
        <w:t> </w:t>
      </w:r>
      <w:r>
        <w:rPr/>
        <w:t>Ann</w:t>
      </w:r>
      <w:r>
        <w:rPr>
          <w:spacing w:val="-2"/>
        </w:rPr>
        <w:t> </w:t>
      </w:r>
      <w:r>
        <w:rPr/>
        <w:t>Seton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her</w:t>
      </w:r>
      <w:r>
        <w:rPr>
          <w:spacing w:val="-3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United</w:t>
      </w:r>
      <w:r>
        <w:rPr>
          <w:spacing w:val="-3"/>
        </w:rPr>
        <w:t> </w:t>
      </w:r>
      <w:r>
        <w:rPr/>
        <w:t>States</w:t>
      </w:r>
    </w:p>
    <w:p>
      <w:pPr>
        <w:pStyle w:val="BodyText"/>
        <w:tabs>
          <w:tab w:pos="1717" w:val="left" w:leader="none"/>
        </w:tabs>
        <w:spacing w:line="249" w:lineRule="auto" w:before="3"/>
        <w:ind w:left="1717" w:right="222" w:hanging="1440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8046597</wp:posOffset>
            </wp:positionH>
            <wp:positionV relativeFrom="paragraph">
              <wp:posOffset>400429</wp:posOffset>
            </wp:positionV>
            <wp:extent cx="1871471" cy="108051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1" cy="10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 h 40</w:t>
        <w:tab/>
        <w:t>Susan</w:t>
      </w:r>
      <w:r>
        <w:rPr>
          <w:spacing w:val="-6"/>
        </w:rPr>
        <w:t> </w:t>
      </w:r>
      <w:r>
        <w:rPr/>
        <w:t>O’Brien</w:t>
      </w:r>
      <w:r>
        <w:rPr>
          <w:spacing w:val="-6"/>
        </w:rPr>
        <w:t> </w:t>
      </w:r>
      <w:r>
        <w:rPr/>
        <w:t>(Cambridge</w:t>
      </w:r>
      <w:r>
        <w:rPr>
          <w:spacing w:val="-6"/>
        </w:rPr>
        <w:t> </w:t>
      </w:r>
      <w:r>
        <w:rPr/>
        <w:t>Univ.,</w:t>
      </w:r>
      <w:r>
        <w:rPr>
          <w:spacing w:val="-7"/>
        </w:rPr>
        <w:t> </w:t>
      </w:r>
      <w:r>
        <w:rPr/>
        <w:t>St</w:t>
      </w:r>
      <w:r>
        <w:rPr>
          <w:spacing w:val="-7"/>
        </w:rPr>
        <w:t> </w:t>
      </w:r>
      <w:r>
        <w:rPr/>
        <w:t>Edmund’s</w:t>
      </w:r>
      <w:r>
        <w:rPr>
          <w:spacing w:val="-7"/>
        </w:rPr>
        <w:t> </w:t>
      </w:r>
      <w:r>
        <w:rPr/>
        <w:t>College).</w:t>
      </w:r>
      <w:r>
        <w:rPr>
          <w:spacing w:val="-7"/>
        </w:rPr>
        <w:t> </w:t>
      </w:r>
      <w:r>
        <w:rPr/>
        <w:t>Daughters of</w:t>
      </w:r>
      <w:r>
        <w:rPr>
          <w:spacing w:val="-1"/>
        </w:rPr>
        <w:t> </w:t>
      </w:r>
      <w:r>
        <w:rPr/>
        <w:t>Charity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revival of</w:t>
      </w:r>
      <w:r>
        <w:rPr>
          <w:spacing w:val="-1"/>
        </w:rPr>
        <w:t> </w:t>
      </w:r>
      <w:r>
        <w:rPr/>
        <w:t>Religious Life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women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nineteenth- century Britain</w:t>
      </w:r>
    </w:p>
    <w:p>
      <w:pPr>
        <w:pStyle w:val="BodyText"/>
        <w:tabs>
          <w:tab w:pos="1717" w:val="left" w:leader="none"/>
        </w:tabs>
        <w:spacing w:line="204" w:lineRule="exact"/>
        <w:ind w:left="277"/>
        <w:jc w:val="both"/>
      </w:pPr>
      <w:r>
        <w:rPr/>
        <w:t>10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00</w:t>
      </w:r>
      <w:r>
        <w:rPr/>
        <w:tab/>
      </w:r>
      <w:r>
        <w:rPr>
          <w:spacing w:val="-2"/>
        </w:rPr>
        <w:t>discussion</w:t>
      </w:r>
    </w:p>
    <w:p>
      <w:pPr>
        <w:pStyle w:val="BodyText"/>
        <w:tabs>
          <w:tab w:pos="1717" w:val="left" w:leader="none"/>
        </w:tabs>
        <w:spacing w:before="9"/>
        <w:ind w:left="277"/>
        <w:jc w:val="both"/>
      </w:pPr>
      <w:r>
        <w:rPr/>
        <w:t>10</w:t>
      </w:r>
      <w:r>
        <w:rPr>
          <w:spacing w:val="1"/>
        </w:rPr>
        <w:t> </w:t>
      </w:r>
      <w:r>
        <w:rPr/>
        <w:t>h</w:t>
      </w:r>
      <w:r>
        <w:rPr>
          <w:spacing w:val="-2"/>
        </w:rPr>
        <w:t> </w:t>
      </w:r>
      <w:r>
        <w:rPr>
          <w:spacing w:val="-5"/>
        </w:rPr>
        <w:t>20</w:t>
      </w:r>
      <w:r>
        <w:rPr/>
        <w:tab/>
      </w:r>
      <w:r>
        <w:rPr>
          <w:spacing w:val="-4"/>
        </w:rPr>
        <w:t>pause</w:t>
      </w:r>
    </w:p>
    <w:sectPr>
      <w:type w:val="continuous"/>
      <w:pgSz w:w="16840" w:h="11900" w:orient="landscape"/>
      <w:pgMar w:top="680" w:bottom="280" w:left="1100" w:right="1120"/>
      <w:cols w:num="2" w:equalWidth="0">
        <w:col w:w="7225" w:space="74"/>
        <w:col w:w="73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265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263"/>
      <w:outlineLvl w:val="2"/>
    </w:pPr>
    <w:rPr>
      <w:rFonts w:ascii="Arial" w:hAnsi="Arial" w:eastAsia="Arial" w:cs="Arial"/>
      <w:b/>
      <w:bCs/>
      <w:sz w:val="18"/>
      <w:szCs w:val="18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263"/>
      <w:outlineLvl w:val="3"/>
    </w:pPr>
    <w:rPr>
      <w:rFonts w:ascii="Arial" w:hAnsi="Arial" w:eastAsia="Arial" w:cs="Arial"/>
      <w:b/>
      <w:bCs/>
      <w:i/>
      <w:iCs/>
      <w:sz w:val="18"/>
      <w:szCs w:val="1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nzemboulingame</dc:creator>
  <dc:title>A5CORNETTES</dc:title>
  <dcterms:created xsi:type="dcterms:W3CDTF">2024-06-06T13:37:39Z</dcterms:created>
  <dcterms:modified xsi:type="dcterms:W3CDTF">2024-06-06T13:37:39Z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2011-09-06T00:00:00Z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2024-06-06T00:00:00Z</vt:filetime>
  </property>
  <property fmtid="{D5CDD505-2E9C-101B-9397-08002B2CF9AE}" pid="5" name="Producer">
    <vt:lpwstr>GPL Ghostscript 8.61</vt:lpwstr>
  </property>
</Properties>
</file>