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.001001pt;width:419.55pt;height:595.3pt;mso-position-horizontal-relative:page;mso-position-vertical-relative:page;z-index:-15787520" coordorigin="0,0" coordsize="8391,11906">
            <v:shape style="position:absolute;left:0;top:0;width:8391;height:11906" type="#_x0000_t75" stroked="false">
              <v:imagedata r:id="rId5" o:title=""/>
            </v:shape>
            <v:rect style="position:absolute;left:338;top:375;width:7693;height:10909" filled="false" stroked="true" strokeweight="1.496629pt" strokecolor="#ffffff">
              <v:stroke dashstyle="solid"/>
            </v:rect>
            <v:shape style="position:absolute;left:517;top:10826;width:707;height:709" type="#_x0000_t75" stroked="false">
              <v:imagedata r:id="rId6" o:title=""/>
            </v:shape>
            <v:shape style="position:absolute;left:1427;top:10826;width:2077;height:709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Title"/>
      </w:pPr>
      <w:r>
        <w:rPr>
          <w:color w:val="F9E115"/>
          <w:w w:val="120"/>
        </w:rPr>
        <w:t>La</w:t>
      </w:r>
      <w:r>
        <w:rPr>
          <w:color w:val="F9E115"/>
          <w:spacing w:val="-15"/>
          <w:w w:val="120"/>
        </w:rPr>
        <w:t> </w:t>
      </w:r>
      <w:r>
        <w:rPr>
          <w:color w:val="F9E115"/>
          <w:w w:val="120"/>
        </w:rPr>
        <w:t>semaine</w:t>
      </w:r>
      <w:r>
        <w:rPr>
          <w:color w:val="F9E115"/>
          <w:spacing w:val="-15"/>
          <w:w w:val="120"/>
        </w:rPr>
        <w:t> </w:t>
      </w:r>
      <w:r>
        <w:rPr>
          <w:color w:val="F9E115"/>
          <w:w w:val="120"/>
        </w:rPr>
        <w:t>:</w:t>
      </w:r>
    </w:p>
    <w:p>
      <w:pPr>
        <w:spacing w:line="615" w:lineRule="exact" w:before="0"/>
        <w:ind w:left="270" w:right="407" w:firstLine="0"/>
        <w:jc w:val="center"/>
        <w:rPr>
          <w:rFonts w:ascii="Microsoft Sans Serif" w:hAnsi="Microsoft Sans Serif"/>
          <w:sz w:val="55"/>
        </w:rPr>
      </w:pPr>
      <w:r>
        <w:rPr>
          <w:rFonts w:ascii="Microsoft Sans Serif" w:hAnsi="Microsoft Sans Serif"/>
          <w:color w:val="F9E115"/>
          <w:w w:val="115"/>
          <w:sz w:val="55"/>
        </w:rPr>
        <w:t>découpe</w:t>
      </w:r>
      <w:r>
        <w:rPr>
          <w:rFonts w:ascii="Microsoft Sans Serif" w:hAnsi="Microsoft Sans Serif"/>
          <w:color w:val="F9E115"/>
          <w:spacing w:val="2"/>
          <w:w w:val="115"/>
          <w:sz w:val="55"/>
        </w:rPr>
        <w:t> </w:t>
      </w:r>
      <w:r>
        <w:rPr>
          <w:rFonts w:ascii="Microsoft Sans Serif" w:hAnsi="Microsoft Sans Serif"/>
          <w:color w:val="F9E115"/>
          <w:w w:val="115"/>
          <w:sz w:val="55"/>
        </w:rPr>
        <w:t>et</w:t>
      </w:r>
      <w:r>
        <w:rPr>
          <w:rFonts w:ascii="Microsoft Sans Serif" w:hAnsi="Microsoft Sans Serif"/>
          <w:color w:val="F9E115"/>
          <w:spacing w:val="4"/>
          <w:w w:val="115"/>
          <w:sz w:val="55"/>
        </w:rPr>
        <w:t> </w:t>
      </w:r>
      <w:r>
        <w:rPr>
          <w:rFonts w:ascii="Microsoft Sans Serif" w:hAnsi="Microsoft Sans Serif"/>
          <w:color w:val="F9E115"/>
          <w:w w:val="115"/>
          <w:sz w:val="55"/>
        </w:rPr>
        <w:t>usages</w:t>
      </w:r>
      <w:r>
        <w:rPr>
          <w:rFonts w:ascii="Microsoft Sans Serif" w:hAnsi="Microsoft Sans Serif"/>
          <w:color w:val="F9E115"/>
          <w:spacing w:val="4"/>
          <w:w w:val="115"/>
          <w:sz w:val="55"/>
        </w:rPr>
        <w:t> </w:t>
      </w:r>
      <w:r>
        <w:rPr>
          <w:rFonts w:ascii="Microsoft Sans Serif" w:hAnsi="Microsoft Sans Serif"/>
          <w:color w:val="F9E115"/>
          <w:w w:val="115"/>
          <w:sz w:val="55"/>
        </w:rPr>
        <w:t>du</w:t>
      </w:r>
    </w:p>
    <w:p>
      <w:pPr>
        <w:spacing w:line="254" w:lineRule="auto" w:before="38"/>
        <w:ind w:left="270" w:right="409" w:firstLine="0"/>
        <w:jc w:val="center"/>
        <w:rPr>
          <w:rFonts w:ascii="Microsoft Sans Serif" w:hAnsi="Microsoft Sans Serif"/>
          <w:sz w:val="55"/>
        </w:rPr>
      </w:pPr>
      <w:r>
        <w:rPr>
          <w:rFonts w:ascii="Microsoft Sans Serif" w:hAnsi="Microsoft Sans Serif"/>
          <w:color w:val="F9E115"/>
          <w:w w:val="125"/>
          <w:sz w:val="55"/>
        </w:rPr>
        <w:t>temps</w:t>
      </w:r>
      <w:r>
        <w:rPr>
          <w:rFonts w:ascii="Microsoft Sans Serif" w:hAnsi="Microsoft Sans Serif"/>
          <w:color w:val="F9E115"/>
          <w:spacing w:val="31"/>
          <w:w w:val="125"/>
          <w:sz w:val="55"/>
        </w:rPr>
        <w:t> </w:t>
      </w:r>
      <w:r>
        <w:rPr>
          <w:rFonts w:ascii="Microsoft Sans Serif" w:hAnsi="Microsoft Sans Serif"/>
          <w:color w:val="F9E115"/>
          <w:w w:val="125"/>
          <w:sz w:val="55"/>
        </w:rPr>
        <w:t>hebdomadaire</w:t>
      </w:r>
      <w:r>
        <w:rPr>
          <w:rFonts w:ascii="Microsoft Sans Serif" w:hAnsi="Microsoft Sans Serif"/>
          <w:color w:val="F9E115"/>
          <w:spacing w:val="-180"/>
          <w:w w:val="125"/>
          <w:sz w:val="55"/>
        </w:rPr>
        <w:t> </w:t>
      </w:r>
      <w:r>
        <w:rPr>
          <w:rFonts w:ascii="Microsoft Sans Serif" w:hAnsi="Microsoft Sans Serif"/>
          <w:color w:val="F9E115"/>
          <w:w w:val="120"/>
          <w:sz w:val="55"/>
        </w:rPr>
        <w:t>au</w:t>
      </w:r>
      <w:r>
        <w:rPr>
          <w:rFonts w:ascii="Microsoft Sans Serif" w:hAnsi="Microsoft Sans Serif"/>
          <w:color w:val="F9E115"/>
          <w:spacing w:val="-43"/>
          <w:w w:val="120"/>
          <w:sz w:val="55"/>
        </w:rPr>
        <w:t> </w:t>
      </w:r>
      <w:r>
        <w:rPr>
          <w:rFonts w:ascii="Microsoft Sans Serif" w:hAnsi="Microsoft Sans Serif"/>
          <w:color w:val="F9E115"/>
          <w:w w:val="120"/>
          <w:sz w:val="55"/>
        </w:rPr>
        <w:t>XX</w:t>
      </w:r>
      <w:r>
        <w:rPr>
          <w:rFonts w:ascii="Microsoft Sans Serif" w:hAnsi="Microsoft Sans Serif"/>
          <w:color w:val="F9E115"/>
          <w:w w:val="120"/>
          <w:position w:val="18"/>
          <w:sz w:val="32"/>
        </w:rPr>
        <w:t>e</w:t>
      </w:r>
      <w:r>
        <w:rPr>
          <w:rFonts w:ascii="Microsoft Sans Serif" w:hAnsi="Microsoft Sans Serif"/>
          <w:color w:val="F9E115"/>
          <w:spacing w:val="31"/>
          <w:w w:val="120"/>
          <w:position w:val="18"/>
          <w:sz w:val="32"/>
        </w:rPr>
        <w:t> </w:t>
      </w:r>
      <w:r>
        <w:rPr>
          <w:rFonts w:ascii="Microsoft Sans Serif" w:hAnsi="Microsoft Sans Serif"/>
          <w:color w:val="F9E115"/>
          <w:w w:val="120"/>
          <w:sz w:val="55"/>
        </w:rPr>
        <w:t>siècle</w:t>
      </w:r>
    </w:p>
    <w:p>
      <w:pPr>
        <w:spacing w:line="244" w:lineRule="auto" w:before="71"/>
        <w:ind w:left="251" w:right="409" w:firstLine="0"/>
        <w:jc w:val="center"/>
        <w:rPr>
          <w:rFonts w:ascii="Cambria" w:hAnsi="Cambria"/>
          <w:b/>
          <w:sz w:val="30"/>
        </w:rPr>
      </w:pPr>
      <w:r>
        <w:rPr>
          <w:rFonts w:ascii="Cambria" w:hAnsi="Cambria"/>
          <w:b/>
          <w:color w:val="FFFFFF"/>
          <w:w w:val="150"/>
          <w:sz w:val="30"/>
        </w:rPr>
        <w:t>Atelier</w:t>
      </w:r>
      <w:r>
        <w:rPr>
          <w:rFonts w:ascii="Cambria" w:hAnsi="Cambria"/>
          <w:b/>
          <w:color w:val="FFFFFF"/>
          <w:spacing w:val="-18"/>
          <w:w w:val="150"/>
          <w:sz w:val="30"/>
        </w:rPr>
        <w:t> </w:t>
      </w:r>
      <w:r>
        <w:rPr>
          <w:rFonts w:ascii="Cambria" w:hAnsi="Cambria"/>
          <w:b/>
          <w:color w:val="FFFFFF"/>
          <w:w w:val="150"/>
          <w:sz w:val="30"/>
        </w:rPr>
        <w:t>de</w:t>
      </w:r>
      <w:r>
        <w:rPr>
          <w:rFonts w:ascii="Cambria" w:hAnsi="Cambria"/>
          <w:b/>
          <w:color w:val="FFFFFF"/>
          <w:spacing w:val="-17"/>
          <w:w w:val="150"/>
          <w:sz w:val="30"/>
        </w:rPr>
        <w:t> </w:t>
      </w:r>
      <w:r>
        <w:rPr>
          <w:rFonts w:ascii="Cambria" w:hAnsi="Cambria"/>
          <w:b/>
          <w:color w:val="FFFFFF"/>
          <w:w w:val="150"/>
          <w:sz w:val="30"/>
        </w:rPr>
        <w:t>trAvAil</w:t>
      </w:r>
      <w:r>
        <w:rPr>
          <w:rFonts w:ascii="Cambria" w:hAnsi="Cambria"/>
          <w:b/>
          <w:color w:val="FFFFFF"/>
          <w:spacing w:val="-17"/>
          <w:w w:val="150"/>
          <w:sz w:val="30"/>
        </w:rPr>
        <w:t> </w:t>
      </w:r>
      <w:r>
        <w:rPr>
          <w:rFonts w:ascii="Cambria" w:hAnsi="Cambria"/>
          <w:b/>
          <w:color w:val="FFFFFF"/>
          <w:w w:val="150"/>
          <w:sz w:val="30"/>
        </w:rPr>
        <w:t>de</w:t>
      </w:r>
      <w:r>
        <w:rPr>
          <w:rFonts w:ascii="Cambria" w:hAnsi="Cambria"/>
          <w:b/>
          <w:color w:val="FFFFFF"/>
          <w:spacing w:val="-17"/>
          <w:w w:val="150"/>
          <w:sz w:val="30"/>
        </w:rPr>
        <w:t> </w:t>
      </w:r>
      <w:r>
        <w:rPr>
          <w:rFonts w:ascii="Cambria" w:hAnsi="Cambria"/>
          <w:b/>
          <w:color w:val="FFFFFF"/>
          <w:w w:val="150"/>
          <w:sz w:val="30"/>
        </w:rPr>
        <w:t>l’ANr</w:t>
      </w:r>
      <w:r>
        <w:rPr>
          <w:rFonts w:ascii="Cambria" w:hAnsi="Cambria"/>
          <w:b/>
          <w:color w:val="FFFFFF"/>
          <w:spacing w:val="-96"/>
          <w:w w:val="150"/>
          <w:sz w:val="30"/>
        </w:rPr>
        <w:t> </w:t>
      </w:r>
      <w:r>
        <w:rPr>
          <w:rFonts w:ascii="Cambria" w:hAnsi="Cambria"/>
          <w:b/>
          <w:color w:val="FFFFFF"/>
          <w:w w:val="150"/>
          <w:sz w:val="30"/>
        </w:rPr>
        <w:t>NumApresse</w:t>
      </w:r>
    </w:p>
    <w:p>
      <w:pPr>
        <w:spacing w:before="79"/>
        <w:ind w:left="252" w:right="409" w:firstLine="0"/>
        <w:jc w:val="center"/>
        <w:rPr>
          <w:rFonts w:ascii="Microsoft New Tai Lue" w:hAnsi="Microsoft New Tai Lue"/>
          <w:b/>
          <w:sz w:val="30"/>
        </w:rPr>
      </w:pPr>
      <w:r>
        <w:rPr>
          <w:rFonts w:ascii="Microsoft New Tai Lue" w:hAnsi="Microsoft New Tai Lue"/>
          <w:b/>
          <w:color w:val="FFFFFF"/>
          <w:sz w:val="30"/>
        </w:rPr>
        <w:t>SALLE</w:t>
      </w:r>
      <w:r>
        <w:rPr>
          <w:rFonts w:ascii="Microsoft New Tai Lue" w:hAnsi="Microsoft New Tai Lue"/>
          <w:b/>
          <w:color w:val="FFFFFF"/>
          <w:spacing w:val="-6"/>
          <w:sz w:val="30"/>
        </w:rPr>
        <w:t> </w:t>
      </w:r>
      <w:r>
        <w:rPr>
          <w:rFonts w:ascii="Microsoft New Tai Lue" w:hAnsi="Microsoft New Tai Lue"/>
          <w:b/>
          <w:color w:val="FFFFFF"/>
          <w:sz w:val="30"/>
        </w:rPr>
        <w:t>DE</w:t>
      </w:r>
      <w:r>
        <w:rPr>
          <w:rFonts w:ascii="Microsoft New Tai Lue" w:hAnsi="Microsoft New Tai Lue"/>
          <w:b/>
          <w:color w:val="FFFFFF"/>
          <w:spacing w:val="-7"/>
          <w:sz w:val="30"/>
        </w:rPr>
        <w:t> </w:t>
      </w:r>
      <w:r>
        <w:rPr>
          <w:rFonts w:ascii="Microsoft New Tai Lue" w:hAnsi="Microsoft New Tai Lue"/>
          <w:b/>
          <w:color w:val="FFFFFF"/>
          <w:sz w:val="30"/>
        </w:rPr>
        <w:t>L’IRBIMMA</w:t>
      </w:r>
    </w:p>
    <w:p>
      <w:pPr>
        <w:spacing w:before="2"/>
        <w:ind w:left="251" w:right="409" w:firstLine="0"/>
        <w:jc w:val="center"/>
        <w:rPr>
          <w:rFonts w:ascii="Microsoft New Tai Lue"/>
          <w:sz w:val="40"/>
        </w:rPr>
      </w:pPr>
      <w:r>
        <w:rPr>
          <w:rFonts w:ascii="Microsoft New Tai Lue"/>
          <w:color w:val="FFFFFF"/>
          <w:sz w:val="40"/>
        </w:rPr>
        <w:t>19</w:t>
      </w:r>
      <w:r>
        <w:rPr>
          <w:rFonts w:ascii="Microsoft New Tai Lue"/>
          <w:color w:val="FFFFFF"/>
          <w:spacing w:val="-9"/>
          <w:sz w:val="40"/>
        </w:rPr>
        <w:t> </w:t>
      </w:r>
      <w:r>
        <w:rPr>
          <w:rFonts w:ascii="Microsoft New Tai Lue"/>
          <w:color w:val="FFFFFF"/>
          <w:sz w:val="40"/>
        </w:rPr>
        <w:t>NOVEMBRE</w:t>
      </w:r>
      <w:r>
        <w:rPr>
          <w:rFonts w:ascii="Microsoft New Tai Lue"/>
          <w:color w:val="FFFFFF"/>
          <w:spacing w:val="-8"/>
          <w:sz w:val="40"/>
        </w:rPr>
        <w:t> </w:t>
      </w:r>
      <w:r>
        <w:rPr>
          <w:rFonts w:ascii="Microsoft New Tai Lue"/>
          <w:color w:val="FFFFFF"/>
          <w:sz w:val="40"/>
        </w:rPr>
        <w:t>2018</w:t>
      </w:r>
    </w:p>
    <w:p>
      <w:pPr>
        <w:spacing w:before="35"/>
        <w:ind w:left="251" w:right="409" w:firstLine="0"/>
        <w:jc w:val="center"/>
        <w:rPr>
          <w:sz w:val="14"/>
        </w:rPr>
      </w:pPr>
      <w:r>
        <w:rPr>
          <w:color w:val="FFFFFF"/>
          <w:w w:val="80"/>
          <w:sz w:val="25"/>
        </w:rPr>
        <w:t>Centre</w:t>
      </w:r>
      <w:r>
        <w:rPr>
          <w:color w:val="FFFFFF"/>
          <w:spacing w:val="-2"/>
          <w:w w:val="80"/>
          <w:sz w:val="25"/>
        </w:rPr>
        <w:t> </w:t>
      </w:r>
      <w:r>
        <w:rPr>
          <w:color w:val="FFFFFF"/>
          <w:w w:val="80"/>
          <w:sz w:val="25"/>
        </w:rPr>
        <w:t>Sorbonne,</w:t>
      </w:r>
      <w:r>
        <w:rPr>
          <w:color w:val="FFFFFF"/>
          <w:spacing w:val="-1"/>
          <w:w w:val="80"/>
          <w:sz w:val="25"/>
        </w:rPr>
        <w:t> </w:t>
      </w:r>
      <w:r>
        <w:rPr>
          <w:color w:val="FFFFFF"/>
          <w:w w:val="80"/>
          <w:sz w:val="25"/>
        </w:rPr>
        <w:t>17,</w:t>
      </w:r>
      <w:r>
        <w:rPr>
          <w:color w:val="FFFFFF"/>
          <w:spacing w:val="-1"/>
          <w:w w:val="80"/>
          <w:sz w:val="25"/>
        </w:rPr>
        <w:t> </w:t>
      </w:r>
      <w:r>
        <w:rPr>
          <w:color w:val="FFFFFF"/>
          <w:w w:val="80"/>
          <w:sz w:val="25"/>
        </w:rPr>
        <w:t>rue</w:t>
      </w:r>
      <w:r>
        <w:rPr>
          <w:color w:val="FFFFFF"/>
          <w:spacing w:val="-1"/>
          <w:w w:val="80"/>
          <w:sz w:val="25"/>
        </w:rPr>
        <w:t> </w:t>
      </w:r>
      <w:r>
        <w:rPr>
          <w:color w:val="FFFFFF"/>
          <w:w w:val="80"/>
          <w:sz w:val="25"/>
        </w:rPr>
        <w:t>de</w:t>
      </w:r>
      <w:r>
        <w:rPr>
          <w:color w:val="FFFFFF"/>
          <w:spacing w:val="-2"/>
          <w:w w:val="80"/>
          <w:sz w:val="25"/>
        </w:rPr>
        <w:t> </w:t>
      </w:r>
      <w:r>
        <w:rPr>
          <w:color w:val="FFFFFF"/>
          <w:w w:val="80"/>
          <w:sz w:val="25"/>
        </w:rPr>
        <w:t>la</w:t>
      </w:r>
      <w:r>
        <w:rPr>
          <w:color w:val="FFFFFF"/>
          <w:spacing w:val="-1"/>
          <w:w w:val="80"/>
          <w:sz w:val="25"/>
        </w:rPr>
        <w:t> </w:t>
      </w:r>
      <w:r>
        <w:rPr>
          <w:color w:val="FFFFFF"/>
          <w:w w:val="80"/>
          <w:sz w:val="25"/>
        </w:rPr>
        <w:t>Sorbonne,</w:t>
      </w:r>
      <w:r>
        <w:rPr>
          <w:color w:val="FFFFFF"/>
          <w:spacing w:val="-1"/>
          <w:w w:val="80"/>
          <w:sz w:val="25"/>
        </w:rPr>
        <w:t> </w:t>
      </w:r>
      <w:r>
        <w:rPr>
          <w:color w:val="FFFFFF"/>
          <w:w w:val="80"/>
          <w:sz w:val="25"/>
        </w:rPr>
        <w:t>escalier</w:t>
      </w:r>
      <w:r>
        <w:rPr>
          <w:color w:val="FFFFFF"/>
          <w:spacing w:val="-1"/>
          <w:w w:val="80"/>
          <w:sz w:val="25"/>
        </w:rPr>
        <w:t> </w:t>
      </w:r>
      <w:r>
        <w:rPr>
          <w:color w:val="FFFFFF"/>
          <w:w w:val="80"/>
          <w:sz w:val="25"/>
        </w:rPr>
        <w:t>B,</w:t>
      </w:r>
      <w:r>
        <w:rPr>
          <w:color w:val="FFFFFF"/>
          <w:spacing w:val="-1"/>
          <w:w w:val="80"/>
          <w:sz w:val="25"/>
        </w:rPr>
        <w:t> </w:t>
      </w:r>
      <w:r>
        <w:rPr>
          <w:color w:val="FFFFFF"/>
          <w:w w:val="80"/>
          <w:sz w:val="25"/>
        </w:rPr>
        <w:t>dernier</w:t>
      </w:r>
      <w:r>
        <w:rPr>
          <w:color w:val="FFFFFF"/>
          <w:spacing w:val="-2"/>
          <w:w w:val="80"/>
          <w:sz w:val="25"/>
        </w:rPr>
        <w:t> </w:t>
      </w:r>
      <w:r>
        <w:rPr>
          <w:color w:val="FFFFFF"/>
          <w:w w:val="80"/>
          <w:sz w:val="25"/>
        </w:rPr>
        <w:t>étage,</w:t>
      </w:r>
      <w:r>
        <w:rPr>
          <w:color w:val="FFFFFF"/>
          <w:spacing w:val="-1"/>
          <w:w w:val="80"/>
          <w:sz w:val="25"/>
        </w:rPr>
        <w:t> </w:t>
      </w:r>
      <w:r>
        <w:rPr>
          <w:color w:val="FFFFFF"/>
          <w:w w:val="80"/>
          <w:sz w:val="25"/>
        </w:rPr>
        <w:t>Paris</w:t>
      </w:r>
      <w:r>
        <w:rPr>
          <w:color w:val="FFFFFF"/>
          <w:spacing w:val="-1"/>
          <w:w w:val="80"/>
          <w:sz w:val="25"/>
        </w:rPr>
        <w:t> </w:t>
      </w:r>
      <w:r>
        <w:rPr>
          <w:color w:val="FFFFFF"/>
          <w:w w:val="80"/>
          <w:sz w:val="25"/>
        </w:rPr>
        <w:t>5</w:t>
      </w:r>
      <w:r>
        <w:rPr>
          <w:color w:val="FFFFFF"/>
          <w:w w:val="80"/>
          <w:position w:val="8"/>
          <w:sz w:val="14"/>
        </w:rPr>
        <w:t>e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1"/>
        </w:rPr>
      </w:pPr>
    </w:p>
    <w:p>
      <w:pPr>
        <w:spacing w:line="283" w:lineRule="auto" w:before="1"/>
        <w:ind w:left="3006" w:right="101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color w:val="FFFFFF"/>
          <w:w w:val="85"/>
          <w:sz w:val="14"/>
        </w:rPr>
        <w:t>Inscription obligatoire auprès de Madame Sophie Lhermitte :</w:t>
      </w:r>
      <w:r>
        <w:rPr>
          <w:rFonts w:ascii="Verdana" w:hAnsi="Verdana"/>
          <w:b/>
          <w:color w:val="FFFFFF"/>
          <w:spacing w:val="-38"/>
          <w:w w:val="85"/>
          <w:sz w:val="14"/>
        </w:rPr>
        <w:t> </w:t>
      </w:r>
      <w:hyperlink r:id="rId8">
        <w:r>
          <w:rPr>
            <w:rFonts w:ascii="Verdana" w:hAnsi="Verdana"/>
            <w:b/>
            <w:color w:val="FFFFFF"/>
            <w:w w:val="90"/>
            <w:sz w:val="14"/>
          </w:rPr>
          <w:t>sophie.lhermitte@univ-paris1.fr</w:t>
        </w:r>
      </w:hyperlink>
    </w:p>
    <w:p>
      <w:pPr>
        <w:spacing w:after="0" w:line="283" w:lineRule="auto"/>
        <w:jc w:val="left"/>
        <w:rPr>
          <w:rFonts w:ascii="Verdana" w:hAnsi="Verdana"/>
          <w:sz w:val="14"/>
        </w:rPr>
        <w:sectPr>
          <w:type w:val="continuous"/>
          <w:pgSz w:w="8400" w:h="11910"/>
          <w:pgMar w:top="1100" w:bottom="280" w:left="680" w:right="520"/>
        </w:sectPr>
      </w:pPr>
    </w:p>
    <w:p>
      <w:pPr>
        <w:tabs>
          <w:tab w:pos="4767" w:val="left" w:leader="none"/>
        </w:tabs>
        <w:spacing w:line="240" w:lineRule="auto"/>
        <w:ind w:left="113" w:right="0" w:firstLine="0"/>
        <w:rPr>
          <w:rFonts w:ascii="Verdana"/>
          <w:sz w:val="20"/>
        </w:rPr>
      </w:pPr>
      <w:r>
        <w:rPr>
          <w:rFonts w:ascii="Verdana"/>
          <w:position w:val="28"/>
          <w:sz w:val="20"/>
        </w:rPr>
        <w:drawing>
          <wp:inline distT="0" distB="0" distL="0" distR="0">
            <wp:extent cx="1725312" cy="618744"/>
            <wp:effectExtent l="0" t="0" r="0" b="0"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312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position w:val="28"/>
          <w:sz w:val="20"/>
        </w:rPr>
      </w:r>
      <w:r>
        <w:rPr>
          <w:rFonts w:ascii="Verdana"/>
          <w:position w:val="28"/>
          <w:sz w:val="20"/>
        </w:rPr>
        <w:tab/>
      </w:r>
      <w:r>
        <w:rPr>
          <w:rFonts w:ascii="Verdana"/>
          <w:sz w:val="20"/>
        </w:rPr>
        <w:pict>
          <v:group style="width:75.3pt;height:78.1pt;mso-position-horizontal-relative:char;mso-position-vertical-relative:line" coordorigin="0,0" coordsize="1506,1562">
            <v:shape style="position:absolute;left:0;top:0;width:1506;height:1562" type="#_x0000_t75" stroked="false">
              <v:imagedata r:id="rId10" o:title=""/>
            </v:shape>
            <v:rect style="position:absolute;left:0;top:17;width:1500;height:1545" filled="false" stroked="true" strokeweight=".002pt" strokecolor="#000000">
              <v:stroke dashstyle="solid"/>
            </v:rect>
          </v:group>
        </w:pict>
      </w:r>
      <w:r>
        <w:rPr>
          <w:rFonts w:ascii="Verdana"/>
          <w:sz w:val="20"/>
        </w:rPr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3"/>
        <w:rPr>
          <w:rFonts w:ascii="Verdana"/>
          <w:b/>
        </w:rPr>
      </w:pPr>
    </w:p>
    <w:p>
      <w:pPr>
        <w:pStyle w:val="Heading1"/>
        <w:spacing w:before="91"/>
        <w:ind w:left="62" w:right="40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562805pt;margin-top:5.02871pt;width:3.65pt;height:10.35pt;mso-position-horizontal-relative:page;mso-position-vertical-relative:paragraph;z-index:-1578649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04"/>
                      <w:sz w:val="18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81.764008pt;margin-top:8.171853pt;width:4.535pt;height:5.669pt;mso-position-horizontal-relative:page;mso-position-vertical-relative:paragraph;z-index:-15785472" filled="true" fillcolor="#ffffff" stroked="false">
            <v:fill type="solid"/>
            <w10:wrap type="none"/>
          </v:rect>
        </w:pic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semaine</w:t>
      </w:r>
      <w:r>
        <w:rPr>
          <w:spacing w:val="-9"/>
        </w:rPr>
        <w:t> </w:t>
      </w:r>
      <w:r>
        <w:rPr>
          <w:spacing w:val="-1"/>
        </w:rPr>
        <w:t>:</w:t>
      </w:r>
      <w:r>
        <w:rPr>
          <w:spacing w:val="-10"/>
        </w:rPr>
        <w:t> </w:t>
      </w:r>
      <w:r>
        <w:rPr>
          <w:spacing w:val="-1"/>
        </w:rPr>
        <w:t>découpe</w:t>
      </w:r>
      <w:r>
        <w:rPr>
          <w:spacing w:val="-10"/>
        </w:rPr>
        <w:t> </w:t>
      </w:r>
      <w:r>
        <w:rPr>
          <w:spacing w:val="-1"/>
        </w:rPr>
        <w:t>et</w:t>
      </w:r>
      <w:r>
        <w:rPr>
          <w:spacing w:val="-10"/>
        </w:rPr>
        <w:t> </w:t>
      </w:r>
      <w:r>
        <w:rPr>
          <w:spacing w:val="-1"/>
        </w:rPr>
        <w:t>usages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temps</w:t>
      </w:r>
      <w:r>
        <w:rPr>
          <w:spacing w:val="-10"/>
        </w:rPr>
        <w:t> </w:t>
      </w:r>
      <w:r>
        <w:rPr/>
        <w:t>hebdomadaire</w:t>
      </w:r>
      <w:r>
        <w:rPr>
          <w:spacing w:val="6"/>
        </w:rPr>
        <w:t> </w:t>
      </w:r>
      <w:r>
        <w:rPr/>
        <w:t>au</w:t>
      </w:r>
      <w:r>
        <w:rPr>
          <w:spacing w:val="-10"/>
        </w:rPr>
        <w:t> </w:t>
      </w:r>
      <w:r>
        <w:rPr/>
        <w:t>XXe</w:t>
      </w:r>
      <w:r>
        <w:rPr>
          <w:spacing w:val="-10"/>
        </w:rPr>
        <w:t> </w:t>
      </w:r>
      <w:r>
        <w:rPr/>
        <w:t>siècle</w:t>
      </w:r>
    </w:p>
    <w:p>
      <w:pPr>
        <w:pStyle w:val="BodyText"/>
        <w:ind w:left="63" w:right="409"/>
        <w:jc w:val="center"/>
      </w:pPr>
      <w:r>
        <w:rPr>
          <w:spacing w:val="-1"/>
          <w:w w:val="95"/>
        </w:rPr>
        <w:t>Atelier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travail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l’ANR</w:t>
      </w:r>
      <w:r>
        <w:rPr>
          <w:spacing w:val="-7"/>
          <w:w w:val="95"/>
        </w:rPr>
        <w:t> </w:t>
      </w:r>
      <w:r>
        <w:rPr>
          <w:w w:val="95"/>
        </w:rPr>
        <w:t>Numapresse</w:t>
      </w: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113" w:right="453"/>
        <w:jc w:val="both"/>
      </w:pPr>
      <w:r>
        <w:rPr>
          <w:w w:val="95"/>
        </w:rPr>
        <w:t>L’essor</w:t>
      </w:r>
      <w:r>
        <w:rPr>
          <w:spacing w:val="-9"/>
          <w:w w:val="95"/>
        </w:rPr>
        <w:t> </w:t>
      </w:r>
      <w:r>
        <w:rPr>
          <w:w w:val="95"/>
        </w:rPr>
        <w:t>rapide</w:t>
      </w:r>
      <w:r>
        <w:rPr>
          <w:spacing w:val="-7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«</w:t>
      </w:r>
      <w:r>
        <w:rPr>
          <w:spacing w:val="-8"/>
          <w:w w:val="95"/>
        </w:rPr>
        <w:t> </w:t>
      </w:r>
      <w:r>
        <w:rPr>
          <w:w w:val="95"/>
        </w:rPr>
        <w:t>magazines</w:t>
      </w:r>
      <w:r>
        <w:rPr>
          <w:spacing w:val="-8"/>
          <w:w w:val="95"/>
        </w:rPr>
        <w:t> </w:t>
      </w:r>
      <w:r>
        <w:rPr>
          <w:w w:val="95"/>
        </w:rPr>
        <w:t>d’information</w:t>
      </w:r>
      <w:r>
        <w:rPr>
          <w:spacing w:val="-8"/>
          <w:w w:val="95"/>
        </w:rPr>
        <w:t> </w:t>
      </w:r>
      <w:r>
        <w:rPr>
          <w:w w:val="95"/>
        </w:rPr>
        <w:t>»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compter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fin</w:t>
      </w:r>
      <w:r>
        <w:rPr>
          <w:spacing w:val="-7"/>
          <w:w w:val="95"/>
        </w:rPr>
        <w:t> </w:t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w w:val="95"/>
        </w:rPr>
        <w:t>années</w:t>
      </w:r>
      <w:r>
        <w:rPr>
          <w:spacing w:val="-8"/>
          <w:w w:val="95"/>
        </w:rPr>
        <w:t> </w:t>
      </w:r>
      <w:r>
        <w:rPr>
          <w:w w:val="95"/>
        </w:rPr>
        <w:t>1920</w:t>
      </w:r>
      <w:r>
        <w:rPr>
          <w:spacing w:val="-7"/>
          <w:w w:val="95"/>
        </w:rPr>
        <w:t> </w:t>
      </w:r>
      <w:r>
        <w:rPr>
          <w:w w:val="95"/>
        </w:rPr>
        <w:t>est</w:t>
      </w:r>
      <w:r>
        <w:rPr>
          <w:spacing w:val="-8"/>
          <w:w w:val="95"/>
        </w:rPr>
        <w:t> </w:t>
      </w:r>
      <w:r>
        <w:rPr>
          <w:w w:val="95"/>
        </w:rPr>
        <w:t>un</w:t>
      </w:r>
      <w:r>
        <w:rPr>
          <w:spacing w:val="-7"/>
          <w:w w:val="95"/>
        </w:rPr>
        <w:t> </w:t>
      </w:r>
      <w:r>
        <w:rPr>
          <w:w w:val="95"/>
        </w:rPr>
        <w:t>constat</w:t>
      </w:r>
      <w:r>
        <w:rPr>
          <w:spacing w:val="-41"/>
          <w:w w:val="95"/>
        </w:rPr>
        <w:t> </w:t>
      </w:r>
      <w:r>
        <w:rPr>
          <w:spacing w:val="-1"/>
          <w:w w:val="95"/>
        </w:rPr>
        <w:t>classique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l’histoire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presse.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fortune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ces</w:t>
      </w:r>
      <w:r>
        <w:rPr>
          <w:spacing w:val="-7"/>
          <w:w w:val="95"/>
        </w:rPr>
        <w:t> </w:t>
      </w:r>
      <w:r>
        <w:rPr>
          <w:w w:val="95"/>
        </w:rPr>
        <w:t>périodiques,</w:t>
      </w:r>
      <w:r>
        <w:rPr>
          <w:spacing w:val="-7"/>
          <w:w w:val="95"/>
        </w:rPr>
        <w:t> </w:t>
      </w:r>
      <w:r>
        <w:rPr>
          <w:w w:val="95"/>
        </w:rPr>
        <w:t>qui</w:t>
      </w:r>
      <w:r>
        <w:rPr>
          <w:spacing w:val="-6"/>
          <w:w w:val="95"/>
        </w:rPr>
        <w:t> </w:t>
      </w:r>
      <w:r>
        <w:rPr>
          <w:w w:val="95"/>
        </w:rPr>
        <w:t>ravissent</w:t>
      </w:r>
      <w:r>
        <w:rPr>
          <w:spacing w:val="-8"/>
          <w:w w:val="95"/>
        </w:rPr>
        <w:t> </w:t>
      </w:r>
      <w:r>
        <w:rPr>
          <w:w w:val="95"/>
        </w:rPr>
        <w:t>une</w:t>
      </w:r>
      <w:r>
        <w:rPr>
          <w:spacing w:val="-6"/>
          <w:w w:val="95"/>
        </w:rPr>
        <w:t> </w:t>
      </w:r>
      <w:r>
        <w:rPr>
          <w:w w:val="95"/>
        </w:rPr>
        <w:t>large</w:t>
      </w:r>
      <w:r>
        <w:rPr>
          <w:spacing w:val="-8"/>
          <w:w w:val="95"/>
        </w:rPr>
        <w:t> </w:t>
      </w:r>
      <w:r>
        <w:rPr>
          <w:w w:val="95"/>
        </w:rPr>
        <w:t>part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i/>
          <w:w w:val="90"/>
        </w:rPr>
        <w:t>motricité médiatique du XXe siècle</w:t>
      </w:r>
      <w:r>
        <w:rPr>
          <w:w w:val="90"/>
        </w:rPr>
        <w:t>, est souvent réduite à leur dimension visuelle</w:t>
      </w:r>
      <w:r>
        <w:rPr>
          <w:spacing w:val="1"/>
          <w:w w:val="90"/>
        </w:rPr>
        <w:t> </w:t>
      </w:r>
      <w:r>
        <w:rPr>
          <w:w w:val="90"/>
        </w:rPr>
        <w:t>(photographique)</w:t>
      </w:r>
      <w:r>
        <w:rPr>
          <w:spacing w:val="1"/>
          <w:w w:val="90"/>
        </w:rPr>
        <w:t> </w:t>
      </w:r>
      <w:r>
        <w:rPr>
          <w:w w:val="95"/>
        </w:rPr>
        <w:t>ainsi qu’au rôle qu’y jouent le reportage et la littérature. Mais leur mode de périodicité – hebdo-</w:t>
      </w:r>
      <w:r>
        <w:rPr>
          <w:spacing w:val="1"/>
          <w:w w:val="95"/>
        </w:rPr>
        <w:t> </w:t>
      </w:r>
      <w:r>
        <w:rPr>
          <w:w w:val="95"/>
        </w:rPr>
        <w:t>madaire – y contribue aussi très largement. Ce sont les usages renouvelés de cette découpe du</w:t>
      </w:r>
      <w:r>
        <w:rPr>
          <w:spacing w:val="1"/>
          <w:w w:val="95"/>
        </w:rPr>
        <w:t> </w:t>
      </w:r>
      <w:r>
        <w:rPr>
          <w:w w:val="95"/>
        </w:rPr>
        <w:t>temps que cet atelier voudrait interroger. A l’heure d’une déprise rapide du temps religieux,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comment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semaine</w:t>
      </w:r>
      <w:r>
        <w:rPr>
          <w:spacing w:val="-7"/>
          <w:w w:val="95"/>
        </w:rPr>
        <w:t> </w:t>
      </w:r>
      <w:r>
        <w:rPr>
          <w:w w:val="95"/>
        </w:rPr>
        <w:t>réorganise-t-elle</w:t>
      </w:r>
      <w:r>
        <w:rPr>
          <w:spacing w:val="-7"/>
          <w:w w:val="95"/>
        </w:rPr>
        <w:t> </w:t>
      </w:r>
      <w:r>
        <w:rPr>
          <w:w w:val="95"/>
        </w:rPr>
        <w:t>le</w:t>
      </w:r>
      <w:r>
        <w:rPr>
          <w:spacing w:val="-7"/>
          <w:w w:val="95"/>
        </w:rPr>
        <w:t> </w:t>
      </w:r>
      <w:r>
        <w:rPr>
          <w:w w:val="95"/>
        </w:rPr>
        <w:t>temps</w:t>
      </w:r>
      <w:r>
        <w:rPr>
          <w:spacing w:val="-9"/>
          <w:w w:val="95"/>
        </w:rPr>
        <w:t> </w:t>
      </w:r>
      <w:r>
        <w:rPr>
          <w:w w:val="95"/>
        </w:rPr>
        <w:t>social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personnel</w:t>
      </w:r>
      <w:r>
        <w:rPr>
          <w:spacing w:val="-5"/>
          <w:w w:val="95"/>
        </w:rPr>
        <w:t> </w:t>
      </w:r>
      <w:r>
        <w:rPr>
          <w:w w:val="95"/>
        </w:rPr>
        <w:t>?</w:t>
      </w:r>
      <w:r>
        <w:rPr>
          <w:spacing w:val="-8"/>
          <w:w w:val="95"/>
        </w:rPr>
        <w:t> </w:t>
      </w:r>
      <w:r>
        <w:rPr>
          <w:w w:val="95"/>
        </w:rPr>
        <w:t>Coups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sonde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discussion.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645" w:right="990"/>
      </w:pPr>
      <w:r>
        <w:rPr>
          <w:spacing w:val="-1"/>
          <w:w w:val="95"/>
        </w:rPr>
        <w:t>Lundi 19 novembre 2018, 9h30-17h </w:t>
      </w:r>
      <w:r>
        <w:rPr>
          <w:rFonts w:ascii="Arial" w:hAnsi="Arial"/>
          <w:spacing w:val="-1"/>
          <w:w w:val="95"/>
        </w:rPr>
        <w:t>– </w:t>
      </w:r>
      <w:r>
        <w:rPr>
          <w:spacing w:val="-1"/>
          <w:w w:val="95"/>
        </w:rPr>
        <w:t>Université Paris </w:t>
      </w:r>
      <w:r>
        <w:rPr>
          <w:w w:val="95"/>
        </w:rPr>
        <w:t>1 Panthéon-Sorbonne,</w:t>
      </w:r>
      <w:r>
        <w:rPr>
          <w:spacing w:val="-40"/>
          <w:w w:val="95"/>
        </w:rPr>
        <w:t> </w:t>
      </w:r>
      <w:r>
        <w:rPr/>
        <w:t>7</w:t>
      </w:r>
      <w:r>
        <w:rPr>
          <w:spacing w:val="-4"/>
        </w:rPr>
        <w:t> </w:t>
      </w:r>
      <w:r>
        <w:rPr/>
        <w:t>rue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Sorbonne,</w:t>
      </w:r>
      <w:r>
        <w:rPr>
          <w:spacing w:val="-2"/>
        </w:rPr>
        <w:t> </w:t>
      </w:r>
      <w:r>
        <w:rPr/>
        <w:t>Esc.</w:t>
      </w:r>
      <w:r>
        <w:rPr>
          <w:spacing w:val="-4"/>
        </w:rPr>
        <w:t> </w:t>
      </w:r>
      <w:r>
        <w:rPr/>
        <w:t>B,</w:t>
      </w:r>
      <w:r>
        <w:rPr>
          <w:spacing w:val="-3"/>
        </w:rPr>
        <w:t> </w:t>
      </w:r>
      <w:r>
        <w:rPr/>
        <w:t>4</w:t>
      </w:r>
      <w:r>
        <w:rPr>
          <w:vertAlign w:val="superscript"/>
        </w:rPr>
        <w:t>e</w:t>
      </w:r>
      <w:r>
        <w:rPr>
          <w:spacing w:val="-4"/>
          <w:vertAlign w:val="baseline"/>
        </w:rPr>
        <w:t> </w:t>
      </w:r>
      <w:r>
        <w:rPr>
          <w:vertAlign w:val="baseline"/>
        </w:rPr>
        <w:t>ét.,</w:t>
      </w:r>
      <w:r>
        <w:rPr>
          <w:spacing w:val="-3"/>
          <w:vertAlign w:val="baseline"/>
        </w:rPr>
        <w:t> </w:t>
      </w:r>
      <w:r>
        <w:rPr>
          <w:vertAlign w:val="baseline"/>
        </w:rPr>
        <w:t>s.</w:t>
      </w:r>
      <w:r>
        <w:rPr>
          <w:spacing w:val="-4"/>
          <w:vertAlign w:val="baseline"/>
        </w:rPr>
        <w:t> </w:t>
      </w:r>
      <w:r>
        <w:rPr>
          <w:vertAlign w:val="baseline"/>
        </w:rPr>
        <w:t>H</w:t>
      </w:r>
      <w:r>
        <w:rPr>
          <w:spacing w:val="-4"/>
          <w:vertAlign w:val="baseline"/>
        </w:rPr>
        <w:t> </w:t>
      </w:r>
      <w:r>
        <w:rPr>
          <w:vertAlign w:val="baseline"/>
        </w:rPr>
        <w:t>308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4"/>
        </w:rPr>
      </w:pPr>
    </w:p>
    <w:p>
      <w:pPr>
        <w:spacing w:before="0"/>
        <w:ind w:left="113" w:right="0" w:firstLine="0"/>
        <w:jc w:val="both"/>
        <w:rPr>
          <w:b/>
          <w:sz w:val="18"/>
        </w:rPr>
      </w:pPr>
      <w:r>
        <w:rPr>
          <w:b/>
          <w:w w:val="95"/>
          <w:sz w:val="18"/>
        </w:rPr>
        <w:t>Matin,</w:t>
      </w:r>
      <w:r>
        <w:rPr>
          <w:b/>
          <w:spacing w:val="-4"/>
          <w:w w:val="95"/>
          <w:sz w:val="18"/>
        </w:rPr>
        <w:t> </w:t>
      </w:r>
      <w:r>
        <w:rPr>
          <w:b/>
          <w:w w:val="95"/>
          <w:sz w:val="18"/>
        </w:rPr>
        <w:t>9h30-12h30.</w:t>
      </w:r>
      <w:r>
        <w:rPr>
          <w:b/>
          <w:spacing w:val="-3"/>
          <w:w w:val="95"/>
          <w:sz w:val="18"/>
        </w:rPr>
        <w:t> </w:t>
      </w:r>
      <w:r>
        <w:rPr>
          <w:b/>
          <w:w w:val="95"/>
          <w:sz w:val="18"/>
        </w:rPr>
        <w:t>Modération</w:t>
      </w:r>
      <w:r>
        <w:rPr>
          <w:b/>
          <w:spacing w:val="-3"/>
          <w:w w:val="95"/>
          <w:sz w:val="18"/>
        </w:rPr>
        <w:t> </w:t>
      </w:r>
      <w:r>
        <w:rPr>
          <w:b/>
          <w:w w:val="95"/>
          <w:sz w:val="18"/>
        </w:rPr>
        <w:t>:</w:t>
      </w:r>
      <w:r>
        <w:rPr>
          <w:b/>
          <w:spacing w:val="-3"/>
          <w:w w:val="95"/>
          <w:sz w:val="18"/>
        </w:rPr>
        <w:t> </w:t>
      </w:r>
      <w:r>
        <w:rPr>
          <w:b/>
          <w:w w:val="95"/>
          <w:sz w:val="18"/>
        </w:rPr>
        <w:t>Marie-Eve</w:t>
      </w:r>
      <w:r>
        <w:rPr>
          <w:b/>
          <w:spacing w:val="-4"/>
          <w:w w:val="95"/>
          <w:sz w:val="18"/>
        </w:rPr>
        <w:t> </w:t>
      </w:r>
      <w:r>
        <w:rPr>
          <w:b/>
          <w:w w:val="95"/>
          <w:sz w:val="18"/>
        </w:rPr>
        <w:t>Thérenty</w:t>
      </w:r>
      <w:r>
        <w:rPr>
          <w:b/>
          <w:spacing w:val="-2"/>
          <w:w w:val="95"/>
          <w:sz w:val="18"/>
        </w:rPr>
        <w:t> </w:t>
      </w:r>
      <w:r>
        <w:rPr>
          <w:b/>
          <w:w w:val="95"/>
          <w:sz w:val="18"/>
        </w:rPr>
        <w:t>(Université</w:t>
      </w:r>
      <w:r>
        <w:rPr>
          <w:b/>
          <w:spacing w:val="-3"/>
          <w:w w:val="95"/>
          <w:sz w:val="18"/>
        </w:rPr>
        <w:t> </w:t>
      </w:r>
      <w:r>
        <w:rPr>
          <w:b/>
          <w:w w:val="95"/>
          <w:sz w:val="18"/>
        </w:rPr>
        <w:t>de</w:t>
      </w:r>
      <w:r>
        <w:rPr>
          <w:b/>
          <w:spacing w:val="-3"/>
          <w:w w:val="95"/>
          <w:sz w:val="18"/>
        </w:rPr>
        <w:t> </w:t>
      </w:r>
      <w:r>
        <w:rPr>
          <w:b/>
          <w:w w:val="95"/>
          <w:sz w:val="18"/>
        </w:rPr>
        <w:t>Montpellier)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ind w:left="629"/>
      </w:pPr>
      <w:r>
        <w:rPr>
          <w:spacing w:val="-1"/>
          <w:w w:val="95"/>
        </w:rPr>
        <w:t>«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Organiser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semaine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»,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Dominique</w:t>
      </w:r>
      <w:r>
        <w:rPr>
          <w:spacing w:val="-6"/>
          <w:w w:val="95"/>
        </w:rPr>
        <w:t> </w:t>
      </w:r>
      <w:r>
        <w:rPr>
          <w:w w:val="95"/>
        </w:rPr>
        <w:t>K</w:t>
      </w:r>
      <w:r>
        <w:rPr>
          <w:w w:val="95"/>
          <w:sz w:val="14"/>
        </w:rPr>
        <w:t>ALIFA</w:t>
      </w:r>
      <w:r>
        <w:rPr>
          <w:spacing w:val="4"/>
          <w:w w:val="95"/>
          <w:sz w:val="14"/>
        </w:rPr>
        <w:t> </w:t>
      </w:r>
      <w:r>
        <w:rPr>
          <w:w w:val="95"/>
        </w:rPr>
        <w:t>(Université</w:t>
      </w:r>
      <w:r>
        <w:rPr>
          <w:spacing w:val="-7"/>
          <w:w w:val="95"/>
        </w:rPr>
        <w:t> </w:t>
      </w:r>
      <w:r>
        <w:rPr>
          <w:w w:val="95"/>
        </w:rPr>
        <w:t>Paris</w:t>
      </w:r>
      <w:r>
        <w:rPr>
          <w:spacing w:val="-8"/>
          <w:w w:val="95"/>
        </w:rPr>
        <w:t> </w:t>
      </w:r>
      <w:r>
        <w:rPr>
          <w:w w:val="95"/>
        </w:rPr>
        <w:t>1</w:t>
      </w:r>
      <w:r>
        <w:rPr>
          <w:spacing w:val="-7"/>
          <w:w w:val="95"/>
        </w:rPr>
        <w:t> </w:t>
      </w:r>
      <w:r>
        <w:rPr>
          <w:w w:val="95"/>
        </w:rPr>
        <w:t>Panthéon-Sorbonne)</w:t>
      </w:r>
    </w:p>
    <w:p>
      <w:pPr>
        <w:pStyle w:val="BodyText"/>
        <w:rPr>
          <w:sz w:val="16"/>
        </w:rPr>
      </w:pPr>
    </w:p>
    <w:p>
      <w:pPr>
        <w:pStyle w:val="BodyText"/>
        <w:ind w:left="629"/>
      </w:pPr>
      <w:r>
        <w:rPr>
          <w:spacing w:val="-1"/>
          <w:w w:val="95"/>
        </w:rPr>
        <w:t>«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semaine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sportive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»,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Paul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</w:t>
      </w:r>
      <w:r>
        <w:rPr>
          <w:spacing w:val="-1"/>
          <w:w w:val="95"/>
          <w:sz w:val="14"/>
        </w:rPr>
        <w:t>IETSCHY</w:t>
      </w:r>
      <w:r>
        <w:rPr>
          <w:spacing w:val="4"/>
          <w:w w:val="95"/>
          <w:sz w:val="14"/>
        </w:rPr>
        <w:t> </w:t>
      </w:r>
      <w:r>
        <w:rPr>
          <w:w w:val="95"/>
        </w:rPr>
        <w:t>(Université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Franche-Comté)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76" w:lineRule="auto"/>
        <w:ind w:left="629" w:right="101" w:hanging="1"/>
      </w:pPr>
      <w:r>
        <w:rPr/>
        <w:pict>
          <v:shape style="position:absolute;margin-left:212.412201pt;margin-top:.380108pt;width:43.95pt;height:10.35pt;mso-position-horizontal-relative:page;mso-position-vertical-relative:paragraph;z-index:-15785984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5"/>
                      <w:sz w:val="18"/>
                    </w:rPr>
                    <w:t>V</w:t>
                  </w:r>
                  <w:r>
                    <w:rPr>
                      <w:w w:val="95"/>
                      <w:sz w:val="14"/>
                    </w:rPr>
                    <w:t>IZYRIGLOU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1.181pt;margin-top:-.976557pt;width:46.772pt;height:11.339pt;mso-position-horizontal-relative:page;mso-position-vertical-relative:paragraph;z-index:-15784960" filled="true" fillcolor="#ffffff" stroked="false">
            <v:fill type="solid"/>
            <w10:wrap type="none"/>
          </v:rect>
        </w:pict>
      </w:r>
      <w:r>
        <w:rPr>
          <w:w w:val="95"/>
        </w:rPr>
        <w:t>«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semaine</w:t>
      </w:r>
      <w:r>
        <w:rPr>
          <w:spacing w:val="-5"/>
          <w:w w:val="95"/>
        </w:rPr>
        <w:t> </w:t>
      </w:r>
      <w:r>
        <w:rPr>
          <w:w w:val="95"/>
        </w:rPr>
        <w:t>cinématographique</w:t>
      </w:r>
      <w:r>
        <w:rPr>
          <w:spacing w:val="-3"/>
          <w:w w:val="95"/>
        </w:rPr>
        <w:t> </w:t>
      </w:r>
      <w:r>
        <w:rPr>
          <w:w w:val="95"/>
        </w:rPr>
        <w:t>»,</w:t>
      </w:r>
      <w:r>
        <w:rPr>
          <w:spacing w:val="-5"/>
          <w:w w:val="95"/>
        </w:rPr>
        <w:t> </w:t>
      </w:r>
      <w:r>
        <w:rPr>
          <w:w w:val="95"/>
        </w:rPr>
        <w:t>DimitriV</w:t>
      </w:r>
      <w:r>
        <w:rPr>
          <w:rFonts w:ascii="Palatino Linotype" w:hAnsi="Palatino Linotype"/>
          <w:w w:val="95"/>
          <w:sz w:val="12"/>
        </w:rPr>
        <w:t>EZYROGLOU </w:t>
      </w:r>
      <w:r>
        <w:rPr>
          <w:w w:val="95"/>
        </w:rPr>
        <w:t>(Université</w:t>
      </w:r>
      <w:r>
        <w:rPr>
          <w:spacing w:val="-5"/>
          <w:w w:val="95"/>
        </w:rPr>
        <w:t> </w:t>
      </w:r>
      <w:r>
        <w:rPr>
          <w:w w:val="95"/>
        </w:rPr>
        <w:t>Paris</w:t>
      </w:r>
      <w:r>
        <w:rPr>
          <w:spacing w:val="-6"/>
          <w:w w:val="95"/>
        </w:rPr>
        <w:t> </w:t>
      </w:r>
      <w:r>
        <w:rPr>
          <w:w w:val="95"/>
        </w:rPr>
        <w:t>1</w:t>
      </w:r>
      <w:r>
        <w:rPr>
          <w:spacing w:val="-5"/>
          <w:w w:val="95"/>
        </w:rPr>
        <w:t> </w:t>
      </w:r>
      <w:r>
        <w:rPr>
          <w:w w:val="95"/>
        </w:rPr>
        <w:t>Panthéon-</w:t>
      </w:r>
      <w:r>
        <w:rPr>
          <w:spacing w:val="-40"/>
          <w:w w:val="95"/>
        </w:rPr>
        <w:t> </w:t>
      </w:r>
      <w:r>
        <w:rPr/>
        <w:t>Sorbonne)</w:t>
      </w:r>
    </w:p>
    <w:p>
      <w:pPr>
        <w:pStyle w:val="BodyText"/>
        <w:spacing w:before="153"/>
        <w:ind w:left="629"/>
      </w:pPr>
      <w:r>
        <w:rPr>
          <w:spacing w:val="-1"/>
          <w:w w:val="95"/>
        </w:rPr>
        <w:t>«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semaine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radiophonique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»,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Cécile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M</w:t>
      </w:r>
      <w:r>
        <w:rPr>
          <w:spacing w:val="-1"/>
          <w:w w:val="95"/>
          <w:sz w:val="14"/>
        </w:rPr>
        <w:t>EADEL</w:t>
      </w:r>
      <w:r>
        <w:rPr>
          <w:spacing w:val="3"/>
          <w:w w:val="95"/>
          <w:sz w:val="14"/>
        </w:rPr>
        <w:t> </w:t>
      </w:r>
      <w:r>
        <w:rPr>
          <w:spacing w:val="-1"/>
          <w:w w:val="95"/>
        </w:rPr>
        <w:t>(Université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Panthéon-Assas,</w:t>
      </w:r>
      <w:r>
        <w:rPr>
          <w:spacing w:val="-7"/>
          <w:w w:val="95"/>
        </w:rPr>
        <w:t> </w:t>
      </w:r>
      <w:r>
        <w:rPr>
          <w:w w:val="95"/>
        </w:rPr>
        <w:t>IFP)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113" w:right="0" w:firstLine="0"/>
        <w:jc w:val="both"/>
        <w:rPr>
          <w:b/>
          <w:sz w:val="16"/>
        </w:rPr>
      </w:pPr>
      <w:r>
        <w:rPr>
          <w:b/>
          <w:w w:val="90"/>
          <w:position w:val="1"/>
          <w:sz w:val="18"/>
        </w:rPr>
        <w:t>Après-midi,</w:t>
      </w:r>
      <w:r>
        <w:rPr>
          <w:b/>
          <w:spacing w:val="18"/>
          <w:w w:val="90"/>
          <w:position w:val="1"/>
          <w:sz w:val="18"/>
        </w:rPr>
        <w:t> </w:t>
      </w:r>
      <w:r>
        <w:rPr>
          <w:b/>
          <w:w w:val="90"/>
          <w:position w:val="1"/>
          <w:sz w:val="18"/>
        </w:rPr>
        <w:t>14h-17h,</w:t>
      </w:r>
      <w:r>
        <w:rPr>
          <w:b/>
          <w:spacing w:val="18"/>
          <w:w w:val="90"/>
          <w:position w:val="1"/>
          <w:sz w:val="18"/>
        </w:rPr>
        <w:t> </w:t>
      </w:r>
      <w:r>
        <w:rPr>
          <w:b/>
          <w:w w:val="90"/>
          <w:position w:val="1"/>
          <w:sz w:val="18"/>
        </w:rPr>
        <w:t>Modération</w:t>
      </w:r>
      <w:r>
        <w:rPr>
          <w:b/>
          <w:spacing w:val="18"/>
          <w:w w:val="90"/>
          <w:position w:val="1"/>
          <w:sz w:val="18"/>
        </w:rPr>
        <w:t> </w:t>
      </w:r>
      <w:r>
        <w:rPr>
          <w:b/>
          <w:w w:val="90"/>
          <w:position w:val="1"/>
          <w:sz w:val="18"/>
        </w:rPr>
        <w:t>:</w:t>
      </w:r>
      <w:r>
        <w:rPr>
          <w:b/>
          <w:spacing w:val="16"/>
          <w:w w:val="90"/>
          <w:position w:val="1"/>
          <w:sz w:val="18"/>
        </w:rPr>
        <w:t> </w:t>
      </w:r>
      <w:r>
        <w:rPr>
          <w:b/>
          <w:w w:val="90"/>
          <w:sz w:val="20"/>
        </w:rPr>
        <w:t>Paul</w:t>
      </w:r>
      <w:r>
        <w:rPr>
          <w:b/>
          <w:spacing w:val="17"/>
          <w:w w:val="90"/>
          <w:sz w:val="20"/>
        </w:rPr>
        <w:t> </w:t>
      </w:r>
      <w:r>
        <w:rPr>
          <w:rFonts w:ascii="Palatino Linotype" w:hAnsi="Palatino Linotype"/>
          <w:b/>
          <w:w w:val="90"/>
          <w:sz w:val="18"/>
        </w:rPr>
        <w:t>A</w:t>
      </w:r>
      <w:r>
        <w:rPr>
          <w:rFonts w:ascii="Palatino Linotype" w:hAnsi="Palatino Linotype"/>
          <w:b/>
          <w:w w:val="90"/>
          <w:sz w:val="12"/>
        </w:rPr>
        <w:t>RON</w:t>
      </w:r>
      <w:r>
        <w:rPr>
          <w:rFonts w:ascii="Palatino Linotype" w:hAnsi="Palatino Linotype"/>
          <w:b/>
          <w:spacing w:val="9"/>
          <w:w w:val="90"/>
          <w:sz w:val="12"/>
        </w:rPr>
        <w:t> </w:t>
      </w:r>
      <w:r>
        <w:rPr>
          <w:b/>
          <w:w w:val="90"/>
          <w:sz w:val="16"/>
        </w:rPr>
        <w:t>(Université</w:t>
      </w:r>
      <w:r>
        <w:rPr>
          <w:b/>
          <w:spacing w:val="7"/>
          <w:w w:val="90"/>
          <w:sz w:val="16"/>
        </w:rPr>
        <w:t> </w:t>
      </w:r>
      <w:r>
        <w:rPr>
          <w:b/>
          <w:w w:val="90"/>
          <w:sz w:val="16"/>
        </w:rPr>
        <w:t>libre</w:t>
      </w:r>
      <w:r>
        <w:rPr>
          <w:b/>
          <w:spacing w:val="6"/>
          <w:w w:val="90"/>
          <w:sz w:val="16"/>
        </w:rPr>
        <w:t> </w:t>
      </w:r>
      <w:r>
        <w:rPr>
          <w:b/>
          <w:w w:val="90"/>
          <w:sz w:val="16"/>
        </w:rPr>
        <w:t>de</w:t>
      </w:r>
      <w:r>
        <w:rPr>
          <w:b/>
          <w:spacing w:val="6"/>
          <w:w w:val="90"/>
          <w:sz w:val="16"/>
        </w:rPr>
        <w:t> </w:t>
      </w:r>
      <w:r>
        <w:rPr>
          <w:b/>
          <w:w w:val="90"/>
          <w:sz w:val="16"/>
        </w:rPr>
        <w:t>Bruxelles)</w:t>
      </w:r>
    </w:p>
    <w:p>
      <w:pPr>
        <w:pStyle w:val="BodyText"/>
        <w:spacing w:before="159"/>
        <w:ind w:left="673"/>
      </w:pPr>
      <w:r>
        <w:rPr>
          <w:spacing w:val="-1"/>
          <w:w w:val="95"/>
        </w:rPr>
        <w:t>«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semaine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politique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parlementaire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»,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Eric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</w:t>
      </w:r>
      <w:r>
        <w:rPr>
          <w:spacing w:val="-1"/>
          <w:w w:val="95"/>
          <w:sz w:val="14"/>
        </w:rPr>
        <w:t>HIERS</w:t>
      </w:r>
      <w:r>
        <w:rPr>
          <w:spacing w:val="3"/>
          <w:w w:val="95"/>
          <w:sz w:val="14"/>
        </w:rPr>
        <w:t> </w:t>
      </w:r>
      <w:r>
        <w:rPr>
          <w:w w:val="95"/>
        </w:rPr>
        <w:t>(Assemblée</w:t>
      </w:r>
      <w:r>
        <w:rPr>
          <w:spacing w:val="-7"/>
          <w:w w:val="95"/>
        </w:rPr>
        <w:t> </w:t>
      </w:r>
      <w:r>
        <w:rPr>
          <w:w w:val="95"/>
        </w:rPr>
        <w:t>nationale/Cevipof)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629"/>
      </w:pPr>
      <w:r>
        <w:rPr>
          <w:spacing w:val="-1"/>
          <w:w w:val="95"/>
        </w:rPr>
        <w:t>«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semaine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scolaire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»,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Pierre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</w:t>
      </w:r>
      <w:r>
        <w:rPr>
          <w:spacing w:val="-1"/>
          <w:w w:val="95"/>
          <w:sz w:val="14"/>
        </w:rPr>
        <w:t>ORCHER</w:t>
      </w:r>
      <w:r>
        <w:rPr>
          <w:spacing w:val="2"/>
          <w:w w:val="95"/>
          <w:sz w:val="14"/>
        </w:rPr>
        <w:t> </w:t>
      </w:r>
      <w:r>
        <w:rPr>
          <w:spacing w:val="-1"/>
          <w:w w:val="95"/>
        </w:rPr>
        <w:t>(Sorbonne-Université)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629" w:right="447" w:hanging="1"/>
      </w:pPr>
      <w:r>
        <w:rPr>
          <w:w w:val="90"/>
        </w:rPr>
        <w:t>«</w:t>
      </w:r>
      <w:r>
        <w:rPr>
          <w:spacing w:val="8"/>
          <w:w w:val="90"/>
        </w:rPr>
        <w:t> </w:t>
      </w:r>
      <w:r>
        <w:rPr>
          <w:w w:val="90"/>
        </w:rPr>
        <w:t>Semaine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1"/>
          <w:w w:val="90"/>
        </w:rPr>
        <w:t> </w:t>
      </w:r>
      <w:r>
        <w:rPr>
          <w:w w:val="90"/>
        </w:rPr>
        <w:t>travail,</w:t>
      </w:r>
      <w:r>
        <w:rPr>
          <w:spacing w:val="9"/>
          <w:w w:val="90"/>
        </w:rPr>
        <w:t> </w:t>
      </w:r>
      <w:r>
        <w:rPr>
          <w:w w:val="90"/>
        </w:rPr>
        <w:t>semaine</w:t>
      </w:r>
      <w:r>
        <w:rPr>
          <w:spacing w:val="10"/>
          <w:w w:val="90"/>
        </w:rPr>
        <w:t> </w:t>
      </w:r>
      <w:r>
        <w:rPr>
          <w:w w:val="90"/>
        </w:rPr>
        <w:t>salariale</w:t>
      </w:r>
      <w:r>
        <w:rPr>
          <w:spacing w:val="13"/>
          <w:w w:val="90"/>
        </w:rPr>
        <w:t> </w:t>
      </w:r>
      <w:r>
        <w:rPr>
          <w:w w:val="90"/>
        </w:rPr>
        <w:t>»,</w:t>
      </w:r>
      <w:r>
        <w:rPr>
          <w:spacing w:val="9"/>
          <w:w w:val="90"/>
        </w:rPr>
        <w:t> </w:t>
      </w:r>
      <w:r>
        <w:rPr>
          <w:w w:val="90"/>
        </w:rPr>
        <w:t>discussion</w:t>
      </w:r>
      <w:r>
        <w:rPr>
          <w:spacing w:val="10"/>
          <w:w w:val="90"/>
        </w:rPr>
        <w:t> </w:t>
      </w:r>
      <w:r>
        <w:rPr>
          <w:w w:val="90"/>
        </w:rPr>
        <w:t>avec</w:t>
      </w:r>
      <w:r>
        <w:rPr>
          <w:spacing w:val="9"/>
          <w:w w:val="90"/>
        </w:rPr>
        <w:t> </w:t>
      </w:r>
      <w:r>
        <w:rPr>
          <w:w w:val="90"/>
        </w:rPr>
        <w:t>Michel</w:t>
      </w:r>
      <w:r>
        <w:rPr>
          <w:spacing w:val="12"/>
          <w:w w:val="90"/>
        </w:rPr>
        <w:t> </w:t>
      </w:r>
      <w:r>
        <w:rPr>
          <w:w w:val="90"/>
        </w:rPr>
        <w:t>P</w:t>
      </w:r>
      <w:r>
        <w:rPr>
          <w:w w:val="90"/>
          <w:sz w:val="14"/>
        </w:rPr>
        <w:t>IGENET</w:t>
      </w:r>
      <w:r>
        <w:rPr>
          <w:spacing w:val="19"/>
          <w:w w:val="90"/>
          <w:sz w:val="14"/>
        </w:rPr>
        <w:t> </w:t>
      </w:r>
      <w:r>
        <w:rPr>
          <w:w w:val="90"/>
        </w:rPr>
        <w:t>(Université</w:t>
      </w:r>
      <w:r>
        <w:rPr>
          <w:spacing w:val="10"/>
          <w:w w:val="90"/>
        </w:rPr>
        <w:t> </w:t>
      </w:r>
      <w:r>
        <w:rPr>
          <w:w w:val="90"/>
        </w:rPr>
        <w:t>Pa-</w:t>
      </w:r>
      <w:r>
        <w:rPr>
          <w:spacing w:val="1"/>
          <w:w w:val="90"/>
        </w:rPr>
        <w:t> </w:t>
      </w:r>
      <w:r>
        <w:rPr/>
        <w:t>ris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Panthéon-Sorbonne)</w:t>
      </w:r>
    </w:p>
    <w:sectPr>
      <w:pgSz w:w="8400" w:h="11910"/>
      <w:pgMar w:top="720" w:bottom="280" w:left="6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Microsoft New Tai Lue">
    <w:altName w:val="Microsoft New Tai Lue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3" w:line="898" w:lineRule="exact"/>
      <w:ind w:left="270" w:right="408"/>
      <w:jc w:val="center"/>
    </w:pPr>
    <w:rPr>
      <w:rFonts w:ascii="Microsoft Sans Serif" w:hAnsi="Microsoft Sans Serif" w:eastAsia="Microsoft Sans Serif" w:cs="Microsoft Sans Serif"/>
      <w:sz w:val="80"/>
      <w:szCs w:val="8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sophie.lhermitte@univ-paris1.fr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2024-06-05T12:57:38Z</dcterms:created>
  <dcterms:modified xsi:type="dcterms:W3CDTF">2024-06-05T12:57:38Z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2024-06-05T00:00:00Z</vt:filetime>
  </property>
</Properties>
</file>