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13" w:lineRule="auto" w:before="84"/>
        <w:ind w:left="226" w:right="38" w:firstLine="0"/>
        <w:jc w:val="both"/>
        <w:rPr>
          <w:rFonts w:ascii="Palatino Linotype" w:hAnsi="Palatino Linotype"/>
          <w:b/>
          <w:sz w:val="18"/>
        </w:rPr>
      </w:pPr>
      <w:r>
        <w:rPr>
          <w:rFonts w:ascii="Palatino Linotype" w:hAnsi="Palatino Linotype"/>
          <w:b/>
          <w:color w:val="FFFFFF"/>
          <w:sz w:val="18"/>
        </w:rPr>
        <w:t>Si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Nina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Companeez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est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bien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connue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pour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ses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téléfilms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et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feuilletons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historiques, son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travail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n’a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été,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jusqu’ici,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que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peu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étudié.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Figure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singulière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et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emblématique d’une télévision à la fois populaire et exigeante, la cinéaste a toujours écrit et réalisé seule, qu’il s’agisse de scénarios originaux (</w:t>
      </w:r>
      <w:r>
        <w:rPr>
          <w:rFonts w:ascii="Palatino Linotype" w:hAnsi="Palatino Linotype"/>
          <w:b/>
          <w:i/>
          <w:color w:val="FFFFFF"/>
          <w:sz w:val="18"/>
        </w:rPr>
        <w:t>Les Dames de la côte, Un pique-nique chez Osiris, Voici venir l’orage</w:t>
      </w:r>
      <w:r>
        <w:rPr>
          <w:rFonts w:ascii="Palatino Linotype" w:hAnsi="Palatino Linotype"/>
          <w:b/>
          <w:color w:val="FFFFFF"/>
          <w:sz w:val="18"/>
        </w:rPr>
        <w:t>) ou d’adaptations (</w:t>
      </w:r>
      <w:r>
        <w:rPr>
          <w:rFonts w:ascii="Palatino Linotype" w:hAnsi="Palatino Linotype"/>
          <w:b/>
          <w:i/>
          <w:color w:val="FFFFFF"/>
          <w:sz w:val="18"/>
        </w:rPr>
        <w:t>L’Allée du roi, À la recherche du temps</w:t>
      </w:r>
      <w:r>
        <w:rPr>
          <w:rFonts w:ascii="Palatino Linotype" w:hAnsi="Palatino Linotype"/>
          <w:b/>
          <w:i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i/>
          <w:color w:val="FFFFFF"/>
          <w:sz w:val="18"/>
        </w:rPr>
        <w:t>perdu</w:t>
      </w:r>
      <w:r>
        <w:rPr>
          <w:rFonts w:ascii="Palatino Linotype" w:hAnsi="Palatino Linotype"/>
          <w:b/>
          <w:color w:val="FFFFFF"/>
          <w:sz w:val="18"/>
        </w:rPr>
        <w:t>). Peu de femmes auront eu autant de liberté qu’elle dans le paysage audiovisuel français des années 1970-2010, bien peu auront proposé des personnages de femmes</w:t>
      </w:r>
      <w:r>
        <w:rPr>
          <w:rFonts w:ascii="Palatino Linotype" w:hAnsi="Palatino Linotype"/>
          <w:b/>
          <w:color w:val="FFFFFF"/>
          <w:spacing w:val="4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aussi nuancés, émancipés ou en voie d’émancipation, inspirés d’héroïnes de la</w:t>
      </w:r>
      <w:r>
        <w:rPr>
          <w:rFonts w:ascii="Palatino Linotype" w:hAnsi="Palatino Linotype"/>
          <w:b/>
          <w:color w:val="FFFFFF"/>
          <w:spacing w:val="80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littérature</w:t>
      </w:r>
      <w:r>
        <w:rPr>
          <w:rFonts w:ascii="Palatino Linotype" w:hAnsi="Palatino Linotype"/>
          <w:b/>
          <w:color w:val="FFFFFF"/>
          <w:spacing w:val="44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russe,</w:t>
      </w:r>
      <w:r>
        <w:rPr>
          <w:rFonts w:ascii="Palatino Linotype" w:hAnsi="Palatino Linotype"/>
          <w:b/>
          <w:color w:val="FFFFFF"/>
          <w:spacing w:val="44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américaine</w:t>
      </w:r>
      <w:r>
        <w:rPr>
          <w:rFonts w:ascii="Palatino Linotype" w:hAnsi="Palatino Linotype"/>
          <w:b/>
          <w:color w:val="FFFFFF"/>
          <w:spacing w:val="44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ou</w:t>
      </w:r>
      <w:r>
        <w:rPr>
          <w:rFonts w:ascii="Palatino Linotype" w:hAnsi="Palatino Linotype"/>
          <w:b/>
          <w:color w:val="FFFFFF"/>
          <w:spacing w:val="44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française</w:t>
      </w:r>
      <w:r>
        <w:rPr>
          <w:rFonts w:ascii="Palatino Linotype" w:hAnsi="Palatino Linotype"/>
          <w:b/>
          <w:color w:val="FFFFFF"/>
          <w:spacing w:val="44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mais</w:t>
      </w:r>
      <w:r>
        <w:rPr>
          <w:rFonts w:ascii="Palatino Linotype" w:hAnsi="Palatino Linotype"/>
          <w:b/>
          <w:color w:val="FFFFFF"/>
          <w:spacing w:val="44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également</w:t>
      </w:r>
      <w:r>
        <w:rPr>
          <w:rFonts w:ascii="Palatino Linotype" w:hAnsi="Palatino Linotype"/>
          <w:b/>
          <w:color w:val="FFFFFF"/>
          <w:spacing w:val="44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des</w:t>
      </w:r>
      <w:r>
        <w:rPr>
          <w:rFonts w:ascii="Palatino Linotype" w:hAnsi="Palatino Linotype"/>
          <w:b/>
          <w:color w:val="FFFFFF"/>
          <w:spacing w:val="44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femmes</w:t>
      </w:r>
      <w:r>
        <w:rPr>
          <w:rFonts w:ascii="Palatino Linotype" w:hAnsi="Palatino Linotype"/>
          <w:b/>
          <w:color w:val="FFFFFF"/>
          <w:spacing w:val="45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de</w:t>
      </w:r>
      <w:r>
        <w:rPr>
          <w:rFonts w:ascii="Palatino Linotype" w:hAnsi="Palatino Linotype"/>
          <w:b/>
          <w:color w:val="FFFFFF"/>
          <w:spacing w:val="44"/>
          <w:sz w:val="18"/>
        </w:rPr>
        <w:t> </w:t>
      </w:r>
      <w:r>
        <w:rPr>
          <w:rFonts w:ascii="Palatino Linotype" w:hAnsi="Palatino Linotype"/>
          <w:b/>
          <w:color w:val="FFFFFF"/>
          <w:sz w:val="18"/>
        </w:rPr>
        <w:t>sa</w:t>
      </w:r>
      <w:r>
        <w:rPr>
          <w:rFonts w:ascii="Palatino Linotype" w:hAnsi="Palatino Linotype"/>
          <w:b/>
          <w:color w:val="FFFFFF"/>
          <w:spacing w:val="44"/>
          <w:sz w:val="18"/>
        </w:rPr>
        <w:t> </w:t>
      </w:r>
      <w:r>
        <w:rPr>
          <w:rFonts w:ascii="Palatino Linotype" w:hAnsi="Palatino Linotype"/>
          <w:b/>
          <w:color w:val="FFFFFF"/>
          <w:spacing w:val="-2"/>
          <w:sz w:val="18"/>
        </w:rPr>
        <w:t>famille.</w:t>
      </w:r>
    </w:p>
    <w:p>
      <w:pPr>
        <w:pStyle w:val="Heading1"/>
      </w:pPr>
      <w:r>
        <w:rPr>
          <w:b w:val="0"/>
        </w:rPr>
        <w:br w:type="column"/>
      </w:r>
      <w:r>
        <w:rPr>
          <w:color w:val="FEF7FE"/>
        </w:rPr>
        <w:t>Colloque </w:t>
      </w:r>
      <w:r>
        <w:rPr>
          <w:color w:val="FEF7FE"/>
          <w:spacing w:val="-2"/>
        </w:rPr>
        <w:t>international</w:t>
      </w:r>
    </w:p>
    <w:p>
      <w:pPr>
        <w:spacing w:line="213" w:lineRule="auto" w:before="111"/>
        <w:ind w:left="226" w:right="381" w:firstLine="0"/>
        <w:jc w:val="center"/>
        <w:rPr>
          <w:rFonts w:ascii="Palatino Linotype" w:hAnsi="Palatino Linotype"/>
          <w:sz w:val="28"/>
        </w:rPr>
      </w:pPr>
      <w:r>
        <w:rPr>
          <w:rFonts w:ascii="Palatino Linotype" w:hAnsi="Palatino Linotype"/>
          <w:color w:val="FEF7FE"/>
          <w:sz w:val="28"/>
        </w:rPr>
        <w:t>co-organisé</w:t>
      </w:r>
      <w:r>
        <w:rPr>
          <w:rFonts w:ascii="Palatino Linotype" w:hAnsi="Palatino Linotype"/>
          <w:color w:val="FEF7FE"/>
          <w:spacing w:val="-8"/>
          <w:sz w:val="28"/>
        </w:rPr>
        <w:t> </w:t>
      </w:r>
      <w:r>
        <w:rPr>
          <w:rFonts w:ascii="Palatino Linotype" w:hAnsi="Palatino Linotype"/>
          <w:color w:val="FEF7FE"/>
          <w:sz w:val="28"/>
        </w:rPr>
        <w:t>par</w:t>
      </w:r>
      <w:r>
        <w:rPr>
          <w:rFonts w:ascii="Palatino Linotype" w:hAnsi="Palatino Linotype"/>
          <w:color w:val="FEF7FE"/>
          <w:spacing w:val="-8"/>
          <w:sz w:val="28"/>
        </w:rPr>
        <w:t> </w:t>
      </w:r>
      <w:r>
        <w:rPr>
          <w:rFonts w:ascii="Palatino Linotype" w:hAnsi="Palatino Linotype"/>
          <w:color w:val="FEF7FE"/>
          <w:sz w:val="28"/>
        </w:rPr>
        <w:t>l’Université</w:t>
      </w:r>
      <w:r>
        <w:rPr>
          <w:rFonts w:ascii="Palatino Linotype" w:hAnsi="Palatino Linotype"/>
          <w:color w:val="FEF7FE"/>
          <w:spacing w:val="-8"/>
          <w:sz w:val="28"/>
        </w:rPr>
        <w:t> </w:t>
      </w:r>
      <w:r>
        <w:rPr>
          <w:rFonts w:ascii="Palatino Linotype" w:hAnsi="Palatino Linotype"/>
          <w:color w:val="FEF7FE"/>
          <w:sz w:val="28"/>
        </w:rPr>
        <w:t>Paris</w:t>
      </w:r>
      <w:r>
        <w:rPr>
          <w:rFonts w:ascii="Palatino Linotype" w:hAnsi="Palatino Linotype"/>
          <w:color w:val="FEF7FE"/>
          <w:spacing w:val="-8"/>
          <w:sz w:val="28"/>
        </w:rPr>
        <w:t> </w:t>
      </w:r>
      <w:r>
        <w:rPr>
          <w:rFonts w:ascii="Palatino Linotype" w:hAnsi="Palatino Linotype"/>
          <w:color w:val="FEF7FE"/>
          <w:sz w:val="28"/>
        </w:rPr>
        <w:t>1</w:t>
      </w:r>
      <w:r>
        <w:rPr>
          <w:rFonts w:ascii="Palatino Linotype" w:hAnsi="Palatino Linotype"/>
          <w:color w:val="FEF7FE"/>
          <w:spacing w:val="-8"/>
          <w:sz w:val="28"/>
        </w:rPr>
        <w:t> </w:t>
      </w:r>
      <w:r>
        <w:rPr>
          <w:rFonts w:ascii="Palatino Linotype" w:hAnsi="Palatino Linotype"/>
          <w:color w:val="FEF7FE"/>
          <w:sz w:val="28"/>
        </w:rPr>
        <w:t>Panthéon-Sorbonne, l’ENS Louis-Lumière et l’INA</w:t>
      </w:r>
    </w:p>
    <w:p>
      <w:pPr>
        <w:pStyle w:val="Heading1"/>
        <w:spacing w:before="123"/>
      </w:pPr>
      <w:r>
        <w:rPr>
          <w:color w:val="FEF7FE"/>
        </w:rPr>
        <w:t>18, 19 et 20 novembre </w:t>
      </w:r>
      <w:r>
        <w:rPr>
          <w:color w:val="FEF7FE"/>
          <w:spacing w:val="-4"/>
        </w:rPr>
        <w:t>2021</w:t>
      </w:r>
    </w:p>
    <w:p>
      <w:pPr>
        <w:spacing w:after="0"/>
        <w:sectPr>
          <w:type w:val="continuous"/>
          <w:pgSz w:w="16840" w:h="11910" w:orient="landscape"/>
          <w:pgMar w:top="260" w:bottom="0" w:left="340" w:right="360"/>
          <w:cols w:num="2" w:equalWidth="0">
            <w:col w:w="7576" w:space="1033"/>
            <w:col w:w="7531"/>
          </w:cols>
        </w:sect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spacing w:before="23"/>
        <w:rPr>
          <w:rFonts w:ascii="Palatino Linotype"/>
          <w:b/>
        </w:rPr>
      </w:pPr>
    </w:p>
    <w:p>
      <w:pPr>
        <w:spacing w:after="0"/>
        <w:rPr>
          <w:rFonts w:ascii="Palatino Linotype"/>
        </w:rPr>
        <w:sectPr>
          <w:type w:val="continuous"/>
          <w:pgSz w:w="16840" w:h="11910" w:orient="landscape"/>
          <w:pgMar w:top="260" w:bottom="0" w:left="340" w:right="360"/>
        </w:sectPr>
      </w:pPr>
    </w:p>
    <w:p>
      <w:pPr>
        <w:pStyle w:val="BodyText"/>
        <w:spacing w:before="175"/>
        <w:ind w:left="226"/>
        <w:rPr>
          <w:rFonts w:ascii="Times New Roman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089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438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0692130" cy="7543800"/>
                          <a:chExt cx="10692130" cy="75438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0692003" cy="7529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10692130" cy="148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2130" h="1485900">
                                <a:moveTo>
                                  <a:pt x="0" y="0"/>
                                </a:moveTo>
                                <a:lnTo>
                                  <a:pt x="0" y="1485900"/>
                                </a:lnTo>
                                <a:lnTo>
                                  <a:pt x="10692003" y="1485900"/>
                                </a:lnTo>
                                <a:lnTo>
                                  <a:pt x="106920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0000">
                              <a:alpha val="7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9414" y="7044143"/>
                            <a:ext cx="1014420" cy="473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9002" y="7059600"/>
                            <a:ext cx="470446" cy="4781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4790" y="7059604"/>
                            <a:ext cx="478209" cy="4782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000" y="7062203"/>
                            <a:ext cx="1071000" cy="481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579561" y="5483831"/>
                            <a:ext cx="9874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7425" h="0">
                                <a:moveTo>
                                  <a:pt x="0" y="0"/>
                                </a:moveTo>
                                <a:lnTo>
                                  <a:pt x="98715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B3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01pt;width:841.9pt;height:594pt;mso-position-horizontal-relative:page;mso-position-vertical-relative:page;z-index:-15807488" id="docshapegroup1" coordorigin="0,0" coordsize="16838,11880">
                <v:shape style="position:absolute;left:0;top:0;width:16838;height:11859" type="#_x0000_t75" id="docshape2" stroked="false">
                  <v:imagedata r:id="rId5" o:title=""/>
                </v:shape>
                <v:rect style="position:absolute;left:0;top:0;width:16838;height:2340" id="docshape3" filled="true" fillcolor="#b30000" stroked="false">
                  <v:fill opacity="51118f" type="solid"/>
                </v:rect>
                <v:shape style="position:absolute;left:11416;top:11093;width:1598;height:746" type="#_x0000_t75" id="docshape4" stroked="false">
                  <v:imagedata r:id="rId6" o:title=""/>
                </v:shape>
                <v:shape style="position:absolute;left:13903;top:11117;width:741;height:753" type="#_x0000_t75" id="docshape5" stroked="false">
                  <v:imagedata r:id="rId7" o:title=""/>
                </v:shape>
                <v:shape style="position:absolute;left:15503;top:11117;width:754;height:754" type="#_x0000_t75" id="docshape6" stroked="false">
                  <v:imagedata r:id="rId8" o:title=""/>
                </v:shape>
                <v:shape style="position:absolute;left:9000;top:11121;width:1687;height:759" type="#_x0000_t75" id="docshape7" stroked="false">
                  <v:imagedata r:id="rId9" o:title=""/>
                </v:shape>
                <v:line style="position:absolute" from="2487,8636" to="4042,8636" stroked="true" strokeweight=".5pt" strokecolor="#b3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Times New Roman"/>
          <w:color w:val="B30000"/>
          <w:spacing w:val="-2"/>
        </w:rPr>
        <w:t>Inscription</w:t>
      </w:r>
      <w:r>
        <w:rPr>
          <w:rFonts w:ascii="Times New Roman"/>
          <w:color w:val="B30000"/>
          <w:spacing w:val="2"/>
        </w:rPr>
        <w:t> </w:t>
      </w:r>
      <w:r>
        <w:rPr>
          <w:rFonts w:ascii="Times New Roman"/>
          <w:color w:val="B30000"/>
          <w:spacing w:val="-2"/>
        </w:rPr>
        <w:t>obligatoire</w:t>
      </w:r>
      <w:r>
        <w:rPr>
          <w:rFonts w:ascii="Times New Roman"/>
          <w:color w:val="B30000"/>
          <w:spacing w:val="3"/>
        </w:rPr>
        <w:t> </w:t>
      </w:r>
      <w:r>
        <w:rPr>
          <w:rFonts w:ascii="Times New Roman"/>
          <w:color w:val="B30000"/>
          <w:spacing w:val="-2"/>
        </w:rPr>
        <w:t>:</w:t>
      </w:r>
      <w:r>
        <w:rPr>
          <w:rFonts w:ascii="Times New Roman"/>
          <w:color w:val="B30000"/>
          <w:spacing w:val="3"/>
        </w:rPr>
        <w:t> </w:t>
      </w:r>
      <w:hyperlink r:id="rId10">
        <w:r>
          <w:rPr>
            <w:rFonts w:ascii="Times New Roman"/>
            <w:color w:val="B30000"/>
            <w:spacing w:val="-2"/>
          </w:rPr>
          <w:t>isor@univ-paris1.fr</w:t>
        </w:r>
      </w:hyperlink>
    </w:p>
    <w:p>
      <w:pPr>
        <w:pStyle w:val="BodyText"/>
        <w:spacing w:line="249" w:lineRule="auto" w:before="10"/>
        <w:ind w:left="226" w:right="2807"/>
        <w:rPr>
          <w:rFonts w:ascii="Times New Roman" w:hAnsi="Times New Roman"/>
        </w:rPr>
      </w:pPr>
      <w:r>
        <w:rPr>
          <w:rFonts w:ascii="Times New Roman" w:hAnsi="Times New Roman"/>
          <w:color w:val="B30000"/>
          <w:spacing w:val="-2"/>
        </w:rPr>
        <w:t>(veuillez</w:t>
      </w:r>
      <w:r>
        <w:rPr>
          <w:rFonts w:ascii="Times New Roman" w:hAnsi="Times New Roman"/>
          <w:color w:val="B30000"/>
          <w:spacing w:val="-7"/>
        </w:rPr>
        <w:t> </w:t>
      </w:r>
      <w:r>
        <w:rPr>
          <w:rFonts w:ascii="Times New Roman" w:hAnsi="Times New Roman"/>
          <w:color w:val="B30000"/>
          <w:spacing w:val="-2"/>
        </w:rPr>
        <w:t>préciser</w:t>
      </w:r>
      <w:r>
        <w:rPr>
          <w:rFonts w:ascii="Times New Roman" w:hAnsi="Times New Roman"/>
          <w:color w:val="B30000"/>
          <w:spacing w:val="-7"/>
        </w:rPr>
        <w:t> </w:t>
      </w:r>
      <w:r>
        <w:rPr>
          <w:rFonts w:ascii="Times New Roman" w:hAnsi="Times New Roman"/>
          <w:color w:val="B30000"/>
          <w:spacing w:val="-2"/>
        </w:rPr>
        <w:t>les</w:t>
      </w:r>
      <w:r>
        <w:rPr>
          <w:rFonts w:ascii="Times New Roman" w:hAnsi="Times New Roman"/>
          <w:color w:val="B30000"/>
          <w:spacing w:val="-7"/>
        </w:rPr>
        <w:t> </w:t>
      </w:r>
      <w:r>
        <w:rPr>
          <w:rFonts w:ascii="Times New Roman" w:hAnsi="Times New Roman"/>
          <w:color w:val="B30000"/>
          <w:spacing w:val="-2"/>
        </w:rPr>
        <w:t>journées</w:t>
      </w:r>
      <w:r>
        <w:rPr>
          <w:rFonts w:ascii="Times New Roman" w:hAnsi="Times New Roman"/>
          <w:color w:val="B30000"/>
          <w:spacing w:val="-7"/>
        </w:rPr>
        <w:t> </w:t>
      </w:r>
      <w:r>
        <w:rPr>
          <w:rFonts w:ascii="Times New Roman" w:hAnsi="Times New Roman"/>
          <w:color w:val="B30000"/>
          <w:spacing w:val="-2"/>
        </w:rPr>
        <w:t>auxquelles</w:t>
      </w:r>
      <w:r>
        <w:rPr>
          <w:rFonts w:ascii="Times New Roman" w:hAnsi="Times New Roman"/>
          <w:color w:val="B30000"/>
          <w:spacing w:val="-7"/>
        </w:rPr>
        <w:t> </w:t>
      </w:r>
      <w:r>
        <w:rPr>
          <w:rFonts w:ascii="Times New Roman" w:hAnsi="Times New Roman"/>
          <w:color w:val="B30000"/>
          <w:spacing w:val="-2"/>
        </w:rPr>
        <w:t>vous</w:t>
      </w:r>
      <w:r>
        <w:rPr>
          <w:rFonts w:ascii="Times New Roman" w:hAnsi="Times New Roman"/>
          <w:color w:val="B30000"/>
          <w:spacing w:val="-7"/>
        </w:rPr>
        <w:t> </w:t>
      </w:r>
      <w:r>
        <w:rPr>
          <w:rFonts w:ascii="Times New Roman" w:hAnsi="Times New Roman"/>
          <w:color w:val="B30000"/>
          <w:spacing w:val="-2"/>
        </w:rPr>
        <w:t>voulez </w:t>
      </w:r>
      <w:r>
        <w:rPr>
          <w:rFonts w:ascii="Times New Roman" w:hAnsi="Times New Roman"/>
          <w:color w:val="B30000"/>
        </w:rPr>
        <w:t>vous</w:t>
      </w:r>
      <w:r>
        <w:rPr>
          <w:rFonts w:ascii="Times New Roman" w:hAnsi="Times New Roman"/>
          <w:color w:val="B30000"/>
          <w:spacing w:val="-1"/>
        </w:rPr>
        <w:t> </w:t>
      </w:r>
      <w:r>
        <w:rPr>
          <w:rFonts w:ascii="Times New Roman" w:hAnsi="Times New Roman"/>
          <w:color w:val="B30000"/>
        </w:rPr>
        <w:t>inscrire)</w:t>
      </w:r>
    </w:p>
    <w:p>
      <w:pPr>
        <w:pStyle w:val="BodyText"/>
        <w:spacing w:before="1"/>
        <w:rPr>
          <w:rFonts w:ascii="Times New Roman"/>
        </w:rPr>
      </w:pPr>
    </w:p>
    <w:p>
      <w:pPr>
        <w:tabs>
          <w:tab w:pos="7466" w:val="left" w:leader="none"/>
        </w:tabs>
        <w:spacing w:line="213" w:lineRule="auto" w:before="0"/>
        <w:ind w:left="246" w:right="38" w:firstLine="0"/>
        <w:jc w:val="both"/>
        <w:rPr>
          <w:rFonts w:ascii="Palatino Linotype" w:hAnsi="Palatino Linotype"/>
          <w:sz w:val="18"/>
        </w:rPr>
      </w:pPr>
      <w:r>
        <w:rPr>
          <w:color w:val="231F20"/>
          <w:sz w:val="18"/>
          <w:u w:val="single" w:color="231F20"/>
        </w:rPr>
        <w:t>Comité</w:t>
      </w:r>
      <w:r>
        <w:rPr>
          <w:color w:val="231F20"/>
          <w:spacing w:val="40"/>
          <w:sz w:val="18"/>
          <w:u w:val="single" w:color="231F20"/>
        </w:rPr>
        <w:t> </w:t>
      </w:r>
      <w:r>
        <w:rPr>
          <w:color w:val="231F20"/>
          <w:sz w:val="18"/>
          <w:u w:val="single" w:color="231F20"/>
        </w:rPr>
        <w:t>scientifique</w:t>
      </w:r>
      <w:r>
        <w:rPr>
          <w:color w:val="231F20"/>
          <w:spacing w:val="40"/>
          <w:sz w:val="18"/>
          <w:u w:val="single" w:color="231F20"/>
        </w:rPr>
        <w:t> </w:t>
      </w:r>
      <w:r>
        <w:rPr>
          <w:color w:val="231F20"/>
          <w:sz w:val="18"/>
          <w:u w:val="single" w:color="231F20"/>
        </w:rPr>
        <w:t>:</w:t>
      </w:r>
      <w:r>
        <w:rPr>
          <w:color w:val="231F20"/>
          <w:spacing w:val="40"/>
          <w:sz w:val="18"/>
        </w:rPr>
        <w:t> </w:t>
      </w:r>
      <w:r>
        <w:rPr>
          <w:rFonts w:ascii="Palatino Linotype" w:hAnsi="Palatino Linotype"/>
          <w:b/>
          <w:color w:val="231F20"/>
          <w:sz w:val="18"/>
        </w:rPr>
        <w:t>Dominique</w:t>
      </w:r>
      <w:r>
        <w:rPr>
          <w:rFonts w:ascii="Palatino Linotype" w:hAnsi="Palatino Linotype"/>
          <w:b/>
          <w:color w:val="231F20"/>
          <w:spacing w:val="40"/>
          <w:sz w:val="18"/>
        </w:rPr>
        <w:t> </w:t>
      </w:r>
      <w:r>
        <w:rPr>
          <w:rFonts w:ascii="Palatino Linotype" w:hAnsi="Palatino Linotype"/>
          <w:b/>
          <w:color w:val="231F20"/>
          <w:sz w:val="18"/>
        </w:rPr>
        <w:t>Blanc</w:t>
      </w:r>
      <w:r>
        <w:rPr>
          <w:rFonts w:ascii="Palatino Linotype" w:hAnsi="Palatino Linotype"/>
          <w:color w:val="231F20"/>
          <w:sz w:val="18"/>
        </w:rPr>
        <w:t>,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actrice,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sociétaire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de</w:t>
        <w:tab/>
      </w:r>
      <w:r>
        <w:rPr>
          <w:rFonts w:ascii="Palatino Linotype" w:hAnsi="Palatino Linotype"/>
          <w:color w:val="231F20"/>
          <w:spacing w:val="-10"/>
          <w:sz w:val="18"/>
        </w:rPr>
        <w:t>;</w:t>
      </w:r>
      <w:r>
        <w:rPr>
          <w:rFonts w:ascii="Palatino Linotype" w:hAnsi="Palatino Linotype"/>
          <w:color w:val="231F20"/>
          <w:sz w:val="18"/>
        </w:rPr>
        <w:t> </w:t>
      </w:r>
      <w:r>
        <w:rPr>
          <w:rFonts w:ascii="Palatino Linotype" w:hAnsi="Palatino Linotype"/>
          <w:b/>
          <w:color w:val="231F20"/>
          <w:sz w:val="18"/>
        </w:rPr>
        <w:t>Sabine Chalvon-Demersay</w:t>
      </w:r>
      <w:r>
        <w:rPr>
          <w:rFonts w:ascii="Palatino Linotype" w:hAnsi="Palatino Linotype"/>
          <w:color w:val="231F20"/>
          <w:sz w:val="18"/>
        </w:rPr>
        <w:t>, directrice de recherche à l’EHES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; </w:t>
      </w:r>
      <w:r>
        <w:rPr>
          <w:rFonts w:ascii="Palatino Linotype" w:hAnsi="Palatino Linotype"/>
          <w:b/>
          <w:color w:val="231F20"/>
          <w:sz w:val="18"/>
        </w:rPr>
        <w:t>Catherine Gonnard</w:t>
      </w:r>
      <w:r>
        <w:rPr>
          <w:rFonts w:ascii="Palatino Linotype" w:hAnsi="Palatino Linotype"/>
          <w:color w:val="231F20"/>
          <w:sz w:val="18"/>
        </w:rPr>
        <w:t>, </w:t>
      </w:r>
      <w:r>
        <w:rPr>
          <w:color w:val="231F20"/>
          <w:sz w:val="18"/>
        </w:rPr>
        <w:t>chargée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de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la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valorisation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scientifique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à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l’INA</w:t>
      </w:r>
      <w:r>
        <w:rPr>
          <w:color w:val="231F20"/>
          <w:spacing w:val="40"/>
          <w:sz w:val="18"/>
        </w:rPr>
        <w:t> </w:t>
      </w:r>
      <w:r>
        <w:rPr>
          <w:color w:val="231F20"/>
          <w:sz w:val="18"/>
        </w:rPr>
        <w:t>;</w:t>
      </w:r>
      <w:r>
        <w:rPr>
          <w:color w:val="231F20"/>
          <w:spacing w:val="40"/>
          <w:sz w:val="18"/>
        </w:rPr>
        <w:t> </w:t>
      </w:r>
      <w:r>
        <w:rPr>
          <w:rFonts w:ascii="Palatino Linotype" w:hAnsi="Palatino Linotype"/>
          <w:b/>
          <w:color w:val="231F20"/>
          <w:sz w:val="18"/>
        </w:rPr>
        <w:t>André</w:t>
      </w:r>
      <w:r>
        <w:rPr>
          <w:rFonts w:ascii="Palatino Linotype" w:hAnsi="Palatino Linotype"/>
          <w:b/>
          <w:color w:val="231F20"/>
          <w:spacing w:val="40"/>
          <w:sz w:val="18"/>
        </w:rPr>
        <w:t> </w:t>
      </w:r>
      <w:r>
        <w:rPr>
          <w:rFonts w:ascii="Palatino Linotype" w:hAnsi="Palatino Linotype"/>
          <w:b/>
          <w:color w:val="231F20"/>
          <w:sz w:val="18"/>
        </w:rPr>
        <w:t>Helbo</w:t>
      </w:r>
      <w:r>
        <w:rPr>
          <w:rFonts w:ascii="Palatino Linotype" w:hAnsi="Palatino Linotype"/>
          <w:color w:val="231F20"/>
          <w:sz w:val="18"/>
        </w:rPr>
        <w:t>,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professeur</w:t>
      </w:r>
    </w:p>
    <w:p>
      <w:pPr>
        <w:spacing w:line="208" w:lineRule="exact" w:before="0"/>
        <w:ind w:left="246" w:right="0" w:firstLine="0"/>
        <w:jc w:val="both"/>
        <w:rPr>
          <w:rFonts w:ascii="Palatino Linotype" w:hAnsi="Palatino Linotype"/>
          <w:sz w:val="18"/>
        </w:rPr>
      </w:pPr>
      <w:r>
        <w:rPr>
          <w:rFonts w:ascii="Palatino Linotype" w:hAnsi="Palatino Linotype"/>
          <w:color w:val="231F20"/>
          <w:sz w:val="18"/>
        </w:rPr>
        <w:t>libre</w:t>
      </w:r>
      <w:r>
        <w:rPr>
          <w:rFonts w:ascii="Palatino Linotype" w:hAnsi="Palatino Linotype"/>
          <w:color w:val="231F20"/>
          <w:spacing w:val="5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de</w:t>
      </w:r>
      <w:r>
        <w:rPr>
          <w:rFonts w:ascii="Palatino Linotype" w:hAnsi="Palatino Linotype"/>
          <w:color w:val="231F20"/>
          <w:spacing w:val="5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Bruxelles</w:t>
      </w:r>
      <w:r>
        <w:rPr>
          <w:rFonts w:ascii="Palatino Linotype" w:hAnsi="Palatino Linotype"/>
          <w:color w:val="231F20"/>
          <w:spacing w:val="6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;</w:t>
      </w:r>
      <w:r>
        <w:rPr>
          <w:rFonts w:ascii="Palatino Linotype" w:hAnsi="Palatino Linotype"/>
          <w:color w:val="231F20"/>
          <w:spacing w:val="5"/>
          <w:sz w:val="18"/>
        </w:rPr>
        <w:t> </w:t>
      </w:r>
      <w:r>
        <w:rPr>
          <w:rFonts w:ascii="Palatino Linotype" w:hAnsi="Palatino Linotype"/>
          <w:b/>
          <w:color w:val="231F20"/>
          <w:sz w:val="18"/>
        </w:rPr>
        <w:t>François</w:t>
      </w:r>
      <w:r>
        <w:rPr>
          <w:rFonts w:ascii="Palatino Linotype" w:hAnsi="Palatino Linotype"/>
          <w:b/>
          <w:color w:val="231F20"/>
          <w:spacing w:val="6"/>
          <w:sz w:val="18"/>
        </w:rPr>
        <w:t> </w:t>
      </w:r>
      <w:r>
        <w:rPr>
          <w:rFonts w:ascii="Palatino Linotype" w:hAnsi="Palatino Linotype"/>
          <w:b/>
          <w:color w:val="231F20"/>
          <w:sz w:val="18"/>
        </w:rPr>
        <w:t>Jost</w:t>
      </w:r>
      <w:r>
        <w:rPr>
          <w:rFonts w:ascii="Palatino Linotype" w:hAnsi="Palatino Linotype"/>
          <w:color w:val="231F20"/>
          <w:sz w:val="18"/>
        </w:rPr>
        <w:t>,</w:t>
      </w:r>
      <w:r>
        <w:rPr>
          <w:rFonts w:ascii="Palatino Linotype" w:hAnsi="Palatino Linotype"/>
          <w:color w:val="231F20"/>
          <w:spacing w:val="5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professeur</w:t>
      </w:r>
      <w:r>
        <w:rPr>
          <w:rFonts w:ascii="Palatino Linotype" w:hAnsi="Palatino Linotype"/>
          <w:color w:val="231F20"/>
          <w:spacing w:val="6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émérite</w:t>
      </w:r>
      <w:r>
        <w:rPr>
          <w:rFonts w:ascii="Palatino Linotype" w:hAnsi="Palatino Linotype"/>
          <w:color w:val="231F20"/>
          <w:spacing w:val="5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à</w:t>
      </w:r>
      <w:r>
        <w:rPr>
          <w:rFonts w:ascii="Palatino Linotype" w:hAnsi="Palatino Linotype"/>
          <w:color w:val="231F20"/>
          <w:spacing w:val="6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l’Université</w:t>
      </w:r>
      <w:r>
        <w:rPr>
          <w:rFonts w:ascii="Palatino Linotype" w:hAnsi="Palatino Linotype"/>
          <w:color w:val="231F20"/>
          <w:spacing w:val="5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Paris</w:t>
      </w:r>
      <w:r>
        <w:rPr>
          <w:rFonts w:ascii="Palatino Linotype" w:hAnsi="Palatino Linotype"/>
          <w:color w:val="231F20"/>
          <w:spacing w:val="6"/>
          <w:sz w:val="18"/>
        </w:rPr>
        <w:t> </w:t>
      </w:r>
      <w:r>
        <w:rPr>
          <w:rFonts w:ascii="Palatino Linotype" w:hAnsi="Palatino Linotype"/>
          <w:color w:val="231F20"/>
          <w:spacing w:val="-10"/>
          <w:sz w:val="18"/>
        </w:rPr>
        <w:t>3</w:t>
      </w:r>
    </w:p>
    <w:p>
      <w:pPr>
        <w:tabs>
          <w:tab w:pos="7078" w:val="left" w:leader="none"/>
          <w:tab w:pos="7425" w:val="left" w:leader="none"/>
          <w:tab w:pos="7466" w:val="left" w:leader="none"/>
        </w:tabs>
        <w:spacing w:line="213" w:lineRule="auto" w:before="7"/>
        <w:ind w:left="246" w:right="38" w:firstLine="0"/>
        <w:jc w:val="both"/>
        <w:rPr>
          <w:rFonts w:ascii="Palatino Linotype" w:hAnsi="Palatino Linotype"/>
          <w:sz w:val="18"/>
        </w:rPr>
      </w:pPr>
      <w:r>
        <w:rPr>
          <w:rFonts w:ascii="Palatino Linotype" w:hAnsi="Palatino Linotype"/>
          <w:color w:val="231F20"/>
          <w:sz w:val="18"/>
        </w:rPr>
        <w:t>professeur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des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universités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et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directeur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de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l’ENS</w:t>
      </w:r>
      <w:r>
        <w:rPr>
          <w:rFonts w:ascii="Palatino Linotype" w:hAnsi="Palatino Linotype"/>
          <w:color w:val="231F20"/>
          <w:spacing w:val="4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Louis-Lumière</w:t>
      </w:r>
      <w:r>
        <w:rPr>
          <w:rFonts w:ascii="Palatino Linotype" w:hAnsi="Palatino Linotype"/>
          <w:color w:val="231F20"/>
          <w:spacing w:val="80"/>
          <w:w w:val="150"/>
          <w:sz w:val="18"/>
        </w:rPr>
        <w:t> </w:t>
      </w:r>
      <w:r>
        <w:rPr>
          <w:rFonts w:ascii="Palatino Linotype" w:hAnsi="Palatino Linotype"/>
          <w:b/>
          <w:color w:val="231F20"/>
          <w:sz w:val="18"/>
        </w:rPr>
        <w:t>Bernard</w:t>
        <w:tab/>
        <w:tab/>
      </w:r>
      <w:r>
        <w:rPr>
          <w:rFonts w:ascii="Palatino Linotype" w:hAnsi="Palatino Linotype"/>
          <w:color w:val="231F20"/>
          <w:spacing w:val="-10"/>
          <w:sz w:val="18"/>
        </w:rPr>
        <w:t>e</w:t>
      </w:r>
      <w:r>
        <w:rPr>
          <w:rFonts w:ascii="Palatino Linotype" w:hAnsi="Palatino Linotype"/>
          <w:color w:val="231F20"/>
          <w:sz w:val="18"/>
        </w:rPr>
        <w:t> de conférences honoraire à l’Université Paris 3 ; </w:t>
      </w:r>
      <w:r>
        <w:rPr>
          <w:rFonts w:ascii="Palatino Linotype" w:hAnsi="Palatino Linotype"/>
          <w:b/>
          <w:color w:val="231F20"/>
          <w:sz w:val="18"/>
        </w:rPr>
        <w:t>Aurore Renaut</w:t>
      </w:r>
      <w:r>
        <w:rPr>
          <w:rFonts w:ascii="Palatino Linotype" w:hAnsi="Palatino Linotype"/>
          <w:color w:val="231F20"/>
          <w:sz w:val="18"/>
        </w:rPr>
        <w:t>, maîtresse</w:t>
        <w:tab/>
      </w:r>
      <w:r>
        <w:rPr>
          <w:rFonts w:ascii="Palatino Linotype" w:hAnsi="Palatino Linotype"/>
          <w:color w:val="231F20"/>
          <w:spacing w:val="-2"/>
          <w:sz w:val="18"/>
        </w:rPr>
        <w:t>ences </w:t>
      </w:r>
      <w:r>
        <w:rPr>
          <w:rFonts w:ascii="Palatino Linotype" w:hAnsi="Palatino Linotype"/>
          <w:color w:val="231F20"/>
          <w:sz w:val="18"/>
        </w:rPr>
        <w:t>à l’Université de Lorraine ; </w:t>
      </w:r>
      <w:r>
        <w:rPr>
          <w:rFonts w:ascii="Palatino Linotype" w:hAnsi="Palatino Linotype"/>
          <w:b/>
          <w:color w:val="231F20"/>
          <w:sz w:val="18"/>
        </w:rPr>
        <w:t>Sarah Sépulchre</w:t>
      </w:r>
      <w:r>
        <w:rPr>
          <w:rFonts w:ascii="Palatino Linotype" w:hAnsi="Palatino Linotype"/>
          <w:color w:val="231F20"/>
          <w:sz w:val="18"/>
        </w:rPr>
        <w:t>, professeure à l’Université</w:t>
      </w:r>
      <w:r>
        <w:rPr>
          <w:rFonts w:ascii="Palatino Linotype" w:hAnsi="Palatino Linotype"/>
          <w:color w:val="231F20"/>
          <w:spacing w:val="40"/>
          <w:sz w:val="18"/>
        </w:rPr>
        <w:t>  </w:t>
      </w:r>
      <w:r>
        <w:rPr>
          <w:rFonts w:ascii="Palatino Linotype" w:hAnsi="Palatino Linotype"/>
          <w:color w:val="231F20"/>
          <w:sz w:val="18"/>
        </w:rPr>
        <w:t>Louvain-la- Neuve ; </w:t>
      </w:r>
      <w:r>
        <w:rPr>
          <w:rFonts w:ascii="Palatino Linotype" w:hAnsi="Palatino Linotype"/>
          <w:b/>
          <w:color w:val="231F20"/>
          <w:sz w:val="18"/>
        </w:rPr>
        <w:t>Myriam Tsikounas</w:t>
      </w:r>
      <w:r>
        <w:rPr>
          <w:rFonts w:ascii="Palatino Linotype" w:hAnsi="Palatino Linotype"/>
          <w:color w:val="231F20"/>
          <w:sz w:val="18"/>
        </w:rPr>
        <w:t>, professeure émérite à l’université Paris 1</w:t>
        <w:tab/>
        <w:tab/>
        <w:tab/>
      </w:r>
      <w:r>
        <w:rPr>
          <w:rFonts w:ascii="Palatino Linotype" w:hAnsi="Palatino Linotype"/>
          <w:color w:val="231F20"/>
          <w:spacing w:val="-10"/>
          <w:sz w:val="18"/>
        </w:rPr>
        <w:t>,</w:t>
      </w:r>
      <w:r>
        <w:rPr>
          <w:rFonts w:ascii="Palatino Linotype" w:hAnsi="Palatino Linotype"/>
          <w:color w:val="231F20"/>
          <w:sz w:val="18"/>
        </w:rPr>
        <w:t> professeur</w:t>
      </w:r>
      <w:r>
        <w:rPr>
          <w:rFonts w:ascii="Palatino Linotype" w:hAnsi="Palatino Linotype"/>
          <w:color w:val="231F20"/>
          <w:spacing w:val="8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à</w:t>
      </w:r>
      <w:r>
        <w:rPr>
          <w:rFonts w:ascii="Palatino Linotype" w:hAnsi="Palatino Linotype"/>
          <w:color w:val="231F20"/>
          <w:spacing w:val="8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l’Université</w:t>
      </w:r>
      <w:r>
        <w:rPr>
          <w:rFonts w:ascii="Palatino Linotype" w:hAnsi="Palatino Linotype"/>
          <w:color w:val="231F20"/>
          <w:spacing w:val="8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de</w:t>
      </w:r>
      <w:r>
        <w:rPr>
          <w:rFonts w:ascii="Palatino Linotype" w:hAnsi="Palatino Linotype"/>
          <w:color w:val="231F20"/>
          <w:spacing w:val="8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Lausanne</w:t>
      </w:r>
      <w:r>
        <w:rPr>
          <w:rFonts w:ascii="Palatino Linotype" w:hAnsi="Palatino Linotype"/>
          <w:color w:val="231F20"/>
          <w:spacing w:val="8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;</w:t>
      </w:r>
      <w:r>
        <w:rPr>
          <w:rFonts w:ascii="Palatino Linotype" w:hAnsi="Palatino Linotype"/>
          <w:color w:val="231F20"/>
          <w:spacing w:val="80"/>
          <w:sz w:val="18"/>
        </w:rPr>
        <w:t> </w:t>
      </w:r>
      <w:r>
        <w:rPr>
          <w:rFonts w:ascii="Palatino Linotype" w:hAnsi="Palatino Linotype"/>
          <w:b/>
          <w:color w:val="231F20"/>
          <w:sz w:val="18"/>
        </w:rPr>
        <w:t>Valentine</w:t>
      </w:r>
      <w:r>
        <w:rPr>
          <w:rFonts w:ascii="Palatino Linotype" w:hAnsi="Palatino Linotype"/>
          <w:b/>
          <w:color w:val="231F20"/>
          <w:spacing w:val="80"/>
          <w:sz w:val="18"/>
        </w:rPr>
        <w:t> </w:t>
      </w:r>
      <w:r>
        <w:rPr>
          <w:rFonts w:ascii="Palatino Linotype" w:hAnsi="Palatino Linotype"/>
          <w:b/>
          <w:color w:val="231F20"/>
          <w:sz w:val="18"/>
        </w:rPr>
        <w:t>Varela</w:t>
      </w:r>
      <w:r>
        <w:rPr>
          <w:rFonts w:ascii="Palatino Linotype" w:hAnsi="Palatino Linotype"/>
          <w:color w:val="231F20"/>
          <w:sz w:val="18"/>
        </w:rPr>
        <w:t>,</w:t>
      </w:r>
      <w:r>
        <w:rPr>
          <w:rFonts w:ascii="Palatino Linotype" w:hAnsi="Palatino Linotype"/>
          <w:color w:val="231F20"/>
          <w:spacing w:val="80"/>
          <w:sz w:val="18"/>
        </w:rPr>
        <w:t> </w:t>
      </w:r>
      <w:r>
        <w:rPr>
          <w:rFonts w:ascii="Palatino Linotype" w:hAnsi="Palatino Linotype"/>
          <w:color w:val="231F20"/>
          <w:sz w:val="18"/>
        </w:rPr>
        <w:t>actrice</w:t>
      </w:r>
    </w:p>
    <w:p>
      <w:pPr>
        <w:spacing w:before="152"/>
        <w:ind w:left="200" w:right="0" w:firstLine="0"/>
        <w:jc w:val="both"/>
        <w:rPr>
          <w:rFonts w:ascii="Palatino Linotype" w:hAnsi="Palatino Linotype"/>
          <w:sz w:val="14"/>
        </w:rPr>
      </w:pPr>
      <w:r>
        <w:rPr>
          <w:rFonts w:ascii="Palatino Linotype" w:hAnsi="Palatino Linotype"/>
          <w:color w:val="B30000"/>
          <w:sz w:val="14"/>
        </w:rPr>
        <w:t>Nina</w:t>
      </w:r>
      <w:r>
        <w:rPr>
          <w:rFonts w:ascii="Palatino Linotype" w:hAnsi="Palatino Linotype"/>
          <w:color w:val="B30000"/>
          <w:spacing w:val="-5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Companeez</w:t>
      </w:r>
      <w:r>
        <w:rPr>
          <w:rFonts w:ascii="Palatino Linotype" w:hAnsi="Palatino Linotype"/>
          <w:color w:val="B30000"/>
          <w:spacing w:val="-3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sur</w:t>
      </w:r>
      <w:r>
        <w:rPr>
          <w:rFonts w:ascii="Palatino Linotype" w:hAnsi="Palatino Linotype"/>
          <w:color w:val="B30000"/>
          <w:spacing w:val="-2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le</w:t>
      </w:r>
      <w:r>
        <w:rPr>
          <w:rFonts w:ascii="Palatino Linotype" w:hAnsi="Palatino Linotype"/>
          <w:color w:val="B30000"/>
          <w:spacing w:val="-3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tournage</w:t>
      </w:r>
      <w:r>
        <w:rPr>
          <w:rFonts w:ascii="Palatino Linotype" w:hAnsi="Palatino Linotype"/>
          <w:color w:val="B30000"/>
          <w:spacing w:val="-3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de</w:t>
      </w:r>
      <w:r>
        <w:rPr>
          <w:rFonts w:ascii="Palatino Linotype" w:hAnsi="Palatino Linotype"/>
          <w:color w:val="B30000"/>
          <w:spacing w:val="-2"/>
          <w:sz w:val="14"/>
        </w:rPr>
        <w:t> </w:t>
      </w:r>
      <w:r>
        <w:rPr>
          <w:rFonts w:ascii="Palatino Linotype" w:hAnsi="Palatino Linotype"/>
          <w:i/>
          <w:color w:val="B30000"/>
          <w:sz w:val="14"/>
        </w:rPr>
        <w:t>La</w:t>
      </w:r>
      <w:r>
        <w:rPr>
          <w:rFonts w:ascii="Palatino Linotype" w:hAnsi="Palatino Linotype"/>
          <w:i/>
          <w:color w:val="B30000"/>
          <w:spacing w:val="-3"/>
          <w:sz w:val="14"/>
        </w:rPr>
        <w:t> </w:t>
      </w:r>
      <w:r>
        <w:rPr>
          <w:rFonts w:ascii="Palatino Linotype" w:hAnsi="Palatino Linotype"/>
          <w:i/>
          <w:color w:val="B30000"/>
          <w:sz w:val="14"/>
        </w:rPr>
        <w:t>Grande</w:t>
      </w:r>
      <w:r>
        <w:rPr>
          <w:rFonts w:ascii="Palatino Linotype" w:hAnsi="Palatino Linotype"/>
          <w:i/>
          <w:color w:val="B30000"/>
          <w:spacing w:val="-3"/>
          <w:sz w:val="14"/>
        </w:rPr>
        <w:t> </w:t>
      </w:r>
      <w:r>
        <w:rPr>
          <w:rFonts w:ascii="Palatino Linotype" w:hAnsi="Palatino Linotype"/>
          <w:i/>
          <w:color w:val="B30000"/>
          <w:sz w:val="14"/>
        </w:rPr>
        <w:t>Cabriole</w:t>
      </w:r>
      <w:r>
        <w:rPr>
          <w:rFonts w:ascii="Palatino Linotype" w:hAnsi="Palatino Linotype"/>
          <w:i/>
          <w:color w:val="B30000"/>
          <w:spacing w:val="-3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.</w:t>
      </w:r>
      <w:r>
        <w:rPr>
          <w:rFonts w:ascii="Palatino Linotype" w:hAnsi="Palatino Linotype"/>
          <w:color w:val="B30000"/>
          <w:spacing w:val="-8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Archives</w:t>
      </w:r>
      <w:r>
        <w:rPr>
          <w:rFonts w:ascii="Palatino Linotype" w:hAnsi="Palatino Linotype"/>
          <w:color w:val="B30000"/>
          <w:spacing w:val="-3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de</w:t>
      </w:r>
      <w:r>
        <w:rPr>
          <w:rFonts w:ascii="Palatino Linotype" w:hAnsi="Palatino Linotype"/>
          <w:color w:val="B30000"/>
          <w:spacing w:val="-2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Valentine</w:t>
      </w:r>
      <w:r>
        <w:rPr>
          <w:rFonts w:ascii="Palatino Linotype" w:hAnsi="Palatino Linotype"/>
          <w:color w:val="B30000"/>
          <w:spacing w:val="-3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Varela</w:t>
      </w:r>
      <w:r>
        <w:rPr>
          <w:rFonts w:ascii="Palatino Linotype" w:hAnsi="Palatino Linotype"/>
          <w:color w:val="B30000"/>
          <w:spacing w:val="-3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©</w:t>
      </w:r>
      <w:r>
        <w:rPr>
          <w:rFonts w:ascii="Palatino Linotype" w:hAnsi="Palatino Linotype"/>
          <w:color w:val="B30000"/>
          <w:spacing w:val="-2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photo</w:t>
      </w:r>
      <w:r>
        <w:rPr>
          <w:rFonts w:ascii="Palatino Linotype" w:hAnsi="Palatino Linotype"/>
          <w:color w:val="B30000"/>
          <w:spacing w:val="-3"/>
          <w:sz w:val="14"/>
        </w:rPr>
        <w:t> </w:t>
      </w:r>
      <w:r>
        <w:rPr>
          <w:rFonts w:ascii="Palatino Linotype" w:hAnsi="Palatino Linotype"/>
          <w:color w:val="B30000"/>
          <w:sz w:val="14"/>
        </w:rPr>
        <w:t>François</w:t>
      </w:r>
      <w:r>
        <w:rPr>
          <w:rFonts w:ascii="Palatino Linotype" w:hAnsi="Palatino Linotype"/>
          <w:color w:val="B30000"/>
          <w:spacing w:val="-2"/>
          <w:sz w:val="14"/>
        </w:rPr>
        <w:t> Willemin</w:t>
      </w:r>
    </w:p>
    <w:p>
      <w:pPr>
        <w:pStyle w:val="Title"/>
      </w:pPr>
      <w:r>
        <w:rPr>
          <w:b w:val="0"/>
        </w:rPr>
        <w:br w:type="column"/>
      </w:r>
      <w:r>
        <w:rPr>
          <w:smallCaps/>
          <w:color w:val="B30000"/>
          <w:w w:val="90"/>
        </w:rPr>
        <w:t>Nina</w:t>
      </w:r>
      <w:r>
        <w:rPr>
          <w:smallCaps/>
          <w:color w:val="B30000"/>
          <w:spacing w:val="53"/>
        </w:rPr>
        <w:t> </w:t>
      </w:r>
      <w:r>
        <w:rPr>
          <w:smallCaps/>
          <w:color w:val="B30000"/>
          <w:spacing w:val="-2"/>
          <w:w w:val="90"/>
        </w:rPr>
        <w:t>Companeez,</w:t>
      </w:r>
    </w:p>
    <w:p>
      <w:pPr>
        <w:spacing w:line="797" w:lineRule="exact" w:before="0"/>
        <w:ind w:left="200" w:right="0" w:firstLine="0"/>
        <w:jc w:val="left"/>
        <w:rPr>
          <w:rFonts w:ascii="Palatino Linotype"/>
          <w:b/>
          <w:sz w:val="67"/>
        </w:rPr>
      </w:pPr>
      <w:r>
        <w:rPr>
          <w:rFonts w:ascii="Palatino Linotype"/>
          <w:b/>
          <w:color w:val="B30000"/>
          <w:sz w:val="67"/>
        </w:rPr>
        <w:t>UNE</w:t>
      </w:r>
      <w:r>
        <w:rPr>
          <w:rFonts w:ascii="Palatino Linotype"/>
          <w:b/>
          <w:color w:val="B30000"/>
          <w:spacing w:val="74"/>
          <w:sz w:val="67"/>
        </w:rPr>
        <w:t> </w:t>
      </w:r>
      <w:r>
        <w:rPr>
          <w:rFonts w:ascii="Palatino Linotype"/>
          <w:b/>
          <w:color w:val="B30000"/>
          <w:sz w:val="67"/>
        </w:rPr>
        <w:t>FEMME</w:t>
      </w:r>
      <w:r>
        <w:rPr>
          <w:rFonts w:ascii="Palatino Linotype"/>
          <w:b/>
          <w:color w:val="B30000"/>
          <w:spacing w:val="74"/>
          <w:sz w:val="67"/>
        </w:rPr>
        <w:t> </w:t>
      </w:r>
      <w:r>
        <w:rPr>
          <w:rFonts w:ascii="Palatino Linotype"/>
          <w:b/>
          <w:color w:val="B30000"/>
          <w:spacing w:val="-5"/>
          <w:sz w:val="67"/>
        </w:rPr>
        <w:t>ET</w:t>
      </w:r>
    </w:p>
    <w:p>
      <w:pPr>
        <w:spacing w:line="872" w:lineRule="exact" w:before="0"/>
        <w:ind w:left="200" w:right="0" w:firstLine="0"/>
        <w:jc w:val="left"/>
        <w:rPr>
          <w:rFonts w:ascii="Palatino Linotype" w:hAnsi="Palatino Linotype"/>
          <w:b/>
          <w:sz w:val="67"/>
        </w:rPr>
      </w:pPr>
      <w:r>
        <w:rPr>
          <w:rFonts w:ascii="Palatino Linotype" w:hAnsi="Palatino Linotype"/>
          <w:b/>
          <w:color w:val="B30000"/>
          <w:sz w:val="67"/>
        </w:rPr>
        <w:t>DES</w:t>
      </w:r>
      <w:r>
        <w:rPr>
          <w:rFonts w:ascii="Palatino Linotype" w:hAnsi="Palatino Linotype"/>
          <w:b/>
          <w:color w:val="B30000"/>
          <w:spacing w:val="72"/>
          <w:sz w:val="67"/>
        </w:rPr>
        <w:t> </w:t>
      </w:r>
      <w:r>
        <w:rPr>
          <w:rFonts w:ascii="Palatino Linotype" w:hAnsi="Palatino Linotype"/>
          <w:b/>
          <w:color w:val="B30000"/>
          <w:spacing w:val="-2"/>
          <w:sz w:val="67"/>
        </w:rPr>
        <w:t>HÉROÏNES</w:t>
      </w:r>
    </w:p>
    <w:p>
      <w:pPr>
        <w:spacing w:after="0" w:line="872" w:lineRule="exact"/>
        <w:jc w:val="left"/>
        <w:rPr>
          <w:rFonts w:ascii="Palatino Linotype" w:hAnsi="Palatino Linotype"/>
          <w:sz w:val="67"/>
        </w:rPr>
        <w:sectPr>
          <w:type w:val="continuous"/>
          <w:pgSz w:w="16840" w:h="11910" w:orient="landscape"/>
          <w:pgMar w:top="260" w:bottom="0" w:left="340" w:right="360"/>
          <w:cols w:num="2" w:equalWidth="0">
            <w:col w:w="7552" w:space="893"/>
            <w:col w:w="7695"/>
          </w:cols>
        </w:sectPr>
      </w:pPr>
    </w:p>
    <w:p>
      <w:pPr>
        <w:spacing w:line="213" w:lineRule="auto" w:before="96"/>
        <w:ind w:left="587" w:right="442" w:firstLine="1062"/>
        <w:jc w:val="left"/>
        <w:rPr>
          <w:rFonts w:ascii="Palatino Linotype" w:hAnsi="Palatino Linotype"/>
          <w:b/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00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309"/>
                <wp:effectExtent l="0" t="0" r="0" b="0"/>
                <wp:wrapNone/>
                <wp:docPr id="9" name="Graphic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Graphic 9"/>
                      <wps:cNvSpPr/>
                      <wps:spPr>
                        <a:xfrm>
                          <a:off x="0" y="0"/>
                          <a:ext cx="1069213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560309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560005"/>
                              </a:lnTo>
                              <a:lnTo>
                                <a:pt x="10692003" y="7560005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1012">
                            <a:alpha val="73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01pt;width:841.89pt;height:595.276pt;mso-position-horizontal-relative:page;mso-position-vertical-relative:page;z-index:-15806464" id="docshape8" filled="true" fillcolor="#071012" stroked="false">
                <v:fill opacity="48496f"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10692003" cy="7559992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11040">
                <wp:simplePos x="0" y="0"/>
                <wp:positionH relativeFrom="page">
                  <wp:posOffset>0</wp:posOffset>
                </wp:positionH>
                <wp:positionV relativeFrom="page">
                  <wp:posOffset>287997</wp:posOffset>
                </wp:positionV>
                <wp:extent cx="10692130" cy="855344"/>
                <wp:effectExtent l="0" t="0" r="0" b="0"/>
                <wp:wrapNone/>
                <wp:docPr id="11" name="Graphic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Graphic 11"/>
                      <wps:cNvSpPr/>
                      <wps:spPr>
                        <a:xfrm>
                          <a:off x="0" y="0"/>
                          <a:ext cx="10692130" cy="8553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855344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855002"/>
                              </a:lnTo>
                              <a:lnTo>
                                <a:pt x="10692003" y="855002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30000">
                            <a:alpha val="77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2.677pt;width:841.89pt;height:67.323pt;mso-position-horizontal-relative:page;mso-position-vertical-relative:page;z-index:-15805440" id="docshape9" filled="true" fillcolor="#b30000" stroked="false">
                <v:fill opacity="51118f" type="solid"/>
                <w10:wrap type="none"/>
              </v:rect>
            </w:pict>
          </mc:Fallback>
        </mc:AlternateContent>
      </w:r>
      <w:r>
        <w:rPr>
          <w:rFonts w:ascii="Palatino Linotype" w:hAnsi="Palatino Linotype"/>
          <w:b/>
          <w:color w:val="FFFFFF"/>
          <w:sz w:val="24"/>
        </w:rPr>
        <w:t>Jeudi 18 novembre Université</w:t>
      </w:r>
      <w:r>
        <w:rPr>
          <w:rFonts w:ascii="Palatino Linotype" w:hAnsi="Palatino Linotype"/>
          <w:b/>
          <w:color w:val="FFFFFF"/>
          <w:spacing w:val="-13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Paris</w:t>
      </w:r>
      <w:r>
        <w:rPr>
          <w:rFonts w:ascii="Palatino Linotype" w:hAnsi="Palatino Linotype"/>
          <w:b/>
          <w:color w:val="FFFFFF"/>
          <w:spacing w:val="-13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1</w:t>
      </w:r>
      <w:r>
        <w:rPr>
          <w:rFonts w:ascii="Palatino Linotype" w:hAnsi="Palatino Linotype"/>
          <w:b/>
          <w:color w:val="FFFFFF"/>
          <w:spacing w:val="-13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Panthéon-Sorbonne</w:t>
      </w:r>
    </w:p>
    <w:p>
      <w:pPr>
        <w:spacing w:line="278" w:lineRule="exact" w:before="0"/>
        <w:ind w:left="83" w:right="0" w:firstLine="0"/>
        <w:jc w:val="center"/>
        <w:rPr>
          <w:rFonts w:ascii="Palatino Linotype" w:hAnsi="Palatino Linotype"/>
          <w:b/>
          <w:sz w:val="24"/>
        </w:rPr>
      </w:pPr>
      <w:r>
        <w:rPr>
          <w:rFonts w:ascii="Palatino Linotype" w:hAnsi="Palatino Linotype"/>
          <w:b/>
          <w:color w:val="FFFFFF"/>
          <w:sz w:val="24"/>
        </w:rPr>
        <w:t>Salle 1, centre </w:t>
      </w:r>
      <w:r>
        <w:rPr>
          <w:rFonts w:ascii="Palatino Linotype" w:hAnsi="Palatino Linotype"/>
          <w:b/>
          <w:color w:val="FFFFFF"/>
          <w:spacing w:val="-2"/>
          <w:sz w:val="24"/>
        </w:rPr>
        <w:t>Panthéon</w:t>
      </w:r>
    </w:p>
    <w:p>
      <w:pPr>
        <w:spacing w:line="306" w:lineRule="exact" w:before="0"/>
        <w:ind w:left="83" w:right="0" w:firstLine="0"/>
        <w:jc w:val="center"/>
        <w:rPr>
          <w:rFonts w:ascii="Palatino Linotype" w:hAnsi="Palatino Linotype"/>
          <w:b/>
          <w:sz w:val="24"/>
        </w:rPr>
      </w:pPr>
      <w:r>
        <w:rPr>
          <w:rFonts w:ascii="Palatino Linotype" w:hAnsi="Palatino Linotype"/>
          <w:b/>
          <w:color w:val="FFFFFF"/>
          <w:sz w:val="24"/>
        </w:rPr>
        <w:t>12, place du Panthéon (75005 </w:t>
      </w:r>
      <w:r>
        <w:rPr>
          <w:rFonts w:ascii="Palatino Linotype" w:hAnsi="Palatino Linotype"/>
          <w:b/>
          <w:color w:val="FFFFFF"/>
          <w:spacing w:val="-2"/>
          <w:sz w:val="24"/>
        </w:rPr>
        <w:t>Paris)</w:t>
      </w:r>
    </w:p>
    <w:p>
      <w:pPr>
        <w:spacing w:line="255" w:lineRule="exact" w:before="150"/>
        <w:ind w:left="123" w:right="0" w:firstLine="0"/>
        <w:jc w:val="both"/>
        <w:rPr>
          <w:rFonts w:ascii="Palatino Linotype"/>
          <w:sz w:val="20"/>
        </w:rPr>
      </w:pPr>
      <w:r>
        <w:rPr>
          <w:rFonts w:ascii="Palatino Linotype"/>
          <w:b/>
          <w:color w:val="FFFFFF"/>
          <w:sz w:val="20"/>
        </w:rPr>
        <w:t>9h-9h30 : </w:t>
      </w:r>
      <w:r>
        <w:rPr>
          <w:rFonts w:ascii="Palatino Linotype"/>
          <w:color w:val="FFFFFF"/>
          <w:sz w:val="20"/>
        </w:rPr>
        <w:t>accueil des </w:t>
      </w:r>
      <w:r>
        <w:rPr>
          <w:rFonts w:ascii="Palatino Linotype"/>
          <w:color w:val="FFFFFF"/>
          <w:spacing w:val="-2"/>
          <w:sz w:val="20"/>
        </w:rPr>
        <w:t>participants.</w:t>
      </w:r>
    </w:p>
    <w:p>
      <w:pPr>
        <w:pStyle w:val="BodyText"/>
        <w:spacing w:line="213" w:lineRule="auto" w:before="8"/>
        <w:ind w:left="123" w:right="38"/>
        <w:jc w:val="both"/>
        <w:rPr>
          <w:rFonts w:ascii="Palatino Linotype" w:hAnsi="Palatino Linotype"/>
        </w:rPr>
      </w:pPr>
      <w:r>
        <w:rPr>
          <w:rFonts w:ascii="Palatino Linotype" w:hAnsi="Palatino Linotype"/>
          <w:b/>
          <w:color w:val="FFFFFF"/>
        </w:rPr>
        <w:t>9h30-9h45 : </w:t>
      </w:r>
      <w:r>
        <w:rPr>
          <w:color w:val="FFFFFF"/>
        </w:rPr>
        <w:t>ouverture du colloque par la présidente </w:t>
      </w:r>
      <w:r>
        <w:rPr>
          <w:color w:val="FFFFFF"/>
        </w:rPr>
        <w:t>de </w:t>
      </w:r>
      <w:r>
        <w:rPr>
          <w:rFonts w:ascii="Palatino Linotype" w:hAnsi="Palatino Linotype"/>
          <w:color w:val="FFFFFF"/>
        </w:rPr>
        <w:t>l’université Paris 1, la directrice des collections à l’INA</w:t>
      </w:r>
      <w:r>
        <w:rPr>
          <w:rFonts w:ascii="Palatino Linotype" w:hAnsi="Palatino Linotype"/>
          <w:color w:val="FFFFFF"/>
          <w:spacing w:val="-7"/>
        </w:rPr>
        <w:t> </w:t>
      </w:r>
      <w:r>
        <w:rPr>
          <w:rFonts w:ascii="Palatino Linotype" w:hAnsi="Palatino Linotype"/>
          <w:color w:val="FFFFFF"/>
        </w:rPr>
        <w:t>et le directeur de l’ENS Louis-Lumière.</w:t>
      </w:r>
    </w:p>
    <w:p>
      <w:pPr>
        <w:spacing w:line="241" w:lineRule="exact" w:before="0"/>
        <w:ind w:left="123" w:right="0" w:firstLine="0"/>
        <w:jc w:val="both"/>
        <w:rPr>
          <w:sz w:val="20"/>
        </w:rPr>
      </w:pPr>
      <w:r>
        <w:rPr>
          <w:rFonts w:ascii="Palatino Linotype"/>
          <w:b/>
          <w:color w:val="FFFFFF"/>
          <w:w w:val="105"/>
          <w:sz w:val="20"/>
        </w:rPr>
        <w:t>9h45-10h</w:t>
      </w:r>
      <w:r>
        <w:rPr>
          <w:rFonts w:ascii="Palatino Linotype"/>
          <w:b/>
          <w:color w:val="FFFFFF"/>
          <w:spacing w:val="28"/>
          <w:w w:val="105"/>
          <w:sz w:val="20"/>
        </w:rPr>
        <w:t> </w:t>
      </w:r>
      <w:r>
        <w:rPr>
          <w:rFonts w:ascii="Palatino Linotype"/>
          <w:b/>
          <w:color w:val="FFFFFF"/>
          <w:w w:val="105"/>
          <w:sz w:val="20"/>
        </w:rPr>
        <w:t>:</w:t>
      </w:r>
      <w:r>
        <w:rPr>
          <w:rFonts w:ascii="Palatino Linotype"/>
          <w:b/>
          <w:color w:val="FFFFFF"/>
          <w:spacing w:val="28"/>
          <w:w w:val="105"/>
          <w:sz w:val="20"/>
        </w:rPr>
        <w:t> </w:t>
      </w:r>
      <w:r>
        <w:rPr>
          <w:color w:val="FFFFFF"/>
          <w:w w:val="105"/>
          <w:sz w:val="20"/>
        </w:rPr>
        <w:t>introduction</w:t>
      </w:r>
      <w:r>
        <w:rPr>
          <w:color w:val="FFFFFF"/>
          <w:spacing w:val="35"/>
          <w:w w:val="105"/>
          <w:sz w:val="20"/>
        </w:rPr>
        <w:t> </w:t>
      </w:r>
      <w:r>
        <w:rPr>
          <w:color w:val="FFFFFF"/>
          <w:w w:val="105"/>
          <w:sz w:val="20"/>
        </w:rPr>
        <w:t>au</w:t>
      </w:r>
      <w:r>
        <w:rPr>
          <w:color w:val="FFFFFF"/>
          <w:spacing w:val="34"/>
          <w:w w:val="105"/>
          <w:sz w:val="20"/>
        </w:rPr>
        <w:t> </w:t>
      </w:r>
      <w:r>
        <w:rPr>
          <w:color w:val="FFFFFF"/>
          <w:w w:val="105"/>
          <w:sz w:val="20"/>
        </w:rPr>
        <w:t>colloque</w:t>
      </w:r>
      <w:r>
        <w:rPr>
          <w:color w:val="FFFFFF"/>
          <w:spacing w:val="35"/>
          <w:w w:val="105"/>
          <w:sz w:val="20"/>
        </w:rPr>
        <w:t> </w:t>
      </w:r>
      <w:r>
        <w:rPr>
          <w:color w:val="FFFFFF"/>
          <w:w w:val="105"/>
          <w:sz w:val="20"/>
        </w:rPr>
        <w:t>par</w:t>
      </w:r>
      <w:r>
        <w:rPr>
          <w:color w:val="FFFFFF"/>
          <w:spacing w:val="35"/>
          <w:w w:val="105"/>
          <w:sz w:val="20"/>
        </w:rPr>
        <w:t> </w:t>
      </w:r>
      <w:r>
        <w:rPr>
          <w:color w:val="FFFFFF"/>
          <w:w w:val="105"/>
          <w:sz w:val="20"/>
        </w:rPr>
        <w:t>Vincent</w:t>
      </w:r>
      <w:r>
        <w:rPr>
          <w:color w:val="FFFFFF"/>
          <w:spacing w:val="34"/>
          <w:w w:val="105"/>
          <w:sz w:val="20"/>
        </w:rPr>
        <w:t> </w:t>
      </w:r>
      <w:r>
        <w:rPr>
          <w:color w:val="FFFFFF"/>
          <w:spacing w:val="-4"/>
          <w:w w:val="105"/>
          <w:sz w:val="20"/>
        </w:rPr>
        <w:t>Lowy</w:t>
      </w:r>
    </w:p>
    <w:p>
      <w:pPr>
        <w:pStyle w:val="BodyText"/>
        <w:spacing w:line="244" w:lineRule="auto"/>
        <w:ind w:left="123" w:right="39"/>
        <w:jc w:val="both"/>
      </w:pPr>
      <w:r>
        <w:rPr>
          <w:color w:val="FFFFFF"/>
        </w:rPr>
        <w:t>(ENS Louis-Lumière), Aurore Renaut (Université </w:t>
      </w:r>
      <w:r>
        <w:rPr>
          <w:color w:val="FFFFFF"/>
        </w:rPr>
        <w:t>de Lorraine) et Myriam Tsikounas (univerité Paris 1).</w:t>
      </w:r>
    </w:p>
    <w:p>
      <w:pPr>
        <w:pStyle w:val="Heading2"/>
        <w:spacing w:before="217"/>
      </w:pPr>
      <w:r>
        <w:rPr>
          <w:color w:val="FFFFFF"/>
        </w:rPr>
        <w:t>10h-11h : Présentation des archives Nina </w:t>
      </w:r>
      <w:r>
        <w:rPr>
          <w:color w:val="FFFFFF"/>
          <w:spacing w:val="-2"/>
        </w:rPr>
        <w:t>Companeez</w:t>
      </w:r>
    </w:p>
    <w:p>
      <w:pPr>
        <w:pStyle w:val="BodyText"/>
        <w:spacing w:line="230" w:lineRule="exact"/>
        <w:ind w:left="123"/>
        <w:jc w:val="both"/>
      </w:pPr>
      <w:r>
        <w:rPr>
          <w:color w:val="FFFFFF"/>
          <w:w w:val="105"/>
        </w:rPr>
        <w:t>Modératrice</w:t>
      </w:r>
      <w:r>
        <w:rPr>
          <w:color w:val="FFFFFF"/>
          <w:spacing w:val="-8"/>
          <w:w w:val="105"/>
        </w:rPr>
        <w:t> </w:t>
      </w:r>
      <w:r>
        <w:rPr>
          <w:color w:val="FFFFFF"/>
          <w:w w:val="105"/>
        </w:rPr>
        <w:t>:</w:t>
      </w:r>
      <w:r>
        <w:rPr>
          <w:color w:val="FFFFFF"/>
          <w:spacing w:val="-7"/>
          <w:w w:val="105"/>
        </w:rPr>
        <w:t> </w:t>
      </w:r>
      <w:r>
        <w:rPr>
          <w:color w:val="FFFFFF"/>
          <w:w w:val="105"/>
        </w:rPr>
        <w:t>Géraldine</w:t>
      </w:r>
      <w:r>
        <w:rPr>
          <w:color w:val="FFFFFF"/>
          <w:spacing w:val="-7"/>
          <w:w w:val="105"/>
        </w:rPr>
        <w:t> </w:t>
      </w:r>
      <w:r>
        <w:rPr>
          <w:color w:val="FFFFFF"/>
          <w:w w:val="105"/>
        </w:rPr>
        <w:t>Poels</w:t>
      </w:r>
      <w:r>
        <w:rPr>
          <w:color w:val="FFFFFF"/>
          <w:spacing w:val="-7"/>
          <w:w w:val="105"/>
        </w:rPr>
        <w:t> </w:t>
      </w:r>
      <w:r>
        <w:rPr>
          <w:color w:val="FFFFFF"/>
          <w:spacing w:val="-2"/>
          <w:w w:val="105"/>
        </w:rPr>
        <w:t>(INA).</w:t>
      </w:r>
    </w:p>
    <w:p>
      <w:pPr>
        <w:pStyle w:val="BodyText"/>
        <w:spacing w:line="244" w:lineRule="auto" w:before="6"/>
        <w:ind w:left="123" w:right="38"/>
        <w:jc w:val="both"/>
      </w:pPr>
      <w:r>
        <w:rPr>
          <w:color w:val="FFFFFF"/>
          <w:w w:val="105"/>
        </w:rPr>
        <w:t>Catherine</w:t>
      </w:r>
      <w:r>
        <w:rPr>
          <w:color w:val="FFFFFF"/>
          <w:w w:val="105"/>
        </w:rPr>
        <w:t> Gonnard</w:t>
      </w:r>
      <w:r>
        <w:rPr>
          <w:color w:val="FFFFFF"/>
          <w:w w:val="105"/>
        </w:rPr>
        <w:t> (chargée</w:t>
      </w:r>
      <w:r>
        <w:rPr>
          <w:color w:val="FFFFFF"/>
          <w:w w:val="105"/>
        </w:rPr>
        <w:t> de</w:t>
      </w:r>
      <w:r>
        <w:rPr>
          <w:color w:val="FFFFFF"/>
          <w:w w:val="105"/>
        </w:rPr>
        <w:t> mission</w:t>
      </w:r>
      <w:r>
        <w:rPr>
          <w:color w:val="FFFFFF"/>
          <w:w w:val="105"/>
        </w:rPr>
        <w:t> </w:t>
      </w:r>
      <w:r>
        <w:rPr>
          <w:color w:val="FFFFFF"/>
          <w:w w:val="105"/>
        </w:rPr>
        <w:t>documentaire, </w:t>
      </w:r>
      <w:r>
        <w:rPr>
          <w:color w:val="FFFFFF"/>
          <w:spacing w:val="-2"/>
          <w:w w:val="105"/>
        </w:rPr>
        <w:t>INA),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Garance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Hamayon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et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VictoriaAfanasyeva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(université </w:t>
      </w:r>
      <w:r>
        <w:rPr>
          <w:color w:val="FFFFFF"/>
          <w:w w:val="105"/>
        </w:rPr>
        <w:t>Paris 1), Delphine Warin (Cinémathèque Française).</w:t>
      </w:r>
    </w:p>
    <w:p>
      <w:pPr>
        <w:pStyle w:val="Heading2"/>
        <w:spacing w:before="222"/>
      </w:pPr>
      <w:r>
        <w:rPr>
          <w:color w:val="FFFFFF"/>
        </w:rPr>
        <w:t>11h15-12h15 : Le Temps des </w:t>
      </w:r>
      <w:r>
        <w:rPr>
          <w:color w:val="FFFFFF"/>
          <w:spacing w:val="-2"/>
        </w:rPr>
        <w:t>débuts</w:t>
      </w:r>
    </w:p>
    <w:p>
      <w:pPr>
        <w:pStyle w:val="BodyText"/>
        <w:spacing w:line="218" w:lineRule="auto" w:before="12"/>
        <w:ind w:left="123" w:right="38"/>
        <w:rPr>
          <w:rFonts w:ascii="Palatino Linotype" w:hAnsi="Palatino Linotype"/>
        </w:rPr>
      </w:pPr>
      <w:r>
        <w:rPr>
          <w:color w:val="FFFFFF"/>
        </w:rPr>
        <w:t>Président de séance : François Jost (Université Paris 3). </w:t>
      </w:r>
      <w:r>
        <w:rPr>
          <w:rFonts w:ascii="Palatino Linotype" w:hAnsi="Palatino Linotype"/>
          <w:b/>
          <w:color w:val="FFFFFF"/>
        </w:rPr>
        <w:t>11h15-12h</w:t>
      </w:r>
      <w:r>
        <w:rPr>
          <w:rFonts w:ascii="Palatino Linotype" w:hAnsi="Palatino Linotype"/>
          <w:b/>
          <w:color w:val="FFFFFF"/>
          <w:spacing w:val="40"/>
        </w:rPr>
        <w:t> </w:t>
      </w:r>
      <w:r>
        <w:rPr>
          <w:rFonts w:ascii="Palatino Linotype" w:hAnsi="Palatino Linotype"/>
          <w:b/>
          <w:color w:val="FFFFFF"/>
        </w:rPr>
        <w:t>:</w:t>
      </w:r>
      <w:r>
        <w:rPr>
          <w:rFonts w:ascii="Palatino Linotype" w:hAnsi="Palatino Linotype"/>
          <w:b/>
          <w:color w:val="FFFFFF"/>
          <w:spacing w:val="40"/>
        </w:rPr>
        <w:t> </w:t>
      </w:r>
      <w:r>
        <w:rPr>
          <w:color w:val="FFFFFF"/>
        </w:rPr>
        <w:t>Michel</w:t>
      </w:r>
      <w:r>
        <w:rPr>
          <w:color w:val="FFFFFF"/>
          <w:spacing w:val="40"/>
        </w:rPr>
        <w:t> </w:t>
      </w:r>
      <w:r>
        <w:rPr>
          <w:color w:val="FFFFFF"/>
        </w:rPr>
        <w:t>Cadé</w:t>
      </w:r>
      <w:r>
        <w:rPr>
          <w:color w:val="FFFFFF"/>
          <w:spacing w:val="40"/>
        </w:rPr>
        <w:t> </w:t>
      </w:r>
      <w:r>
        <w:rPr>
          <w:color w:val="FFFFFF"/>
        </w:rPr>
        <w:t>(Université</w:t>
      </w:r>
      <w:r>
        <w:rPr>
          <w:color w:val="FFFFFF"/>
          <w:spacing w:val="40"/>
        </w:rPr>
        <w:t> </w:t>
      </w:r>
      <w:r>
        <w:rPr>
          <w:color w:val="FFFFFF"/>
        </w:rPr>
        <w:t>de</w:t>
      </w:r>
      <w:r>
        <w:rPr>
          <w:color w:val="FFFFFF"/>
          <w:spacing w:val="40"/>
        </w:rPr>
        <w:t> </w:t>
      </w:r>
      <w:r>
        <w:rPr>
          <w:color w:val="FFFFFF"/>
        </w:rPr>
        <w:t>Perpignan</w:t>
      </w:r>
      <w:r>
        <w:rPr>
          <w:color w:val="FFFFFF"/>
          <w:spacing w:val="40"/>
        </w:rPr>
        <w:t> </w:t>
      </w:r>
      <w:r>
        <w:rPr>
          <w:color w:val="FFFFFF"/>
        </w:rPr>
        <w:t>Via</w:t>
      </w:r>
      <w:r>
        <w:rPr>
          <w:color w:val="FFFFFF"/>
          <w:spacing w:val="40"/>
        </w:rPr>
        <w:t> </w:t>
      </w:r>
      <w:r>
        <w:rPr>
          <w:color w:val="FFFFFF"/>
        </w:rPr>
        <w:t>Domitia),</w:t>
      </w:r>
      <w:r>
        <w:rPr>
          <w:color w:val="FFFFFF"/>
          <w:spacing w:val="29"/>
        </w:rPr>
        <w:t> </w:t>
      </w:r>
      <w:r>
        <w:rPr>
          <w:rFonts w:ascii="Palatino Linotype" w:hAnsi="Palatino Linotype"/>
          <w:b/>
          <w:i/>
          <w:color w:val="FFFFFF"/>
        </w:rPr>
        <w:t>Les Dames de la côte</w:t>
      </w:r>
      <w:r>
        <w:rPr>
          <w:rFonts w:ascii="Palatino Linotype" w:hAnsi="Palatino Linotype"/>
          <w:color w:val="FFFFFF"/>
        </w:rPr>
        <w:t>, une série aux multiples</w:t>
      </w:r>
      <w:r>
        <w:rPr>
          <w:rFonts w:ascii="Palatino Linotype" w:hAnsi="Palatino Linotype"/>
          <w:color w:val="FFFFFF"/>
          <w:spacing w:val="40"/>
        </w:rPr>
        <w:t> </w:t>
      </w:r>
      <w:r>
        <w:rPr>
          <w:rFonts w:ascii="Palatino Linotype" w:hAnsi="Palatino Linotype"/>
          <w:color w:val="FFFFFF"/>
          <w:spacing w:val="-2"/>
        </w:rPr>
        <w:t>lectures.</w:t>
      </w:r>
    </w:p>
    <w:p>
      <w:pPr>
        <w:pStyle w:val="Heading2"/>
        <w:spacing w:line="213" w:lineRule="auto" w:before="237"/>
        <w:ind w:right="38"/>
      </w:pPr>
      <w:r>
        <w:rPr>
          <w:color w:val="FFFFFF"/>
        </w:rPr>
        <w:t>12h15-12h45 : présentation, par Sabine </w:t>
      </w:r>
      <w:r>
        <w:rPr>
          <w:color w:val="FFFFFF"/>
        </w:rPr>
        <w:t>Chalvon- Demersay (EHESS), de l’entretien mené avec Nina Companeez (2004).</w:t>
      </w:r>
    </w:p>
    <w:p>
      <w:pPr>
        <w:pStyle w:val="BodyText"/>
        <w:spacing w:before="8"/>
        <w:rPr>
          <w:rFonts w:ascii="Palatino Linotype"/>
          <w:b/>
          <w:sz w:val="7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287997</wp:posOffset>
                </wp:positionH>
                <wp:positionV relativeFrom="paragraph">
                  <wp:posOffset>80427</wp:posOffset>
                </wp:positionV>
                <wp:extent cx="3252470" cy="330835"/>
                <wp:effectExtent l="0" t="0" r="0" b="0"/>
                <wp:wrapTopAndBottom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>
                          <a:off x="0" y="0"/>
                          <a:ext cx="3252470" cy="330835"/>
                        </a:xfrm>
                        <a:prstGeom prst="rect">
                          <a:avLst/>
                        </a:prstGeom>
                        <a:solidFill>
                          <a:srgbClr val="B30000">
                            <a:alpha val="77999"/>
                          </a:srgbClr>
                        </a:solidFill>
                      </wps:spPr>
                      <wps:txbx>
                        <w:txbxContent>
                          <w:p>
                            <w:pPr>
                              <w:spacing w:before="83"/>
                              <w:ind w:left="1136" w:right="0" w:firstLine="0"/>
                              <w:jc w:val="left"/>
                              <w:rPr>
                                <w:rFonts w:ascii="Palatino Linotype" w:hAnsi="Palatino Linotype"/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b/>
                                <w:color w:val="FFFFFF"/>
                                <w:sz w:val="24"/>
                              </w:rPr>
                              <w:t>Salle 216, centre </w:t>
                            </w:r>
                            <w:r>
                              <w:rPr>
                                <w:rFonts w:ascii="Palatino Linotype" w:hAnsi="Palatino Linotype"/>
                                <w:b/>
                                <w:color w:val="FFFFFF"/>
                                <w:spacing w:val="-2"/>
                                <w:sz w:val="24"/>
                              </w:rPr>
                              <w:t>Panthéon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22.677pt;margin-top:6.332853pt;width:256.1pt;height:26.05pt;mso-position-horizontal-relative:page;mso-position-vertical-relative:paragraph;z-index:-15728128;mso-wrap-distance-left:0;mso-wrap-distance-right:0" type="#_x0000_t202" id="docshape10" filled="true" fillcolor="#b30000" stroked="false">
                <v:textbox inset="0,0,0,0">
                  <w:txbxContent>
                    <w:p>
                      <w:pPr>
                        <w:spacing w:before="83"/>
                        <w:ind w:left="1136" w:right="0" w:firstLine="0"/>
                        <w:jc w:val="left"/>
                        <w:rPr>
                          <w:rFonts w:ascii="Palatino Linotype" w:hAnsi="Palatino Linotype"/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rFonts w:ascii="Palatino Linotype" w:hAnsi="Palatino Linotype"/>
                          <w:b/>
                          <w:color w:val="FFFFFF"/>
                          <w:sz w:val="24"/>
                        </w:rPr>
                        <w:t>Salle 216, centre </w:t>
                      </w:r>
                      <w:r>
                        <w:rPr>
                          <w:rFonts w:ascii="Palatino Linotype" w:hAnsi="Palatino Linotype"/>
                          <w:b/>
                          <w:color w:val="FFFFFF"/>
                          <w:spacing w:val="-2"/>
                          <w:sz w:val="24"/>
                        </w:rPr>
                        <w:t>Panthéon</w:t>
                      </w:r>
                    </w:p>
                  </w:txbxContent>
                </v:textbox>
                <v:fill opacity="51118f" type="solid"/>
                <w10:wrap type="topAndBottom"/>
              </v:shape>
            </w:pict>
          </mc:Fallback>
        </mc:AlternateContent>
      </w:r>
    </w:p>
    <w:p>
      <w:pPr>
        <w:spacing w:line="265" w:lineRule="exact" w:before="73"/>
        <w:ind w:left="123" w:right="0" w:firstLine="0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color w:val="FFFFFF"/>
          <w:sz w:val="20"/>
        </w:rPr>
        <w:t>14h30-15h45 : Érotisme et plaisirs </w:t>
      </w:r>
      <w:r>
        <w:rPr>
          <w:rFonts w:ascii="Palatino Linotype" w:hAnsi="Palatino Linotype"/>
          <w:b/>
          <w:color w:val="FFFFFF"/>
          <w:spacing w:val="-2"/>
          <w:sz w:val="20"/>
        </w:rPr>
        <w:t>féminins</w:t>
      </w:r>
    </w:p>
    <w:p>
      <w:pPr>
        <w:spacing w:line="220" w:lineRule="auto" w:before="10"/>
        <w:ind w:left="123" w:right="38" w:firstLine="0"/>
        <w:jc w:val="left"/>
        <w:rPr>
          <w:rFonts w:ascii="Palatino Linotype" w:hAnsi="Palatino Linotype"/>
          <w:b/>
          <w:sz w:val="20"/>
        </w:rPr>
      </w:pPr>
      <w:r>
        <w:rPr>
          <w:color w:val="FFFFFF"/>
          <w:sz w:val="20"/>
        </w:rPr>
        <w:t>Président de séance : Bernard Papin (Université Paris 3). </w:t>
      </w:r>
      <w:r>
        <w:rPr>
          <w:rFonts w:ascii="Palatino Linotype" w:hAnsi="Palatino Linotype"/>
          <w:b/>
          <w:color w:val="FFFFFF"/>
          <w:sz w:val="20"/>
        </w:rPr>
        <w:t>14h30-15h</w:t>
      </w:r>
      <w:r>
        <w:rPr>
          <w:rFonts w:ascii="Palatino Linotype" w:hAnsi="Palatino Linotype"/>
          <w:b/>
          <w:color w:val="FFFFFF"/>
          <w:spacing w:val="4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:</w:t>
      </w:r>
      <w:r>
        <w:rPr>
          <w:rFonts w:ascii="Palatino Linotype" w:hAnsi="Palatino Linotype"/>
          <w:b/>
          <w:color w:val="FFFFFF"/>
          <w:spacing w:val="40"/>
          <w:sz w:val="20"/>
        </w:rPr>
        <w:t> </w:t>
      </w:r>
      <w:r>
        <w:rPr>
          <w:color w:val="FFFFFF"/>
          <w:sz w:val="20"/>
        </w:rPr>
        <w:t>Sébastien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Le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Pajolec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(université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Paris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1),</w:t>
      </w:r>
      <w:r>
        <w:rPr>
          <w:color w:val="FFFFFF"/>
          <w:spacing w:val="80"/>
          <w:w w:val="15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L’Entrée en cinéma, </w:t>
      </w:r>
      <w:r>
        <w:rPr>
          <w:rFonts w:ascii="Palatino Linotype" w:hAnsi="Palatino Linotype"/>
          <w:b/>
          <w:i/>
          <w:color w:val="FFFFFF"/>
          <w:sz w:val="20"/>
        </w:rPr>
        <w:t>Faustine et le bel été </w:t>
      </w:r>
      <w:r>
        <w:rPr>
          <w:rFonts w:ascii="Palatino Linotype" w:hAnsi="Palatino Linotype"/>
          <w:b/>
          <w:color w:val="FFFFFF"/>
          <w:sz w:val="20"/>
        </w:rPr>
        <w:t>(1971).</w:t>
      </w:r>
    </w:p>
    <w:p>
      <w:pPr>
        <w:pStyle w:val="BodyText"/>
        <w:spacing w:line="213" w:lineRule="auto"/>
        <w:ind w:left="123" w:right="39"/>
        <w:jc w:val="both"/>
        <w:rPr>
          <w:rFonts w:ascii="Palatino Linotype"/>
        </w:rPr>
      </w:pPr>
      <w:r>
        <w:rPr>
          <w:rFonts w:ascii="Palatino Linotype"/>
          <w:b/>
          <w:color w:val="FFFFFF"/>
          <w:w w:val="105"/>
        </w:rPr>
        <w:t>15h-15h30</w:t>
      </w:r>
      <w:r>
        <w:rPr>
          <w:rFonts w:ascii="Palatino Linotype"/>
          <w:b/>
          <w:color w:val="FFFFFF"/>
          <w:spacing w:val="80"/>
          <w:w w:val="105"/>
        </w:rPr>
        <w:t> </w:t>
      </w:r>
      <w:r>
        <w:rPr>
          <w:rFonts w:ascii="Palatino Linotype"/>
          <w:b/>
          <w:color w:val="FFFFFF"/>
          <w:w w:val="105"/>
        </w:rPr>
        <w:t>:</w:t>
      </w:r>
      <w:r>
        <w:rPr>
          <w:rFonts w:ascii="Palatino Linotype"/>
          <w:b/>
          <w:color w:val="FFFFFF"/>
          <w:spacing w:val="80"/>
          <w:w w:val="105"/>
        </w:rPr>
        <w:t> </w:t>
      </w:r>
      <w:r>
        <w:rPr>
          <w:color w:val="FFFFFF"/>
          <w:w w:val="105"/>
        </w:rPr>
        <w:t>Maya</w:t>
      </w:r>
      <w:r>
        <w:rPr>
          <w:color w:val="FFFFFF"/>
          <w:spacing w:val="80"/>
          <w:w w:val="105"/>
        </w:rPr>
        <w:t> </w:t>
      </w:r>
      <w:r>
        <w:rPr>
          <w:color w:val="FFFFFF"/>
          <w:w w:val="105"/>
        </w:rPr>
        <w:t>Sidhu</w:t>
      </w:r>
      <w:r>
        <w:rPr>
          <w:color w:val="FFFFFF"/>
          <w:spacing w:val="80"/>
          <w:w w:val="105"/>
        </w:rPr>
        <w:t> </w:t>
      </w:r>
      <w:r>
        <w:rPr>
          <w:color w:val="FFFFFF"/>
          <w:w w:val="105"/>
        </w:rPr>
        <w:t>(University</w:t>
      </w:r>
      <w:r>
        <w:rPr>
          <w:color w:val="FFFFFF"/>
          <w:spacing w:val="80"/>
          <w:w w:val="105"/>
        </w:rPr>
        <w:t> </w:t>
      </w:r>
      <w:r>
        <w:rPr>
          <w:color w:val="FFFFFF"/>
          <w:w w:val="105"/>
        </w:rPr>
        <w:t>of</w:t>
      </w:r>
      <w:r>
        <w:rPr>
          <w:color w:val="FFFFFF"/>
          <w:spacing w:val="80"/>
          <w:w w:val="105"/>
        </w:rPr>
        <w:t> </w:t>
      </w:r>
      <w:r>
        <w:rPr>
          <w:color w:val="FFFFFF"/>
          <w:w w:val="105"/>
        </w:rPr>
        <w:t>Berkeley)</w:t>
      </w:r>
      <w:r>
        <w:rPr>
          <w:color w:val="FFFFFF"/>
          <w:spacing w:val="80"/>
          <w:w w:val="105"/>
        </w:rPr>
        <w:t> </w:t>
      </w:r>
      <w:r>
        <w:rPr>
          <w:color w:val="FFFFFF"/>
          <w:w w:val="105"/>
        </w:rPr>
        <w:t>: </w:t>
      </w:r>
      <w:r>
        <w:rPr>
          <w:rFonts w:ascii="Palatino Linotype"/>
          <w:color w:val="FFFFFF"/>
          <w:w w:val="105"/>
        </w:rPr>
        <w:t>Le regard actif de Faustine.</w:t>
      </w:r>
    </w:p>
    <w:p>
      <w:pPr>
        <w:pStyle w:val="Heading2"/>
        <w:spacing w:before="213"/>
      </w:pPr>
      <w:r>
        <w:rPr>
          <w:color w:val="FFFFFF"/>
        </w:rPr>
        <w:t>16h-17h30 : table ronde : Les collaborateurs de </w:t>
      </w:r>
      <w:r>
        <w:rPr>
          <w:color w:val="FFFFFF"/>
          <w:spacing w:val="-2"/>
        </w:rPr>
        <w:t>création</w:t>
      </w:r>
    </w:p>
    <w:p>
      <w:pPr>
        <w:pStyle w:val="BodyText"/>
        <w:spacing w:line="230" w:lineRule="exact"/>
        <w:ind w:left="123"/>
        <w:jc w:val="both"/>
      </w:pPr>
      <w:r>
        <w:rPr>
          <w:color w:val="FFFFFF"/>
          <w:w w:val="105"/>
        </w:rPr>
        <w:t>Modérateur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: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Vincent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Lowy</w:t>
      </w:r>
      <w:r>
        <w:rPr>
          <w:color w:val="FFFFFF"/>
          <w:spacing w:val="-3"/>
          <w:w w:val="105"/>
        </w:rPr>
        <w:t> </w:t>
      </w:r>
      <w:r>
        <w:rPr>
          <w:color w:val="FFFFFF"/>
          <w:w w:val="105"/>
        </w:rPr>
        <w:t>(ENS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Louis-</w:t>
      </w:r>
      <w:r>
        <w:rPr>
          <w:color w:val="FFFFFF"/>
          <w:spacing w:val="-2"/>
          <w:w w:val="105"/>
        </w:rPr>
        <w:t>Lumière).</w:t>
      </w:r>
    </w:p>
    <w:p>
      <w:pPr>
        <w:pStyle w:val="BodyText"/>
        <w:spacing w:line="244" w:lineRule="auto" w:before="5"/>
        <w:ind w:left="123" w:right="38"/>
        <w:jc w:val="both"/>
      </w:pPr>
      <w:r>
        <w:rPr>
          <w:color w:val="FFFFFF"/>
          <w:w w:val="105"/>
        </w:rPr>
        <w:t>Avec</w:t>
      </w:r>
      <w:r>
        <w:rPr>
          <w:color w:val="FFFFFF"/>
          <w:w w:val="105"/>
        </w:rPr>
        <w:t> Dominique</w:t>
      </w:r>
      <w:r>
        <w:rPr>
          <w:color w:val="FFFFFF"/>
          <w:w w:val="105"/>
        </w:rPr>
        <w:t> Piat</w:t>
      </w:r>
      <w:r>
        <w:rPr>
          <w:color w:val="FFFFFF"/>
          <w:w w:val="105"/>
        </w:rPr>
        <w:t> (scripte),</w:t>
      </w:r>
      <w:r>
        <w:rPr>
          <w:color w:val="FFFFFF"/>
          <w:w w:val="105"/>
        </w:rPr>
        <w:t> Pierre-Yves</w:t>
      </w:r>
      <w:r>
        <w:rPr>
          <w:color w:val="FFFFFF"/>
          <w:w w:val="105"/>
        </w:rPr>
        <w:t> Gayraud (costumier),</w:t>
      </w:r>
      <w:r>
        <w:rPr>
          <w:color w:val="FFFFFF"/>
          <w:w w:val="105"/>
        </w:rPr>
        <w:t> Kuno</w:t>
      </w:r>
      <w:r>
        <w:rPr>
          <w:color w:val="FFFFFF"/>
          <w:w w:val="105"/>
        </w:rPr>
        <w:t> Schlegelmilch</w:t>
      </w:r>
      <w:r>
        <w:rPr>
          <w:color w:val="FFFFFF"/>
          <w:w w:val="105"/>
        </w:rPr>
        <w:t> (maquilleur,</w:t>
      </w:r>
      <w:r>
        <w:rPr>
          <w:color w:val="FFFFFF"/>
          <w:w w:val="105"/>
        </w:rPr>
        <w:t> </w:t>
      </w:r>
      <w:r>
        <w:rPr>
          <w:color w:val="FFFFFF"/>
          <w:w w:val="105"/>
        </w:rPr>
        <w:t>coiffeur- </w:t>
      </w:r>
      <w:r>
        <w:rPr>
          <w:color w:val="FFFFFF"/>
          <w:spacing w:val="-2"/>
          <w:w w:val="105"/>
        </w:rPr>
        <w:t>perruquier,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créateur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de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masques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et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d’effets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spéciaux,</w:t>
      </w:r>
      <w:r>
        <w:rPr>
          <w:color w:val="FFFFFF"/>
          <w:spacing w:val="-3"/>
          <w:w w:val="105"/>
        </w:rPr>
        <w:t> </w:t>
      </w:r>
      <w:r>
        <w:rPr>
          <w:color w:val="FFFFFF"/>
          <w:spacing w:val="-2"/>
          <w:w w:val="105"/>
        </w:rPr>
        <w:t>sous réserve).</w:t>
      </w:r>
    </w:p>
    <w:p>
      <w:pPr>
        <w:spacing w:line="213" w:lineRule="auto" w:before="96"/>
        <w:ind w:left="587" w:right="442" w:firstLine="836"/>
        <w:jc w:val="left"/>
        <w:rPr>
          <w:rFonts w:ascii="Palatino Linotype" w:hAnsi="Palatino Linotype"/>
          <w:b/>
          <w:sz w:val="24"/>
        </w:rPr>
      </w:pPr>
      <w:r>
        <w:rPr/>
        <w:br w:type="column"/>
      </w:r>
      <w:r>
        <w:rPr>
          <w:rFonts w:ascii="Palatino Linotype" w:hAnsi="Palatino Linotype"/>
          <w:b/>
          <w:color w:val="FFFFFF"/>
          <w:sz w:val="24"/>
        </w:rPr>
        <w:t>Vendredi 19 novembre Université</w:t>
      </w:r>
      <w:r>
        <w:rPr>
          <w:rFonts w:ascii="Palatino Linotype" w:hAnsi="Palatino Linotype"/>
          <w:b/>
          <w:color w:val="FFFFFF"/>
          <w:spacing w:val="-13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Paris</w:t>
      </w:r>
      <w:r>
        <w:rPr>
          <w:rFonts w:ascii="Palatino Linotype" w:hAnsi="Palatino Linotype"/>
          <w:b/>
          <w:color w:val="FFFFFF"/>
          <w:spacing w:val="-13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1</w:t>
      </w:r>
      <w:r>
        <w:rPr>
          <w:rFonts w:ascii="Palatino Linotype" w:hAnsi="Palatino Linotype"/>
          <w:b/>
          <w:color w:val="FFFFFF"/>
          <w:spacing w:val="-13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Panthéon-Sorbonne</w:t>
      </w:r>
    </w:p>
    <w:p>
      <w:pPr>
        <w:spacing w:line="278" w:lineRule="exact" w:before="0"/>
        <w:ind w:left="83" w:right="0" w:firstLine="0"/>
        <w:jc w:val="center"/>
        <w:rPr>
          <w:rFonts w:ascii="Palatino Linotype" w:hAnsi="Palatino Linotype"/>
          <w:b/>
          <w:sz w:val="24"/>
        </w:rPr>
      </w:pPr>
      <w:r>
        <w:rPr>
          <w:rFonts w:ascii="Palatino Linotype" w:hAnsi="Palatino Linotype"/>
          <w:b/>
          <w:color w:val="FFFFFF"/>
          <w:sz w:val="24"/>
        </w:rPr>
        <w:t>Salle 1, centre </w:t>
      </w:r>
      <w:r>
        <w:rPr>
          <w:rFonts w:ascii="Palatino Linotype" w:hAnsi="Palatino Linotype"/>
          <w:b/>
          <w:color w:val="FFFFFF"/>
          <w:spacing w:val="-2"/>
          <w:sz w:val="24"/>
        </w:rPr>
        <w:t>Panthéon</w:t>
      </w:r>
    </w:p>
    <w:p>
      <w:pPr>
        <w:spacing w:line="306" w:lineRule="exact" w:before="0"/>
        <w:ind w:left="83" w:right="0" w:firstLine="0"/>
        <w:jc w:val="center"/>
        <w:rPr>
          <w:rFonts w:ascii="Palatino Linotype" w:hAnsi="Palatino Linotype"/>
          <w:b/>
          <w:sz w:val="24"/>
        </w:rPr>
      </w:pPr>
      <w:r>
        <w:rPr>
          <w:rFonts w:ascii="Palatino Linotype" w:hAnsi="Palatino Linotype"/>
          <w:b/>
          <w:color w:val="FFFFFF"/>
          <w:sz w:val="24"/>
        </w:rPr>
        <w:t>12, place du Panthéon (75005 </w:t>
      </w:r>
      <w:r>
        <w:rPr>
          <w:rFonts w:ascii="Palatino Linotype" w:hAnsi="Palatino Linotype"/>
          <w:b/>
          <w:color w:val="FFFFFF"/>
          <w:spacing w:val="-2"/>
          <w:sz w:val="24"/>
        </w:rPr>
        <w:t>Paris)</w:t>
      </w:r>
    </w:p>
    <w:p>
      <w:pPr>
        <w:pStyle w:val="Heading2"/>
        <w:spacing w:before="150"/>
        <w:ind w:left="83" w:right="2004"/>
        <w:jc w:val="center"/>
      </w:pPr>
      <w:r>
        <w:rPr>
          <w:color w:val="FFFFFF"/>
        </w:rPr>
        <w:t>9h30-10h45 : L’Histoire </w:t>
      </w:r>
      <w:r>
        <w:rPr>
          <w:color w:val="FFFFFF"/>
          <w:spacing w:val="-2"/>
        </w:rPr>
        <w:t>réinventée</w:t>
      </w:r>
    </w:p>
    <w:p>
      <w:pPr>
        <w:pStyle w:val="BodyText"/>
        <w:spacing w:line="220" w:lineRule="auto" w:before="10"/>
        <w:ind w:left="123" w:right="38"/>
        <w:jc w:val="both"/>
        <w:rPr>
          <w:rFonts w:ascii="Palatino Linotype" w:hAnsi="Palatino Linotype"/>
        </w:rPr>
      </w:pPr>
      <w:r>
        <w:rPr>
          <w:color w:val="FFFFFF"/>
        </w:rPr>
        <w:t>Présidente de séance : Sabine Chalvon-Demersay (EHESS). </w:t>
      </w:r>
      <w:r>
        <w:rPr>
          <w:rFonts w:ascii="Palatino Linotype" w:hAnsi="Palatino Linotype"/>
          <w:b/>
          <w:color w:val="FFFFFF"/>
        </w:rPr>
        <w:t>9h30-10h : </w:t>
      </w:r>
      <w:r>
        <w:rPr>
          <w:color w:val="FFFFFF"/>
        </w:rPr>
        <w:t>Bernard Papin (Université Paris 3), </w:t>
      </w:r>
      <w:r>
        <w:rPr>
          <w:rFonts w:ascii="Palatino Linotype" w:hAnsi="Palatino Linotype"/>
          <w:b/>
          <w:i/>
          <w:color w:val="FFFFFF"/>
        </w:rPr>
        <w:t>La </w:t>
      </w:r>
      <w:r>
        <w:rPr>
          <w:rFonts w:ascii="Palatino Linotype" w:hAnsi="Palatino Linotype"/>
          <w:b/>
          <w:i/>
          <w:color w:val="FFFFFF"/>
        </w:rPr>
        <w:t>Grande Cabriole </w:t>
      </w:r>
      <w:r>
        <w:rPr>
          <w:rFonts w:ascii="Palatino Linotype" w:hAnsi="Palatino Linotype"/>
          <w:color w:val="FFFFFF"/>
        </w:rPr>
        <w:t>et le bicentenaire de la Révolution française.</w:t>
      </w:r>
    </w:p>
    <w:p>
      <w:pPr>
        <w:spacing w:line="238" w:lineRule="exact" w:before="0"/>
        <w:ind w:left="123" w:right="0" w:firstLine="0"/>
        <w:jc w:val="both"/>
        <w:rPr>
          <w:sz w:val="20"/>
        </w:rPr>
      </w:pPr>
      <w:r>
        <w:rPr>
          <w:rFonts w:ascii="Palatino Linotype" w:hAnsi="Palatino Linotype"/>
          <w:b/>
          <w:color w:val="FFFFFF"/>
          <w:sz w:val="20"/>
        </w:rPr>
        <w:t>10h-10h30</w:t>
      </w:r>
      <w:r>
        <w:rPr>
          <w:rFonts w:ascii="Palatino Linotype" w:hAnsi="Palatino Linotype"/>
          <w:b/>
          <w:color w:val="FFFFFF"/>
          <w:spacing w:val="53"/>
          <w:sz w:val="20"/>
        </w:rPr>
        <w:t>  </w:t>
      </w:r>
      <w:r>
        <w:rPr>
          <w:rFonts w:ascii="Palatino Linotype" w:hAnsi="Palatino Linotype"/>
          <w:b/>
          <w:color w:val="FFFFFF"/>
          <w:sz w:val="20"/>
        </w:rPr>
        <w:t>:</w:t>
      </w:r>
      <w:r>
        <w:rPr>
          <w:rFonts w:ascii="Palatino Linotype" w:hAnsi="Palatino Linotype"/>
          <w:b/>
          <w:color w:val="FFFFFF"/>
          <w:spacing w:val="54"/>
          <w:sz w:val="20"/>
        </w:rPr>
        <w:t>  </w:t>
      </w:r>
      <w:r>
        <w:rPr>
          <w:color w:val="FFFFFF"/>
          <w:sz w:val="20"/>
        </w:rPr>
        <w:t>Marine</w:t>
      </w:r>
      <w:r>
        <w:rPr>
          <w:color w:val="FFFFFF"/>
          <w:spacing w:val="59"/>
          <w:sz w:val="20"/>
        </w:rPr>
        <w:t>  </w:t>
      </w:r>
      <w:r>
        <w:rPr>
          <w:color w:val="FFFFFF"/>
          <w:sz w:val="20"/>
        </w:rPr>
        <w:t>Deregnoncourt</w:t>
      </w:r>
      <w:r>
        <w:rPr>
          <w:color w:val="FFFFFF"/>
          <w:spacing w:val="60"/>
          <w:sz w:val="20"/>
        </w:rPr>
        <w:t>  </w:t>
      </w:r>
      <w:r>
        <w:rPr>
          <w:color w:val="FFFFFF"/>
          <w:sz w:val="20"/>
        </w:rPr>
        <w:t>(Université</w:t>
      </w:r>
      <w:r>
        <w:rPr>
          <w:color w:val="FFFFFF"/>
          <w:spacing w:val="59"/>
          <w:sz w:val="20"/>
        </w:rPr>
        <w:t>  </w:t>
      </w:r>
      <w:r>
        <w:rPr>
          <w:color w:val="FFFFFF"/>
          <w:spacing w:val="-5"/>
          <w:sz w:val="20"/>
        </w:rPr>
        <w:t>de</w:t>
      </w:r>
    </w:p>
    <w:p>
      <w:pPr>
        <w:spacing w:line="225" w:lineRule="auto" w:before="7"/>
        <w:ind w:left="123" w:right="38" w:firstLine="0"/>
        <w:jc w:val="both"/>
        <w:rPr>
          <w:rFonts w:ascii="Palatino Linotype" w:hAnsi="Palatino Linotype"/>
          <w:b/>
          <w:i/>
          <w:sz w:val="20"/>
        </w:rPr>
      </w:pPr>
      <w:r>
        <w:rPr>
          <w:color w:val="FFFFFF"/>
          <w:sz w:val="20"/>
        </w:rPr>
        <w:t>Lorraine), L’Affaire Dreyfus vue par les femmes dans </w:t>
      </w:r>
      <w:r>
        <w:rPr>
          <w:color w:val="FFFFFF"/>
          <w:sz w:val="20"/>
        </w:rPr>
        <w:t>le téléfilm </w:t>
      </w:r>
      <w:r>
        <w:rPr>
          <w:rFonts w:ascii="Palatino Linotype" w:hAnsi="Palatino Linotype"/>
          <w:b/>
          <w:i/>
          <w:color w:val="FFFFFF"/>
          <w:sz w:val="20"/>
        </w:rPr>
        <w:t>Un Pique-Nique chez Osiris.</w:t>
      </w:r>
    </w:p>
    <w:p>
      <w:pPr>
        <w:spacing w:line="213" w:lineRule="auto" w:before="238"/>
        <w:ind w:left="123" w:right="38" w:firstLine="0"/>
        <w:jc w:val="both"/>
        <w:rPr>
          <w:rFonts w:ascii="Palatino Linotype" w:hAnsi="Palatino Linotype"/>
          <w:b/>
          <w:sz w:val="20"/>
        </w:rPr>
      </w:pPr>
      <w:r>
        <w:rPr>
          <w:rFonts w:ascii="Palatino Linotype" w:hAnsi="Palatino Linotype"/>
          <w:b/>
          <w:color w:val="FFFFFF"/>
          <w:sz w:val="20"/>
        </w:rPr>
        <w:t>11h-12h</w:t>
      </w:r>
      <w:r>
        <w:rPr>
          <w:rFonts w:ascii="Palatino Linotype" w:hAnsi="Palatino Linotype"/>
          <w:b/>
          <w:color w:val="FFFFFF"/>
          <w:spacing w:val="-8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:</w:t>
      </w:r>
      <w:r>
        <w:rPr>
          <w:rFonts w:ascii="Palatino Linotype" w:hAnsi="Palatino Linotype"/>
          <w:b/>
          <w:color w:val="FFFFFF"/>
          <w:spacing w:val="-8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présentation</w:t>
      </w:r>
      <w:r>
        <w:rPr>
          <w:rFonts w:ascii="Palatino Linotype" w:hAnsi="Palatino Linotype"/>
          <w:b/>
          <w:color w:val="FFFFFF"/>
          <w:spacing w:val="-8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du</w:t>
      </w:r>
      <w:r>
        <w:rPr>
          <w:rFonts w:ascii="Palatino Linotype" w:hAnsi="Palatino Linotype"/>
          <w:b/>
          <w:color w:val="FFFFFF"/>
          <w:spacing w:val="-8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film</w:t>
      </w:r>
      <w:r>
        <w:rPr>
          <w:rFonts w:ascii="Palatino Linotype" w:hAnsi="Palatino Linotype"/>
          <w:b/>
          <w:color w:val="FFFFFF"/>
          <w:spacing w:val="-8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de</w:t>
      </w:r>
      <w:r>
        <w:rPr>
          <w:rFonts w:ascii="Palatino Linotype" w:hAnsi="Palatino Linotype"/>
          <w:b/>
          <w:color w:val="FFFFFF"/>
          <w:spacing w:val="-8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Valentine</w:t>
      </w:r>
      <w:r>
        <w:rPr>
          <w:rFonts w:ascii="Palatino Linotype" w:hAnsi="Palatino Linotype"/>
          <w:b/>
          <w:color w:val="FFFFFF"/>
          <w:spacing w:val="-8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Varela</w:t>
      </w:r>
      <w:r>
        <w:rPr>
          <w:rFonts w:ascii="Palatino Linotype" w:hAnsi="Palatino Linotype"/>
          <w:b/>
          <w:color w:val="FFFFFF"/>
          <w:spacing w:val="-8"/>
          <w:sz w:val="20"/>
        </w:rPr>
        <w:t> </w:t>
      </w:r>
      <w:r>
        <w:rPr>
          <w:rFonts w:ascii="Palatino Linotype" w:hAnsi="Palatino Linotype"/>
          <w:b/>
          <w:i/>
          <w:color w:val="FFFFFF"/>
          <w:sz w:val="20"/>
        </w:rPr>
        <w:t>Voici venir le tournage </w:t>
      </w:r>
      <w:r>
        <w:rPr>
          <w:rFonts w:ascii="Palatino Linotype" w:hAnsi="Palatino Linotype"/>
          <w:b/>
          <w:color w:val="FFFFFF"/>
          <w:sz w:val="20"/>
        </w:rPr>
        <w:t>(2007)</w:t>
      </w:r>
    </w:p>
    <w:p>
      <w:pPr>
        <w:pStyle w:val="BodyText"/>
        <w:spacing w:line="231" w:lineRule="exact"/>
        <w:ind w:left="123"/>
        <w:jc w:val="both"/>
      </w:pPr>
      <w:r>
        <w:rPr>
          <w:color w:val="FFFFFF"/>
        </w:rPr>
        <w:t>Modératrice</w:t>
      </w:r>
      <w:r>
        <w:rPr>
          <w:color w:val="FFFFFF"/>
          <w:spacing w:val="20"/>
        </w:rPr>
        <w:t> </w:t>
      </w:r>
      <w:r>
        <w:rPr>
          <w:color w:val="FFFFFF"/>
        </w:rPr>
        <w:t>:</w:t>
      </w:r>
      <w:r>
        <w:rPr>
          <w:color w:val="FFFFFF"/>
          <w:spacing w:val="12"/>
        </w:rPr>
        <w:t> </w:t>
      </w:r>
      <w:r>
        <w:rPr>
          <w:color w:val="FFFFFF"/>
        </w:rPr>
        <w:t>Aurore</w:t>
      </w:r>
      <w:r>
        <w:rPr>
          <w:color w:val="FFFFFF"/>
          <w:spacing w:val="21"/>
        </w:rPr>
        <w:t> </w:t>
      </w:r>
      <w:r>
        <w:rPr>
          <w:color w:val="FFFFFF"/>
        </w:rPr>
        <w:t>Renaut</w:t>
      </w:r>
      <w:r>
        <w:rPr>
          <w:color w:val="FFFFFF"/>
          <w:spacing w:val="20"/>
        </w:rPr>
        <w:t> </w:t>
      </w:r>
      <w:r>
        <w:rPr>
          <w:color w:val="FFFFFF"/>
        </w:rPr>
        <w:t>(Université</w:t>
      </w:r>
      <w:r>
        <w:rPr>
          <w:color w:val="FFFFFF"/>
          <w:spacing w:val="21"/>
        </w:rPr>
        <w:t> </w:t>
      </w:r>
      <w:r>
        <w:rPr>
          <w:color w:val="FFFFFF"/>
        </w:rPr>
        <w:t>de</w:t>
      </w:r>
      <w:r>
        <w:rPr>
          <w:color w:val="FFFFFF"/>
          <w:spacing w:val="21"/>
        </w:rPr>
        <w:t> </w:t>
      </w:r>
      <w:r>
        <w:rPr>
          <w:color w:val="FFFFFF"/>
          <w:spacing w:val="-2"/>
        </w:rPr>
        <w:t>Lorraine).</w:t>
      </w:r>
    </w:p>
    <w:p>
      <w:pPr>
        <w:pStyle w:val="BodyText"/>
        <w:spacing w:before="231"/>
      </w:pPr>
    </w:p>
    <w:p>
      <w:pPr>
        <w:pStyle w:val="Heading2"/>
        <w:jc w:val="left"/>
      </w:pPr>
      <w:r>
        <w:rPr>
          <w:color w:val="FFFFFF"/>
        </w:rPr>
        <w:t>14h-15h15</w:t>
      </w:r>
      <w:r>
        <w:rPr>
          <w:color w:val="FFFFFF"/>
          <w:spacing w:val="-3"/>
        </w:rPr>
        <w:t> </w:t>
      </w:r>
      <w:r>
        <w:rPr>
          <w:color w:val="FFFFFF"/>
        </w:rPr>
        <w:t>:</w:t>
      </w:r>
      <w:r>
        <w:rPr>
          <w:color w:val="FFFFFF"/>
          <w:spacing w:val="-3"/>
        </w:rPr>
        <w:t> </w:t>
      </w:r>
      <w:r>
        <w:rPr>
          <w:color w:val="FFFFFF"/>
        </w:rPr>
        <w:t>Formats,</w:t>
      </w:r>
      <w:r>
        <w:rPr>
          <w:color w:val="FFFFFF"/>
          <w:spacing w:val="-2"/>
        </w:rPr>
        <w:t> réception</w:t>
      </w:r>
    </w:p>
    <w:p>
      <w:pPr>
        <w:pStyle w:val="BodyText"/>
        <w:spacing w:line="244" w:lineRule="auto"/>
        <w:ind w:left="123" w:right="38"/>
        <w:jc w:val="both"/>
      </w:pPr>
      <w:r>
        <w:rPr>
          <w:color w:val="FFFFFF"/>
        </w:rPr>
        <w:t>Président de séance : François Vallotton (Université de </w:t>
      </w:r>
      <w:r>
        <w:rPr>
          <w:color w:val="FFFFFF"/>
          <w:spacing w:val="-2"/>
        </w:rPr>
        <w:t>Lausanne).</w:t>
      </w:r>
    </w:p>
    <w:p>
      <w:pPr>
        <w:spacing w:line="220" w:lineRule="auto" w:before="0"/>
        <w:ind w:left="123" w:right="38" w:firstLine="0"/>
        <w:jc w:val="both"/>
        <w:rPr>
          <w:sz w:val="20"/>
        </w:rPr>
      </w:pPr>
      <w:r>
        <w:rPr>
          <w:rFonts w:ascii="Palatino Linotype" w:hAnsi="Palatino Linotype"/>
          <w:b/>
          <w:color w:val="FFFFFF"/>
          <w:w w:val="105"/>
          <w:sz w:val="20"/>
        </w:rPr>
        <w:t>14h-14h30</w:t>
      </w:r>
      <w:r>
        <w:rPr>
          <w:rFonts w:ascii="Palatino Linotype" w:hAnsi="Palatino Linotype"/>
          <w:b/>
          <w:color w:val="FFFFFF"/>
          <w:w w:val="105"/>
          <w:sz w:val="20"/>
        </w:rPr>
        <w:t> :</w:t>
      </w:r>
      <w:r>
        <w:rPr>
          <w:rFonts w:ascii="Palatino Linotype" w:hAnsi="Palatino Linotype"/>
          <w:b/>
          <w:color w:val="FFFFFF"/>
          <w:w w:val="105"/>
          <w:sz w:val="20"/>
        </w:rPr>
        <w:t> </w:t>
      </w:r>
      <w:r>
        <w:rPr>
          <w:color w:val="FFFFFF"/>
          <w:w w:val="105"/>
          <w:sz w:val="20"/>
        </w:rPr>
        <w:t>François</w:t>
      </w:r>
      <w:r>
        <w:rPr>
          <w:color w:val="FFFFFF"/>
          <w:w w:val="105"/>
          <w:sz w:val="20"/>
        </w:rPr>
        <w:t> Amy</w:t>
      </w:r>
      <w:r>
        <w:rPr>
          <w:color w:val="FFFFFF"/>
          <w:w w:val="105"/>
          <w:sz w:val="20"/>
        </w:rPr>
        <w:t> de</w:t>
      </w:r>
      <w:r>
        <w:rPr>
          <w:color w:val="FFFFFF"/>
          <w:w w:val="105"/>
          <w:sz w:val="20"/>
        </w:rPr>
        <w:t> la</w:t>
      </w:r>
      <w:r>
        <w:rPr>
          <w:color w:val="FFFFFF"/>
          <w:w w:val="105"/>
          <w:sz w:val="20"/>
        </w:rPr>
        <w:t> Bretèque</w:t>
      </w:r>
      <w:r>
        <w:rPr>
          <w:color w:val="FFFFFF"/>
          <w:w w:val="105"/>
          <w:sz w:val="20"/>
        </w:rPr>
        <w:t> </w:t>
      </w:r>
      <w:r>
        <w:rPr>
          <w:color w:val="FFFFFF"/>
          <w:w w:val="105"/>
          <w:sz w:val="20"/>
        </w:rPr>
        <w:t>(Université Montpellier</w:t>
      </w:r>
      <w:r>
        <w:rPr>
          <w:color w:val="FFFFFF"/>
          <w:w w:val="105"/>
          <w:sz w:val="20"/>
        </w:rPr>
        <w:t> 3),</w:t>
      </w:r>
      <w:r>
        <w:rPr>
          <w:color w:val="FFFFFF"/>
          <w:w w:val="105"/>
          <w:sz w:val="20"/>
        </w:rPr>
        <w:t> L’information</w:t>
      </w:r>
      <w:r>
        <w:rPr>
          <w:color w:val="FFFFFF"/>
          <w:w w:val="105"/>
          <w:sz w:val="20"/>
        </w:rPr>
        <w:t> historique</w:t>
      </w:r>
      <w:r>
        <w:rPr>
          <w:color w:val="FFFFFF"/>
          <w:w w:val="105"/>
          <w:sz w:val="20"/>
        </w:rPr>
        <w:t> dans</w:t>
      </w:r>
      <w:r>
        <w:rPr>
          <w:color w:val="FFFFFF"/>
          <w:w w:val="105"/>
          <w:sz w:val="20"/>
        </w:rPr>
        <w:t> la</w:t>
      </w:r>
      <w:r>
        <w:rPr>
          <w:color w:val="FFFFFF"/>
          <w:w w:val="105"/>
          <w:sz w:val="20"/>
        </w:rPr>
        <w:t> fiction </w:t>
      </w:r>
      <w:r>
        <w:rPr>
          <w:rFonts w:ascii="Palatino Linotype" w:hAnsi="Palatino Linotype"/>
          <w:color w:val="FFFFFF"/>
          <w:w w:val="105"/>
          <w:sz w:val="20"/>
        </w:rPr>
        <w:t>unitaire</w:t>
      </w:r>
      <w:r>
        <w:rPr>
          <w:rFonts w:ascii="Palatino Linotype" w:hAnsi="Palatino Linotype"/>
          <w:color w:val="FFFFFF"/>
          <w:spacing w:val="-3"/>
          <w:w w:val="105"/>
          <w:sz w:val="20"/>
        </w:rPr>
        <w:t> </w:t>
      </w:r>
      <w:r>
        <w:rPr>
          <w:rFonts w:ascii="Palatino Linotype" w:hAnsi="Palatino Linotype"/>
          <w:color w:val="FFFFFF"/>
          <w:w w:val="105"/>
          <w:sz w:val="20"/>
        </w:rPr>
        <w:t>pour</w:t>
      </w:r>
      <w:r>
        <w:rPr>
          <w:rFonts w:ascii="Palatino Linotype" w:hAnsi="Palatino Linotype"/>
          <w:color w:val="FFFFFF"/>
          <w:spacing w:val="-3"/>
          <w:w w:val="105"/>
          <w:sz w:val="20"/>
        </w:rPr>
        <w:t> </w:t>
      </w:r>
      <w:r>
        <w:rPr>
          <w:rFonts w:ascii="Palatino Linotype" w:hAnsi="Palatino Linotype"/>
          <w:color w:val="FFFFFF"/>
          <w:w w:val="105"/>
          <w:sz w:val="20"/>
        </w:rPr>
        <w:t>le</w:t>
      </w:r>
      <w:r>
        <w:rPr>
          <w:rFonts w:ascii="Palatino Linotype" w:hAnsi="Palatino Linotype"/>
          <w:color w:val="FFFFFF"/>
          <w:spacing w:val="-3"/>
          <w:w w:val="105"/>
          <w:sz w:val="20"/>
        </w:rPr>
        <w:t> </w:t>
      </w:r>
      <w:r>
        <w:rPr>
          <w:rFonts w:ascii="Palatino Linotype" w:hAnsi="Palatino Linotype"/>
          <w:color w:val="FFFFFF"/>
          <w:w w:val="105"/>
          <w:sz w:val="20"/>
        </w:rPr>
        <w:t>cinéma</w:t>
      </w:r>
      <w:r>
        <w:rPr>
          <w:rFonts w:ascii="Palatino Linotype" w:hAnsi="Palatino Linotype"/>
          <w:color w:val="FFFFFF"/>
          <w:spacing w:val="-3"/>
          <w:w w:val="105"/>
          <w:sz w:val="20"/>
        </w:rPr>
        <w:t> </w:t>
      </w:r>
      <w:r>
        <w:rPr>
          <w:rFonts w:ascii="Palatino Linotype" w:hAnsi="Palatino Linotype"/>
          <w:color w:val="FFFFFF"/>
          <w:w w:val="105"/>
          <w:sz w:val="20"/>
        </w:rPr>
        <w:t>et</w:t>
      </w:r>
      <w:r>
        <w:rPr>
          <w:rFonts w:ascii="Palatino Linotype" w:hAnsi="Palatino Linotype"/>
          <w:color w:val="FFFFFF"/>
          <w:spacing w:val="-3"/>
          <w:w w:val="105"/>
          <w:sz w:val="20"/>
        </w:rPr>
        <w:t> </w:t>
      </w:r>
      <w:r>
        <w:rPr>
          <w:rFonts w:ascii="Palatino Linotype" w:hAnsi="Palatino Linotype"/>
          <w:color w:val="FFFFFF"/>
          <w:w w:val="105"/>
          <w:sz w:val="20"/>
        </w:rPr>
        <w:t>dans</w:t>
      </w:r>
      <w:r>
        <w:rPr>
          <w:rFonts w:ascii="Palatino Linotype" w:hAnsi="Palatino Linotype"/>
          <w:color w:val="FFFFFF"/>
          <w:spacing w:val="-3"/>
          <w:w w:val="105"/>
          <w:sz w:val="20"/>
        </w:rPr>
        <w:t> </w:t>
      </w:r>
      <w:r>
        <w:rPr>
          <w:rFonts w:ascii="Palatino Linotype" w:hAnsi="Palatino Linotype"/>
          <w:color w:val="FFFFFF"/>
          <w:w w:val="105"/>
          <w:sz w:val="20"/>
        </w:rPr>
        <w:t>une</w:t>
      </w:r>
      <w:r>
        <w:rPr>
          <w:rFonts w:ascii="Palatino Linotype" w:hAnsi="Palatino Linotype"/>
          <w:color w:val="FFFFFF"/>
          <w:spacing w:val="-3"/>
          <w:w w:val="105"/>
          <w:sz w:val="20"/>
        </w:rPr>
        <w:t> </w:t>
      </w:r>
      <w:r>
        <w:rPr>
          <w:rFonts w:ascii="Palatino Linotype" w:hAnsi="Palatino Linotype"/>
          <w:color w:val="FFFFFF"/>
          <w:w w:val="105"/>
          <w:sz w:val="20"/>
        </w:rPr>
        <w:t>production</w:t>
      </w:r>
      <w:r>
        <w:rPr>
          <w:rFonts w:ascii="Palatino Linotype" w:hAnsi="Palatino Linotype"/>
          <w:color w:val="FFFFFF"/>
          <w:spacing w:val="-3"/>
          <w:w w:val="105"/>
          <w:sz w:val="20"/>
        </w:rPr>
        <w:t> </w:t>
      </w:r>
      <w:r>
        <w:rPr>
          <w:rFonts w:ascii="Palatino Linotype" w:hAnsi="Palatino Linotype"/>
          <w:color w:val="FFFFFF"/>
          <w:w w:val="105"/>
          <w:sz w:val="20"/>
        </w:rPr>
        <w:t>sérielle </w:t>
      </w:r>
      <w:r>
        <w:rPr>
          <w:color w:val="FFFFFF"/>
          <w:sz w:val="20"/>
        </w:rPr>
        <w:t>pour la télévision (</w:t>
      </w:r>
      <w:r>
        <w:rPr>
          <w:rFonts w:ascii="Palatino Linotype" w:hAnsi="Palatino Linotype"/>
          <w:b/>
          <w:i/>
          <w:color w:val="FFFFFF"/>
          <w:sz w:val="20"/>
        </w:rPr>
        <w:t>Colinot Trousse-chemises </w:t>
      </w:r>
      <w:r>
        <w:rPr>
          <w:rFonts w:ascii="Palatino Linotype" w:hAnsi="Palatino Linotype"/>
          <w:color w:val="FFFFFF"/>
          <w:sz w:val="20"/>
        </w:rPr>
        <w:t>et </w:t>
      </w:r>
      <w:r>
        <w:rPr>
          <w:rFonts w:ascii="Palatino Linotype" w:hAnsi="Palatino Linotype"/>
          <w:b/>
          <w:i/>
          <w:color w:val="FFFFFF"/>
          <w:sz w:val="20"/>
        </w:rPr>
        <w:t>Un pique- </w:t>
      </w:r>
      <w:r>
        <w:rPr>
          <w:rFonts w:ascii="Palatino Linotype" w:hAnsi="Palatino Linotype"/>
          <w:b/>
          <w:i/>
          <w:color w:val="FFFFFF"/>
          <w:w w:val="105"/>
          <w:sz w:val="20"/>
        </w:rPr>
        <w:t>nique chez Osiris</w:t>
      </w:r>
      <w:r>
        <w:rPr>
          <w:color w:val="FFFFFF"/>
          <w:w w:val="105"/>
          <w:sz w:val="20"/>
        </w:rPr>
        <w:t>).</w:t>
      </w:r>
    </w:p>
    <w:p>
      <w:pPr>
        <w:spacing w:line="213" w:lineRule="auto" w:before="0"/>
        <w:ind w:left="123" w:right="38" w:firstLine="0"/>
        <w:jc w:val="both"/>
        <w:rPr>
          <w:sz w:val="20"/>
        </w:rPr>
      </w:pPr>
      <w:r>
        <w:rPr>
          <w:rFonts w:ascii="Palatino Linotype" w:hAnsi="Palatino Linotype"/>
          <w:b/>
          <w:color w:val="FFFFFF"/>
          <w:sz w:val="20"/>
        </w:rPr>
        <w:t>14h30-15h : </w:t>
      </w:r>
      <w:r>
        <w:rPr>
          <w:color w:val="FFFFFF"/>
          <w:sz w:val="20"/>
        </w:rPr>
        <w:t>Solène Monnier (université Paris 1), Étude </w:t>
      </w:r>
      <w:r>
        <w:rPr>
          <w:color w:val="FFFFFF"/>
          <w:sz w:val="20"/>
        </w:rPr>
        <w:t>de</w:t>
      </w:r>
      <w:r>
        <w:rPr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la</w:t>
      </w:r>
      <w:r>
        <w:rPr>
          <w:rFonts w:ascii="Palatino Linotype" w:hAnsi="Palatino Linotype"/>
          <w:color w:val="FFFFFF"/>
          <w:spacing w:val="-1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réception</w:t>
      </w:r>
      <w:r>
        <w:rPr>
          <w:rFonts w:ascii="Palatino Linotype" w:hAnsi="Palatino Linotype"/>
          <w:color w:val="FFFFFF"/>
          <w:spacing w:val="-1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des</w:t>
      </w:r>
      <w:r>
        <w:rPr>
          <w:rFonts w:ascii="Palatino Linotype" w:hAnsi="Palatino Linotype"/>
          <w:color w:val="FFFFFF"/>
          <w:spacing w:val="-1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feuilletons</w:t>
      </w:r>
      <w:r>
        <w:rPr>
          <w:rFonts w:ascii="Palatino Linotype" w:hAnsi="Palatino Linotype"/>
          <w:color w:val="FFFFFF"/>
          <w:spacing w:val="-2"/>
          <w:sz w:val="20"/>
        </w:rPr>
        <w:t> </w:t>
      </w:r>
      <w:r>
        <w:rPr>
          <w:rFonts w:ascii="Palatino Linotype" w:hAnsi="Palatino Linotype"/>
          <w:b/>
          <w:i/>
          <w:color w:val="FFFFFF"/>
          <w:sz w:val="20"/>
        </w:rPr>
        <w:t>Les</w:t>
      </w:r>
      <w:r>
        <w:rPr>
          <w:rFonts w:ascii="Palatino Linotype" w:hAnsi="Palatino Linotype"/>
          <w:b/>
          <w:i/>
          <w:color w:val="FFFFFF"/>
          <w:spacing w:val="-1"/>
          <w:sz w:val="20"/>
        </w:rPr>
        <w:t> </w:t>
      </w:r>
      <w:r>
        <w:rPr>
          <w:rFonts w:ascii="Palatino Linotype" w:hAnsi="Palatino Linotype"/>
          <w:b/>
          <w:i/>
          <w:color w:val="FFFFFF"/>
          <w:sz w:val="20"/>
        </w:rPr>
        <w:t>Dames</w:t>
      </w:r>
      <w:r>
        <w:rPr>
          <w:rFonts w:ascii="Palatino Linotype" w:hAnsi="Palatino Linotype"/>
          <w:b/>
          <w:i/>
          <w:color w:val="FFFFFF"/>
          <w:spacing w:val="-1"/>
          <w:sz w:val="20"/>
        </w:rPr>
        <w:t> </w:t>
      </w:r>
      <w:r>
        <w:rPr>
          <w:rFonts w:ascii="Palatino Linotype" w:hAnsi="Palatino Linotype"/>
          <w:b/>
          <w:i/>
          <w:color w:val="FFFFFF"/>
          <w:sz w:val="20"/>
        </w:rPr>
        <w:t>de</w:t>
      </w:r>
      <w:r>
        <w:rPr>
          <w:rFonts w:ascii="Palatino Linotype" w:hAnsi="Palatino Linotype"/>
          <w:b/>
          <w:i/>
          <w:color w:val="FFFFFF"/>
          <w:spacing w:val="-1"/>
          <w:sz w:val="20"/>
        </w:rPr>
        <w:t> </w:t>
      </w:r>
      <w:r>
        <w:rPr>
          <w:rFonts w:ascii="Palatino Linotype" w:hAnsi="Palatino Linotype"/>
          <w:b/>
          <w:i/>
          <w:color w:val="FFFFFF"/>
          <w:sz w:val="20"/>
        </w:rPr>
        <w:t>la</w:t>
      </w:r>
      <w:r>
        <w:rPr>
          <w:rFonts w:ascii="Palatino Linotype" w:hAnsi="Palatino Linotype"/>
          <w:b/>
          <w:i/>
          <w:color w:val="FFFFFF"/>
          <w:spacing w:val="-1"/>
          <w:sz w:val="20"/>
        </w:rPr>
        <w:t> </w:t>
      </w:r>
      <w:r>
        <w:rPr>
          <w:rFonts w:ascii="Palatino Linotype" w:hAnsi="Palatino Linotype"/>
          <w:b/>
          <w:i/>
          <w:color w:val="FFFFFF"/>
          <w:sz w:val="20"/>
        </w:rPr>
        <w:t>côte</w:t>
      </w:r>
      <w:r>
        <w:rPr>
          <w:rFonts w:ascii="Palatino Linotype" w:hAnsi="Palatino Linotype"/>
          <w:b/>
          <w:i/>
          <w:color w:val="FFFFFF"/>
          <w:spacing w:val="-2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(1979)</w:t>
      </w:r>
      <w:r>
        <w:rPr>
          <w:rFonts w:ascii="Palatino Linotype" w:hAnsi="Palatino Linotype"/>
          <w:b/>
          <w:color w:val="FFFFFF"/>
          <w:spacing w:val="-1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et </w:t>
      </w:r>
      <w:r>
        <w:rPr>
          <w:rFonts w:ascii="Palatino Linotype" w:hAnsi="Palatino Linotype"/>
          <w:b/>
          <w:i/>
          <w:color w:val="FFFFFF"/>
          <w:sz w:val="20"/>
        </w:rPr>
        <w:t>La Grande Cabriole </w:t>
      </w:r>
      <w:r>
        <w:rPr>
          <w:color w:val="FFFFFF"/>
          <w:sz w:val="20"/>
        </w:rPr>
        <w:t>(1989) à travers la presse.</w:t>
      </w:r>
    </w:p>
    <w:p>
      <w:pPr>
        <w:pStyle w:val="Heading2"/>
        <w:spacing w:line="213" w:lineRule="auto" w:before="231"/>
        <w:ind w:right="38"/>
        <w:rPr>
          <w:i/>
        </w:rPr>
      </w:pPr>
      <w:r>
        <w:rPr>
          <w:color w:val="FFFFFF"/>
        </w:rPr>
        <w:t>15h15-16h15 : table ronde : Incarner des personnages historiques. </w:t>
      </w:r>
      <w:r>
        <w:rPr>
          <w:i/>
          <w:color w:val="FFFFFF"/>
        </w:rPr>
        <w:t>L’Allée du roi</w:t>
      </w:r>
    </w:p>
    <w:p>
      <w:pPr>
        <w:pStyle w:val="BodyText"/>
        <w:tabs>
          <w:tab w:pos="1369" w:val="left" w:leader="none"/>
          <w:tab w:pos="2098" w:val="left" w:leader="none"/>
          <w:tab w:pos="2485" w:val="left" w:leader="none"/>
          <w:tab w:pos="2979" w:val="left" w:leader="none"/>
          <w:tab w:pos="3412" w:val="left" w:leader="none"/>
          <w:tab w:pos="3534" w:val="left" w:leader="none"/>
          <w:tab w:pos="4609" w:val="left" w:leader="none"/>
          <w:tab w:pos="5071" w:val="left" w:leader="none"/>
        </w:tabs>
        <w:spacing w:line="244" w:lineRule="auto"/>
        <w:ind w:left="123" w:right="38"/>
      </w:pPr>
      <w:r>
        <w:rPr>
          <w:color w:val="FFFFFF"/>
        </w:rPr>
        <w:t>Modératrice : Myriam Tsikounas (Université Paris 1). </w:t>
      </w:r>
      <w:r>
        <w:rPr>
          <w:color w:val="FFFFFF"/>
          <w:spacing w:val="-2"/>
        </w:rPr>
        <w:t>Dominique</w:t>
      </w:r>
      <w:r>
        <w:rPr>
          <w:color w:val="FFFFFF"/>
        </w:rPr>
        <w:tab/>
      </w:r>
      <w:r>
        <w:rPr>
          <w:color w:val="FFFFFF"/>
          <w:spacing w:val="-2"/>
        </w:rPr>
        <w:t>Blanc</w:t>
      </w:r>
      <w:r>
        <w:rPr>
          <w:color w:val="FFFFFF"/>
        </w:rPr>
        <w:tab/>
      </w:r>
      <w:r>
        <w:rPr>
          <w:color w:val="FFFFFF"/>
          <w:spacing w:val="-2"/>
        </w:rPr>
        <w:t>(comédienne,</w:t>
      </w:r>
      <w:r>
        <w:rPr>
          <w:color w:val="FFFFFF"/>
        </w:rPr>
        <w:tab/>
        <w:tab/>
      </w:r>
      <w:r>
        <w:rPr>
          <w:color w:val="FFFFFF"/>
          <w:spacing w:val="-2"/>
        </w:rPr>
        <w:t>sociétaire</w:t>
      </w:r>
      <w:r>
        <w:rPr>
          <w:color w:val="FFFFFF"/>
        </w:rPr>
        <w:tab/>
      </w:r>
      <w:r>
        <w:rPr>
          <w:color w:val="FFFFFF"/>
          <w:spacing w:val="-6"/>
        </w:rPr>
        <w:t>de</w:t>
      </w:r>
      <w:r>
        <w:rPr>
          <w:color w:val="FFFFFF"/>
        </w:rPr>
        <w:tab/>
      </w:r>
      <w:r>
        <w:rPr>
          <w:color w:val="FFFFFF"/>
          <w:spacing w:val="-6"/>
        </w:rPr>
        <w:t>la</w:t>
      </w:r>
      <w:r>
        <w:rPr>
          <w:color w:val="FFFFFF"/>
        </w:rPr>
        <w:t> Comédie-Française),</w:t>
      </w:r>
      <w:r>
        <w:rPr>
          <w:color w:val="FFFFFF"/>
          <w:spacing w:val="40"/>
        </w:rPr>
        <w:t> </w:t>
      </w:r>
      <w:r>
        <w:rPr>
          <w:color w:val="FFFFFF"/>
        </w:rPr>
        <w:t>Samuel</w:t>
      </w:r>
      <w:r>
        <w:rPr>
          <w:color w:val="FFFFFF"/>
          <w:spacing w:val="40"/>
        </w:rPr>
        <w:t> </w:t>
      </w:r>
      <w:r>
        <w:rPr>
          <w:color w:val="FFFFFF"/>
        </w:rPr>
        <w:t>Labarthe</w:t>
      </w:r>
      <w:r>
        <w:rPr>
          <w:color w:val="FFFFFF"/>
          <w:spacing w:val="40"/>
        </w:rPr>
        <w:t> </w:t>
      </w:r>
      <w:r>
        <w:rPr>
          <w:color w:val="FFFFFF"/>
        </w:rPr>
        <w:t>(comédien,</w:t>
      </w:r>
      <w:r>
        <w:rPr>
          <w:color w:val="FFFFFF"/>
          <w:spacing w:val="40"/>
        </w:rPr>
        <w:t> </w:t>
      </w:r>
      <w:r>
        <w:rPr>
          <w:color w:val="FFFFFF"/>
        </w:rPr>
        <w:t>ancien pensionnaire</w:t>
      </w:r>
      <w:r>
        <w:rPr>
          <w:color w:val="FFFFFF"/>
          <w:spacing w:val="40"/>
        </w:rPr>
        <w:t> </w:t>
      </w:r>
      <w:r>
        <w:rPr>
          <w:color w:val="FFFFFF"/>
        </w:rPr>
        <w:t>de</w:t>
      </w:r>
      <w:r>
        <w:rPr>
          <w:color w:val="FFFFFF"/>
          <w:spacing w:val="40"/>
        </w:rPr>
        <w:t> </w:t>
      </w:r>
      <w:r>
        <w:rPr>
          <w:color w:val="FFFFFF"/>
        </w:rPr>
        <w:t>la</w:t>
      </w:r>
      <w:r>
        <w:rPr>
          <w:color w:val="FFFFFF"/>
          <w:spacing w:val="40"/>
        </w:rPr>
        <w:t> </w:t>
      </w:r>
      <w:r>
        <w:rPr>
          <w:color w:val="FFFFFF"/>
        </w:rPr>
        <w:t>Comédie-Française),</w:t>
      </w:r>
      <w:r>
        <w:rPr>
          <w:color w:val="FFFFFF"/>
          <w:spacing w:val="40"/>
        </w:rPr>
        <w:t> </w:t>
      </w:r>
      <w:r>
        <w:rPr>
          <w:color w:val="FFFFFF"/>
        </w:rPr>
        <w:t>Didier</w:t>
      </w:r>
      <w:r>
        <w:rPr>
          <w:color w:val="FFFFFF"/>
          <w:spacing w:val="40"/>
        </w:rPr>
        <w:t> </w:t>
      </w:r>
      <w:r>
        <w:rPr>
          <w:color w:val="FFFFFF"/>
        </w:rPr>
        <w:t>Sandre</w:t>
      </w:r>
      <w:r>
        <w:rPr>
          <w:color w:val="FFFFFF"/>
          <w:spacing w:val="80"/>
          <w:w w:val="150"/>
        </w:rPr>
        <w:t> </w:t>
      </w:r>
      <w:r>
        <w:rPr>
          <w:color w:val="FFFFFF"/>
          <w:spacing w:val="-2"/>
        </w:rPr>
        <w:t>(comédien,</w:t>
      </w:r>
      <w:r>
        <w:rPr>
          <w:color w:val="FFFFFF"/>
        </w:rPr>
        <w:tab/>
      </w:r>
      <w:r>
        <w:rPr>
          <w:color w:val="FFFFFF"/>
          <w:spacing w:val="-36"/>
        </w:rPr>
        <w:t> </w:t>
      </w:r>
      <w:r>
        <w:rPr>
          <w:color w:val="FFFFFF"/>
          <w:spacing w:val="-2"/>
        </w:rPr>
        <w:t>sociétaire</w:t>
      </w:r>
      <w:r>
        <w:rPr>
          <w:color w:val="FFFFFF"/>
        </w:rPr>
        <w:tab/>
      </w:r>
      <w:r>
        <w:rPr>
          <w:color w:val="FFFFFF"/>
          <w:spacing w:val="-6"/>
        </w:rPr>
        <w:t>de</w:t>
      </w:r>
      <w:r>
        <w:rPr>
          <w:color w:val="FFFFFF"/>
        </w:rPr>
        <w:tab/>
      </w:r>
      <w:r>
        <w:rPr>
          <w:color w:val="FFFFFF"/>
          <w:spacing w:val="-6"/>
        </w:rPr>
        <w:t>la</w:t>
      </w:r>
      <w:r>
        <w:rPr>
          <w:color w:val="FFFFFF"/>
        </w:rPr>
        <w:tab/>
      </w:r>
      <w:r>
        <w:rPr>
          <w:color w:val="FFFFFF"/>
          <w:spacing w:val="-2"/>
        </w:rPr>
        <w:t>Comédie-Française), </w:t>
      </w:r>
      <w:r>
        <w:rPr>
          <w:color w:val="FFFFFF"/>
        </w:rPr>
        <w:t>Valentine</w:t>
      </w:r>
      <w:r>
        <w:rPr>
          <w:color w:val="FFFFFF"/>
          <w:spacing w:val="80"/>
        </w:rPr>
        <w:t> </w:t>
      </w:r>
      <w:r>
        <w:rPr>
          <w:color w:val="FFFFFF"/>
        </w:rPr>
        <w:t>Varela</w:t>
      </w:r>
      <w:r>
        <w:rPr>
          <w:color w:val="FFFFFF"/>
          <w:spacing w:val="80"/>
        </w:rPr>
        <w:t> </w:t>
      </w:r>
      <w:r>
        <w:rPr>
          <w:color w:val="FFFFFF"/>
        </w:rPr>
        <w:t>(comédienne</w:t>
      </w:r>
      <w:r>
        <w:rPr>
          <w:color w:val="FFFFFF"/>
          <w:spacing w:val="80"/>
        </w:rPr>
        <w:t> </w:t>
      </w:r>
      <w:r>
        <w:rPr>
          <w:color w:val="FFFFFF"/>
        </w:rPr>
        <w:t>et</w:t>
      </w:r>
      <w:r>
        <w:rPr>
          <w:color w:val="FFFFFF"/>
          <w:spacing w:val="80"/>
        </w:rPr>
        <w:t> </w:t>
      </w:r>
      <w:r>
        <w:rPr>
          <w:color w:val="FFFFFF"/>
        </w:rPr>
        <w:t>réalisatrice),</w:t>
      </w:r>
      <w:r>
        <w:rPr>
          <w:color w:val="FFFFFF"/>
          <w:spacing w:val="80"/>
        </w:rPr>
        <w:t> </w:t>
      </w:r>
      <w:r>
        <w:rPr>
          <w:color w:val="FFFFFF"/>
        </w:rPr>
        <w:t>Kuno</w:t>
      </w:r>
      <w:r>
        <w:rPr>
          <w:color w:val="FFFFFF"/>
          <w:spacing w:val="80"/>
          <w:w w:val="150"/>
        </w:rPr>
        <w:t> </w:t>
      </w:r>
      <w:r>
        <w:rPr>
          <w:color w:val="FFFFFF"/>
        </w:rPr>
        <w:t>Schlegelmilch</w:t>
      </w:r>
      <w:r>
        <w:rPr>
          <w:color w:val="FFFFFF"/>
          <w:spacing w:val="40"/>
        </w:rPr>
        <w:t> </w:t>
      </w:r>
      <w:r>
        <w:rPr>
          <w:color w:val="FFFFFF"/>
        </w:rPr>
        <w:t>(maquilleur,</w:t>
      </w:r>
      <w:r>
        <w:rPr>
          <w:color w:val="FFFFFF"/>
          <w:spacing w:val="40"/>
        </w:rPr>
        <w:t> </w:t>
      </w:r>
      <w:r>
        <w:rPr>
          <w:color w:val="FFFFFF"/>
        </w:rPr>
        <w:t>coiffeur-perruquier,</w:t>
      </w:r>
      <w:r>
        <w:rPr>
          <w:color w:val="FFFFFF"/>
          <w:spacing w:val="40"/>
        </w:rPr>
        <w:t> </w:t>
      </w:r>
      <w:r>
        <w:rPr>
          <w:color w:val="FFFFFF"/>
        </w:rPr>
        <w:t>créateur de masques et d’effets spéciaux, sous réserve).</w:t>
      </w:r>
    </w:p>
    <w:p>
      <w:pPr>
        <w:spacing w:line="255" w:lineRule="exact" w:before="223"/>
        <w:ind w:left="123" w:right="0" w:firstLine="0"/>
        <w:jc w:val="left"/>
        <w:rPr>
          <w:rFonts w:ascii="Palatino Linotype" w:hAnsi="Palatino Linotype"/>
          <w:b/>
          <w:i/>
          <w:sz w:val="20"/>
        </w:rPr>
      </w:pPr>
      <w:r>
        <w:rPr>
          <w:rFonts w:ascii="Palatino Linotype" w:hAnsi="Palatino Linotype"/>
          <w:b/>
          <w:color w:val="FFFFFF"/>
          <w:sz w:val="20"/>
        </w:rPr>
        <w:t>16h30</w:t>
      </w:r>
      <w:r>
        <w:rPr>
          <w:rFonts w:ascii="Palatino Linotype" w:hAnsi="Palatino Linotype"/>
          <w:b/>
          <w:color w:val="FFFFFF"/>
          <w:spacing w:val="1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:</w:t>
      </w:r>
      <w:r>
        <w:rPr>
          <w:rFonts w:ascii="Palatino Linotype" w:hAnsi="Palatino Linotype"/>
          <w:b/>
          <w:color w:val="FFFFFF"/>
          <w:spacing w:val="1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projection</w:t>
      </w:r>
      <w:r>
        <w:rPr>
          <w:rFonts w:ascii="Palatino Linotype" w:hAnsi="Palatino Linotype"/>
          <w:b/>
          <w:color w:val="FFFFFF"/>
          <w:spacing w:val="1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de</w:t>
      </w:r>
      <w:r>
        <w:rPr>
          <w:rFonts w:ascii="Palatino Linotype" w:hAnsi="Palatino Linotype"/>
          <w:b/>
          <w:color w:val="FFFFFF"/>
          <w:spacing w:val="2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la</w:t>
      </w:r>
      <w:r>
        <w:rPr>
          <w:rFonts w:ascii="Palatino Linotype" w:hAnsi="Palatino Linotype"/>
          <w:b/>
          <w:color w:val="FFFFFF"/>
          <w:spacing w:val="1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première</w:t>
      </w:r>
      <w:r>
        <w:rPr>
          <w:rFonts w:ascii="Palatino Linotype" w:hAnsi="Palatino Linotype"/>
          <w:b/>
          <w:color w:val="FFFFFF"/>
          <w:spacing w:val="1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partie</w:t>
      </w:r>
      <w:r>
        <w:rPr>
          <w:rFonts w:ascii="Palatino Linotype" w:hAnsi="Palatino Linotype"/>
          <w:b/>
          <w:color w:val="FFFFFF"/>
          <w:spacing w:val="1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de</w:t>
      </w:r>
      <w:r>
        <w:rPr>
          <w:rFonts w:ascii="Palatino Linotype" w:hAnsi="Palatino Linotype"/>
          <w:b/>
          <w:color w:val="FFFFFF"/>
          <w:spacing w:val="2"/>
          <w:sz w:val="20"/>
        </w:rPr>
        <w:t> </w:t>
      </w:r>
      <w:r>
        <w:rPr>
          <w:rFonts w:ascii="Palatino Linotype" w:hAnsi="Palatino Linotype"/>
          <w:b/>
          <w:i/>
          <w:color w:val="FFFFFF"/>
          <w:sz w:val="20"/>
        </w:rPr>
        <w:t>L’Allée</w:t>
      </w:r>
      <w:r>
        <w:rPr>
          <w:rFonts w:ascii="Palatino Linotype" w:hAnsi="Palatino Linotype"/>
          <w:b/>
          <w:i/>
          <w:color w:val="FFFFFF"/>
          <w:spacing w:val="1"/>
          <w:sz w:val="20"/>
        </w:rPr>
        <w:t> </w:t>
      </w:r>
      <w:r>
        <w:rPr>
          <w:rFonts w:ascii="Palatino Linotype" w:hAnsi="Palatino Linotype"/>
          <w:b/>
          <w:i/>
          <w:color w:val="FFFFFF"/>
          <w:sz w:val="20"/>
        </w:rPr>
        <w:t>du</w:t>
      </w:r>
      <w:r>
        <w:rPr>
          <w:rFonts w:ascii="Palatino Linotype" w:hAnsi="Palatino Linotype"/>
          <w:b/>
          <w:i/>
          <w:color w:val="FFFFFF"/>
          <w:spacing w:val="1"/>
          <w:sz w:val="20"/>
        </w:rPr>
        <w:t> </w:t>
      </w:r>
      <w:r>
        <w:rPr>
          <w:rFonts w:ascii="Palatino Linotype" w:hAnsi="Palatino Linotype"/>
          <w:b/>
          <w:i/>
          <w:color w:val="FFFFFF"/>
          <w:spacing w:val="-5"/>
          <w:sz w:val="20"/>
        </w:rPr>
        <w:t>roi</w:t>
      </w:r>
    </w:p>
    <w:p>
      <w:pPr>
        <w:spacing w:line="255" w:lineRule="exact" w:before="0"/>
        <w:ind w:left="123" w:right="0" w:firstLine="0"/>
        <w:jc w:val="left"/>
        <w:rPr>
          <w:rFonts w:ascii="Palatino Linotype"/>
          <w:b/>
          <w:sz w:val="20"/>
        </w:rPr>
      </w:pPr>
      <w:r>
        <w:rPr>
          <w:rFonts w:ascii="Palatino Linotype"/>
          <w:b/>
          <w:color w:val="FFFFFF"/>
          <w:spacing w:val="-2"/>
          <w:sz w:val="20"/>
        </w:rPr>
        <w:t>(1995).</w:t>
      </w:r>
    </w:p>
    <w:p>
      <w:pPr>
        <w:spacing w:line="213" w:lineRule="auto" w:before="96"/>
        <w:ind w:left="1321" w:right="1303" w:firstLine="0"/>
        <w:jc w:val="center"/>
        <w:rPr>
          <w:rFonts w:ascii="Palatino Linotype" w:hAnsi="Palatino Linotype"/>
          <w:b/>
          <w:sz w:val="24"/>
        </w:rPr>
      </w:pPr>
      <w:r>
        <w:rPr/>
        <w:br w:type="column"/>
      </w:r>
      <w:r>
        <w:rPr>
          <w:rFonts w:ascii="Palatino Linotype" w:hAnsi="Palatino Linotype"/>
          <w:b/>
          <w:color w:val="FFFFFF"/>
          <w:sz w:val="24"/>
        </w:rPr>
        <w:t>Samedi</w:t>
      </w:r>
      <w:r>
        <w:rPr>
          <w:rFonts w:ascii="Palatino Linotype" w:hAnsi="Palatino Linotype"/>
          <w:b/>
          <w:color w:val="FFFFFF"/>
          <w:spacing w:val="-15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20</w:t>
      </w:r>
      <w:r>
        <w:rPr>
          <w:rFonts w:ascii="Palatino Linotype" w:hAnsi="Palatino Linotype"/>
          <w:b/>
          <w:color w:val="FFFFFF"/>
          <w:spacing w:val="-15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novembre ENS Louis-Lumière</w:t>
      </w:r>
    </w:p>
    <w:p>
      <w:pPr>
        <w:spacing w:line="213" w:lineRule="auto" w:before="0"/>
        <w:ind w:left="347" w:right="329" w:firstLine="0"/>
        <w:jc w:val="center"/>
        <w:rPr>
          <w:rFonts w:ascii="Palatino Linotype" w:hAnsi="Palatino Linotype"/>
          <w:b/>
          <w:sz w:val="24"/>
        </w:rPr>
      </w:pPr>
      <w:r>
        <w:rPr>
          <w:rFonts w:ascii="Palatino Linotype" w:hAnsi="Palatino Linotype"/>
          <w:b/>
          <w:color w:val="FFFFFF"/>
          <w:sz w:val="24"/>
        </w:rPr>
        <w:t>Salle</w:t>
      </w:r>
      <w:r>
        <w:rPr>
          <w:rFonts w:ascii="Palatino Linotype" w:hAnsi="Palatino Linotype"/>
          <w:b/>
          <w:color w:val="FFFFFF"/>
          <w:spacing w:val="-9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Nougaret-Depardon,</w:t>
      </w:r>
      <w:r>
        <w:rPr>
          <w:rFonts w:ascii="Palatino Linotype" w:hAnsi="Palatino Linotype"/>
          <w:b/>
          <w:color w:val="FFFFFF"/>
          <w:spacing w:val="-9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Cité</w:t>
      </w:r>
      <w:r>
        <w:rPr>
          <w:rFonts w:ascii="Palatino Linotype" w:hAnsi="Palatino Linotype"/>
          <w:b/>
          <w:color w:val="FFFFFF"/>
          <w:spacing w:val="-9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du</w:t>
      </w:r>
      <w:r>
        <w:rPr>
          <w:rFonts w:ascii="Palatino Linotype" w:hAnsi="Palatino Linotype"/>
          <w:b/>
          <w:color w:val="FFFFFF"/>
          <w:spacing w:val="-9"/>
          <w:sz w:val="24"/>
        </w:rPr>
        <w:t> </w:t>
      </w:r>
      <w:r>
        <w:rPr>
          <w:rFonts w:ascii="Palatino Linotype" w:hAnsi="Palatino Linotype"/>
          <w:b/>
          <w:color w:val="FFFFFF"/>
          <w:sz w:val="24"/>
        </w:rPr>
        <w:t>Cinéma 20, rue Ampère (93200 Saint-Denis)</w:t>
      </w:r>
    </w:p>
    <w:p>
      <w:pPr>
        <w:pStyle w:val="Heading2"/>
        <w:spacing w:before="158"/>
      </w:pPr>
      <w:r>
        <w:rPr>
          <w:color w:val="FFFFFF"/>
        </w:rPr>
        <w:t>9h30-11h15 : Histoires de </w:t>
      </w:r>
      <w:r>
        <w:rPr>
          <w:color w:val="FFFFFF"/>
          <w:spacing w:val="-2"/>
        </w:rPr>
        <w:t>femmes</w:t>
      </w:r>
    </w:p>
    <w:p>
      <w:pPr>
        <w:spacing w:line="218" w:lineRule="auto" w:before="12"/>
        <w:ind w:left="123" w:right="105" w:firstLine="0"/>
        <w:jc w:val="both"/>
        <w:rPr>
          <w:rFonts w:ascii="Palatino Linotype" w:hAnsi="Palatino Linotype"/>
          <w:b/>
          <w:sz w:val="20"/>
        </w:rPr>
      </w:pPr>
      <w:r>
        <w:rPr>
          <w:color w:val="FFFFFF"/>
          <w:sz w:val="20"/>
        </w:rPr>
        <w:t>Président de séance : Vincent Lowy (ENS Louis-Lumière). </w:t>
      </w:r>
      <w:r>
        <w:rPr>
          <w:rFonts w:ascii="Palatino Linotype" w:hAnsi="Palatino Linotype"/>
          <w:b/>
          <w:color w:val="FFFFFF"/>
          <w:sz w:val="20"/>
        </w:rPr>
        <w:t>9h30-10h : </w:t>
      </w:r>
      <w:r>
        <w:rPr>
          <w:color w:val="FFFFFF"/>
          <w:sz w:val="20"/>
        </w:rPr>
        <w:t>Aurore Renaut (Université de Lorraine), </w:t>
      </w:r>
      <w:r>
        <w:rPr>
          <w:rFonts w:ascii="Palatino Linotype" w:hAnsi="Palatino Linotype"/>
          <w:color w:val="FFFFFF"/>
          <w:sz w:val="20"/>
        </w:rPr>
        <w:t>Masculinités fragiles dans </w:t>
      </w:r>
      <w:r>
        <w:rPr>
          <w:rFonts w:ascii="Palatino Linotype" w:hAnsi="Palatino Linotype"/>
          <w:b/>
          <w:i/>
          <w:color w:val="FFFFFF"/>
          <w:sz w:val="20"/>
        </w:rPr>
        <w:t>Les Dames de la côte, </w:t>
      </w:r>
      <w:r>
        <w:rPr>
          <w:rFonts w:ascii="Palatino Linotype" w:hAnsi="Palatino Linotype"/>
          <w:b/>
          <w:i/>
          <w:color w:val="FFFFFF"/>
          <w:sz w:val="20"/>
        </w:rPr>
        <w:t>L’Allée du roi </w:t>
      </w:r>
      <w:r>
        <w:rPr>
          <w:rFonts w:ascii="Palatino Linotype" w:hAnsi="Palatino Linotype"/>
          <w:b/>
          <w:color w:val="FFFFFF"/>
          <w:sz w:val="20"/>
        </w:rPr>
        <w:t>et </w:t>
      </w:r>
      <w:r>
        <w:rPr>
          <w:rFonts w:ascii="Palatino Linotype" w:hAnsi="Palatino Linotype"/>
          <w:b/>
          <w:i/>
          <w:color w:val="FFFFFF"/>
          <w:sz w:val="20"/>
        </w:rPr>
        <w:t>À la recherche du temps perdu</w:t>
      </w:r>
      <w:r>
        <w:rPr>
          <w:rFonts w:ascii="Palatino Linotype" w:hAnsi="Palatino Linotype"/>
          <w:b/>
          <w:color w:val="FFFFFF"/>
          <w:sz w:val="20"/>
        </w:rPr>
        <w:t>.</w:t>
      </w:r>
    </w:p>
    <w:p>
      <w:pPr>
        <w:spacing w:line="238" w:lineRule="exact" w:before="0"/>
        <w:ind w:left="123" w:right="0" w:firstLine="0"/>
        <w:jc w:val="both"/>
        <w:rPr>
          <w:sz w:val="20"/>
        </w:rPr>
      </w:pPr>
      <w:r>
        <w:rPr>
          <w:rFonts w:ascii="Palatino Linotype" w:hAnsi="Palatino Linotype"/>
          <w:b/>
          <w:color w:val="FFFFFF"/>
          <w:sz w:val="20"/>
        </w:rPr>
        <w:t>10h-10h30</w:t>
      </w:r>
      <w:r>
        <w:rPr>
          <w:rFonts w:ascii="Palatino Linotype" w:hAnsi="Palatino Linotype"/>
          <w:b/>
          <w:color w:val="FFFFFF"/>
          <w:spacing w:val="49"/>
          <w:sz w:val="20"/>
        </w:rPr>
        <w:t>  </w:t>
      </w:r>
      <w:r>
        <w:rPr>
          <w:rFonts w:ascii="Palatino Linotype" w:hAnsi="Palatino Linotype"/>
          <w:b/>
          <w:color w:val="FFFFFF"/>
          <w:sz w:val="20"/>
        </w:rPr>
        <w:t>:</w:t>
      </w:r>
      <w:r>
        <w:rPr>
          <w:rFonts w:ascii="Palatino Linotype" w:hAnsi="Palatino Linotype"/>
          <w:b/>
          <w:color w:val="FFFFFF"/>
          <w:spacing w:val="50"/>
          <w:sz w:val="20"/>
        </w:rPr>
        <w:t>  </w:t>
      </w:r>
      <w:r>
        <w:rPr>
          <w:color w:val="FFFFFF"/>
          <w:sz w:val="20"/>
        </w:rPr>
        <w:t>Isaure</w:t>
      </w:r>
      <w:r>
        <w:rPr>
          <w:color w:val="FFFFFF"/>
          <w:spacing w:val="56"/>
          <w:sz w:val="20"/>
        </w:rPr>
        <w:t>  </w:t>
      </w:r>
      <w:r>
        <w:rPr>
          <w:color w:val="FFFFFF"/>
          <w:sz w:val="20"/>
        </w:rPr>
        <w:t>Boitel</w:t>
      </w:r>
      <w:r>
        <w:rPr>
          <w:color w:val="FFFFFF"/>
          <w:spacing w:val="56"/>
          <w:sz w:val="20"/>
        </w:rPr>
        <w:t>  </w:t>
      </w:r>
      <w:r>
        <w:rPr>
          <w:color w:val="FFFFFF"/>
          <w:sz w:val="20"/>
        </w:rPr>
        <w:t>(Université</w:t>
      </w:r>
      <w:r>
        <w:rPr>
          <w:color w:val="FFFFFF"/>
          <w:spacing w:val="56"/>
          <w:sz w:val="20"/>
        </w:rPr>
        <w:t>  </w:t>
      </w:r>
      <w:r>
        <w:rPr>
          <w:color w:val="FFFFFF"/>
          <w:sz w:val="20"/>
        </w:rPr>
        <w:t>de</w:t>
      </w:r>
      <w:r>
        <w:rPr>
          <w:color w:val="FFFFFF"/>
          <w:spacing w:val="56"/>
          <w:sz w:val="20"/>
        </w:rPr>
        <w:t>  </w:t>
      </w:r>
      <w:r>
        <w:rPr>
          <w:color w:val="FFFFFF"/>
          <w:spacing w:val="-2"/>
          <w:sz w:val="20"/>
        </w:rPr>
        <w:t>Picardie</w:t>
      </w:r>
    </w:p>
    <w:p>
      <w:pPr>
        <w:pStyle w:val="BodyText"/>
        <w:spacing w:line="220" w:lineRule="auto" w:before="10"/>
        <w:ind w:left="123" w:right="105"/>
        <w:jc w:val="both"/>
      </w:pPr>
      <w:r>
        <w:rPr>
          <w:color w:val="FFFFFF"/>
        </w:rPr>
        <w:t>Jules</w:t>
      </w:r>
      <w:r>
        <w:rPr>
          <w:color w:val="FFFFFF"/>
          <w:spacing w:val="80"/>
        </w:rPr>
        <w:t> </w:t>
      </w:r>
      <w:r>
        <w:rPr>
          <w:color w:val="FFFFFF"/>
        </w:rPr>
        <w:t>Verne)</w:t>
      </w:r>
      <w:r>
        <w:rPr>
          <w:color w:val="FFFFFF"/>
          <w:spacing w:val="80"/>
        </w:rPr>
        <w:t> </w:t>
      </w:r>
      <w:r>
        <w:rPr>
          <w:color w:val="FFFFFF"/>
        </w:rPr>
        <w:t>et</w:t>
      </w:r>
      <w:r>
        <w:rPr>
          <w:color w:val="FFFFFF"/>
          <w:spacing w:val="80"/>
        </w:rPr>
        <w:t> </w:t>
      </w:r>
      <w:r>
        <w:rPr>
          <w:color w:val="FFFFFF"/>
        </w:rPr>
        <w:t>Olivia</w:t>
      </w:r>
      <w:r>
        <w:rPr>
          <w:color w:val="FFFFFF"/>
          <w:spacing w:val="80"/>
        </w:rPr>
        <w:t> </w:t>
      </w:r>
      <w:r>
        <w:rPr>
          <w:color w:val="FFFFFF"/>
        </w:rPr>
        <w:t>Carpi</w:t>
      </w:r>
      <w:r>
        <w:rPr>
          <w:color w:val="FFFFFF"/>
          <w:spacing w:val="80"/>
        </w:rPr>
        <w:t> </w:t>
      </w:r>
      <w:r>
        <w:rPr>
          <w:color w:val="FFFFFF"/>
        </w:rPr>
        <w:t>(Université</w:t>
      </w:r>
      <w:r>
        <w:rPr>
          <w:color w:val="FFFFFF"/>
          <w:spacing w:val="80"/>
        </w:rPr>
        <w:t> </w:t>
      </w:r>
      <w:r>
        <w:rPr>
          <w:color w:val="FFFFFF"/>
        </w:rPr>
        <w:t>de</w:t>
      </w:r>
      <w:r>
        <w:rPr>
          <w:color w:val="FFFFFF"/>
          <w:spacing w:val="80"/>
        </w:rPr>
        <w:t> </w:t>
      </w:r>
      <w:r>
        <w:rPr>
          <w:color w:val="FFFFFF"/>
        </w:rPr>
        <w:t>Picardie Jules Verne), La fictionnalisation de l’histoire dans </w:t>
      </w:r>
      <w:r>
        <w:rPr>
          <w:rFonts w:ascii="Palatino Linotype" w:hAnsi="Palatino Linotype"/>
          <w:b/>
          <w:i/>
          <w:color w:val="FFFFFF"/>
        </w:rPr>
        <w:t>L’Allée du roi </w:t>
      </w:r>
      <w:r>
        <w:rPr>
          <w:color w:val="FFFFFF"/>
        </w:rPr>
        <w:t>: la figure de Madame de Maintenon.</w:t>
      </w:r>
    </w:p>
    <w:p>
      <w:pPr>
        <w:pStyle w:val="BodyText"/>
        <w:spacing w:line="220" w:lineRule="auto"/>
        <w:ind w:left="123" w:right="105"/>
        <w:jc w:val="both"/>
      </w:pPr>
      <w:r>
        <w:rPr>
          <w:rFonts w:ascii="Palatino Linotype" w:hAnsi="Palatino Linotype"/>
          <w:b/>
          <w:color w:val="FFFFFF"/>
        </w:rPr>
        <w:t>10h30-11h : </w:t>
      </w:r>
      <w:r>
        <w:rPr>
          <w:color w:val="FFFFFF"/>
        </w:rPr>
        <w:t>Geneviève Sellier (Université Bordeaux Montaigne), </w:t>
      </w:r>
      <w:r>
        <w:rPr>
          <w:rFonts w:ascii="Palatino Linotype" w:hAnsi="Palatino Linotype"/>
          <w:b/>
          <w:i/>
          <w:color w:val="FFFFFF"/>
        </w:rPr>
        <w:t>L’Allée du roi </w:t>
      </w:r>
      <w:r>
        <w:rPr>
          <w:color w:val="FFFFFF"/>
        </w:rPr>
        <w:t>(1995), une relecture féministe de la figure de Madame de Maintenon.</w:t>
      </w:r>
    </w:p>
    <w:p>
      <w:pPr>
        <w:spacing w:before="221"/>
        <w:ind w:left="123" w:right="0" w:firstLine="0"/>
        <w:jc w:val="both"/>
        <w:rPr>
          <w:sz w:val="20"/>
        </w:rPr>
      </w:pPr>
      <w:r>
        <w:rPr>
          <w:rFonts w:ascii="Palatino Linotype"/>
          <w:b/>
          <w:color w:val="FFFFFF"/>
          <w:sz w:val="20"/>
        </w:rPr>
        <w:t>11h15-11h30</w:t>
      </w:r>
      <w:r>
        <w:rPr>
          <w:rFonts w:ascii="Palatino Linotype"/>
          <w:b/>
          <w:color w:val="FFFFFF"/>
          <w:spacing w:val="-10"/>
          <w:sz w:val="20"/>
        </w:rPr>
        <w:t> </w:t>
      </w:r>
      <w:r>
        <w:rPr>
          <w:rFonts w:ascii="Palatino Linotype"/>
          <w:b/>
          <w:color w:val="FFFFFF"/>
          <w:sz w:val="20"/>
        </w:rPr>
        <w:t>:</w:t>
      </w:r>
      <w:r>
        <w:rPr>
          <w:rFonts w:ascii="Palatino Linotype"/>
          <w:b/>
          <w:color w:val="FFFFFF"/>
          <w:spacing w:val="-9"/>
          <w:sz w:val="20"/>
        </w:rPr>
        <w:t> </w:t>
      </w:r>
      <w:r>
        <w:rPr>
          <w:color w:val="FFFFFF"/>
          <w:sz w:val="20"/>
        </w:rPr>
        <w:t>conclusion</w:t>
      </w:r>
      <w:r>
        <w:rPr>
          <w:color w:val="FFFFFF"/>
          <w:spacing w:val="-3"/>
          <w:sz w:val="20"/>
        </w:rPr>
        <w:t> </w:t>
      </w:r>
      <w:r>
        <w:rPr>
          <w:color w:val="FFFFFF"/>
          <w:sz w:val="20"/>
        </w:rPr>
        <w:t>du</w:t>
      </w:r>
      <w:r>
        <w:rPr>
          <w:color w:val="FFFFFF"/>
          <w:spacing w:val="-4"/>
          <w:sz w:val="20"/>
        </w:rPr>
        <w:t> </w:t>
      </w:r>
      <w:r>
        <w:rPr>
          <w:color w:val="FFFFFF"/>
          <w:sz w:val="20"/>
        </w:rPr>
        <w:t>colloque</w:t>
      </w:r>
      <w:r>
        <w:rPr>
          <w:color w:val="FFFFFF"/>
          <w:spacing w:val="-3"/>
          <w:sz w:val="20"/>
        </w:rPr>
        <w:t> </w:t>
      </w:r>
      <w:r>
        <w:rPr>
          <w:color w:val="FFFFFF"/>
          <w:sz w:val="20"/>
        </w:rPr>
        <w:t>par</w:t>
      </w:r>
      <w:r>
        <w:rPr>
          <w:color w:val="FFFFFF"/>
          <w:spacing w:val="-3"/>
          <w:sz w:val="20"/>
        </w:rPr>
        <w:t> </w:t>
      </w:r>
      <w:r>
        <w:rPr>
          <w:color w:val="FFFFFF"/>
          <w:sz w:val="20"/>
        </w:rPr>
        <w:t>les</w:t>
      </w:r>
      <w:r>
        <w:rPr>
          <w:color w:val="FFFFFF"/>
          <w:spacing w:val="-3"/>
          <w:sz w:val="20"/>
        </w:rPr>
        <w:t> </w:t>
      </w:r>
      <w:r>
        <w:rPr>
          <w:color w:val="FFFFFF"/>
          <w:spacing w:val="-2"/>
          <w:sz w:val="20"/>
        </w:rPr>
        <w:t>organisateurs.</w:t>
      </w:r>
    </w:p>
    <w:p>
      <w:pPr>
        <w:spacing w:line="255" w:lineRule="exact" w:before="210"/>
        <w:ind w:left="123" w:right="0" w:firstLine="0"/>
        <w:jc w:val="left"/>
        <w:rPr>
          <w:rFonts w:ascii="Palatino Linotype" w:hAnsi="Palatino Linotype"/>
          <w:b/>
          <w:i/>
          <w:sz w:val="20"/>
        </w:rPr>
      </w:pPr>
      <w:r>
        <w:rPr>
          <w:rFonts w:ascii="Palatino Linotype" w:hAnsi="Palatino Linotype"/>
          <w:b/>
          <w:color w:val="FFFFFF"/>
          <w:sz w:val="20"/>
        </w:rPr>
        <w:t>11h30</w:t>
      </w:r>
      <w:r>
        <w:rPr>
          <w:rFonts w:ascii="Palatino Linotype" w:hAnsi="Palatino Linotype"/>
          <w:b/>
          <w:color w:val="FFFFFF"/>
          <w:spacing w:val="1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:</w:t>
      </w:r>
      <w:r>
        <w:rPr>
          <w:rFonts w:ascii="Palatino Linotype" w:hAnsi="Palatino Linotype"/>
          <w:b/>
          <w:color w:val="FFFFFF"/>
          <w:spacing w:val="1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projection</w:t>
      </w:r>
      <w:r>
        <w:rPr>
          <w:rFonts w:ascii="Palatino Linotype" w:hAnsi="Palatino Linotype"/>
          <w:b/>
          <w:color w:val="FFFFFF"/>
          <w:spacing w:val="1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de</w:t>
      </w:r>
      <w:r>
        <w:rPr>
          <w:rFonts w:ascii="Palatino Linotype" w:hAnsi="Palatino Linotype"/>
          <w:b/>
          <w:color w:val="FFFFFF"/>
          <w:spacing w:val="11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la</w:t>
      </w:r>
      <w:r>
        <w:rPr>
          <w:rFonts w:ascii="Palatino Linotype" w:hAnsi="Palatino Linotype"/>
          <w:b/>
          <w:color w:val="FFFFFF"/>
          <w:spacing w:val="1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seconde</w:t>
      </w:r>
      <w:r>
        <w:rPr>
          <w:rFonts w:ascii="Palatino Linotype" w:hAnsi="Palatino Linotype"/>
          <w:b/>
          <w:color w:val="FFFFFF"/>
          <w:spacing w:val="1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partie</w:t>
      </w:r>
      <w:r>
        <w:rPr>
          <w:rFonts w:ascii="Palatino Linotype" w:hAnsi="Palatino Linotype"/>
          <w:b/>
          <w:color w:val="FFFFFF"/>
          <w:spacing w:val="1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de</w:t>
      </w:r>
      <w:r>
        <w:rPr>
          <w:rFonts w:ascii="Palatino Linotype" w:hAnsi="Palatino Linotype"/>
          <w:b/>
          <w:color w:val="FFFFFF"/>
          <w:spacing w:val="11"/>
          <w:sz w:val="20"/>
        </w:rPr>
        <w:t> </w:t>
      </w:r>
      <w:r>
        <w:rPr>
          <w:rFonts w:ascii="Palatino Linotype" w:hAnsi="Palatino Linotype"/>
          <w:b/>
          <w:i/>
          <w:color w:val="FFFFFF"/>
          <w:sz w:val="20"/>
        </w:rPr>
        <w:t>L’Allée</w:t>
      </w:r>
      <w:r>
        <w:rPr>
          <w:rFonts w:ascii="Palatino Linotype" w:hAnsi="Palatino Linotype"/>
          <w:b/>
          <w:i/>
          <w:color w:val="FFFFFF"/>
          <w:spacing w:val="10"/>
          <w:sz w:val="20"/>
        </w:rPr>
        <w:t> </w:t>
      </w:r>
      <w:r>
        <w:rPr>
          <w:rFonts w:ascii="Palatino Linotype" w:hAnsi="Palatino Linotype"/>
          <w:b/>
          <w:i/>
          <w:color w:val="FFFFFF"/>
          <w:sz w:val="20"/>
        </w:rPr>
        <w:t>du</w:t>
      </w:r>
      <w:r>
        <w:rPr>
          <w:rFonts w:ascii="Palatino Linotype" w:hAnsi="Palatino Linotype"/>
          <w:b/>
          <w:i/>
          <w:color w:val="FFFFFF"/>
          <w:spacing w:val="10"/>
          <w:sz w:val="20"/>
        </w:rPr>
        <w:t> </w:t>
      </w:r>
      <w:r>
        <w:rPr>
          <w:rFonts w:ascii="Palatino Linotype" w:hAnsi="Palatino Linotype"/>
          <w:b/>
          <w:i/>
          <w:color w:val="FFFFFF"/>
          <w:spacing w:val="-5"/>
          <w:sz w:val="20"/>
        </w:rPr>
        <w:t>roi</w:t>
      </w:r>
    </w:p>
    <w:p>
      <w:pPr>
        <w:pStyle w:val="Heading2"/>
        <w:spacing w:line="255" w:lineRule="exact"/>
        <w:jc w:val="left"/>
      </w:pPr>
      <w:r>
        <w:rPr>
          <w:color w:val="FFFFFF"/>
          <w:spacing w:val="-2"/>
        </w:rPr>
        <w:t>(1995).</w:t>
      </w: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rPr>
          <w:rFonts w:ascii="Palatino Linotype"/>
          <w:b/>
        </w:rPr>
      </w:pPr>
    </w:p>
    <w:p>
      <w:pPr>
        <w:pStyle w:val="BodyText"/>
        <w:spacing w:before="104"/>
        <w:rPr>
          <w:rFonts w:ascii="Palatino Linotype"/>
          <w:b/>
        </w:rPr>
      </w:pPr>
    </w:p>
    <w:p>
      <w:pPr>
        <w:spacing w:line="218" w:lineRule="auto" w:before="0"/>
        <w:ind w:left="303" w:right="265" w:firstLine="0"/>
        <w:jc w:val="both"/>
        <w:rPr>
          <w:rFonts w:ascii="Palatino Linotype" w:hAnsi="Palatino Linotype"/>
          <w:sz w:val="20"/>
        </w:rPr>
      </w:pPr>
      <w:r>
        <w:rPr>
          <w:color w:val="FFFFFF"/>
          <w:sz w:val="20"/>
          <w:u w:val="single" w:color="FFFFFF"/>
        </w:rPr>
        <w:t>Comité d’organisation :</w:t>
      </w:r>
      <w:r>
        <w:rPr>
          <w:color w:val="FFFFFF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Victoria </w:t>
      </w:r>
      <w:r>
        <w:rPr>
          <w:rFonts w:ascii="Palatino Linotype" w:hAnsi="Palatino Linotype"/>
          <w:b/>
          <w:color w:val="FFFFFF"/>
          <w:sz w:val="20"/>
        </w:rPr>
        <w:t>Afanasyeva</w:t>
      </w:r>
      <w:r>
        <w:rPr>
          <w:rFonts w:ascii="Palatino Linotype" w:hAnsi="Palatino Linotype"/>
          <w:color w:val="FFFFFF"/>
          <w:sz w:val="20"/>
        </w:rPr>
        <w:t>, ingénieure</w:t>
      </w:r>
      <w:r>
        <w:rPr>
          <w:rFonts w:ascii="Palatino Linotype" w:hAnsi="Palatino Linotype"/>
          <w:color w:val="FFFFFF"/>
          <w:spacing w:val="8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d’études</w:t>
      </w:r>
      <w:r>
        <w:rPr>
          <w:rFonts w:ascii="Palatino Linotype" w:hAnsi="Palatino Linotype"/>
          <w:color w:val="FFFFFF"/>
          <w:spacing w:val="8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à</w:t>
      </w:r>
      <w:r>
        <w:rPr>
          <w:rFonts w:ascii="Palatino Linotype" w:hAnsi="Palatino Linotype"/>
          <w:color w:val="FFFFFF"/>
          <w:spacing w:val="8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l’université</w:t>
      </w:r>
      <w:r>
        <w:rPr>
          <w:rFonts w:ascii="Palatino Linotype" w:hAnsi="Palatino Linotype"/>
          <w:color w:val="FFFFFF"/>
          <w:spacing w:val="8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Paris</w:t>
      </w:r>
      <w:r>
        <w:rPr>
          <w:rFonts w:ascii="Palatino Linotype" w:hAnsi="Palatino Linotype"/>
          <w:color w:val="FFFFFF"/>
          <w:spacing w:val="8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1</w:t>
      </w:r>
      <w:r>
        <w:rPr>
          <w:rFonts w:ascii="Palatino Linotype" w:hAnsi="Palatino Linotype"/>
          <w:color w:val="FFFFFF"/>
          <w:spacing w:val="8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;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b/>
          <w:color w:val="FFFFFF"/>
          <w:spacing w:val="-2"/>
          <w:sz w:val="20"/>
        </w:rPr>
        <w:t>Raïssa Lahcine</w:t>
      </w:r>
      <w:r>
        <w:rPr>
          <w:rFonts w:ascii="Palatino Linotype" w:hAnsi="Palatino Linotype"/>
          <w:color w:val="FFFFFF"/>
          <w:spacing w:val="-2"/>
          <w:sz w:val="20"/>
        </w:rPr>
        <w:t>, directrice des relations internationales </w:t>
      </w:r>
      <w:r>
        <w:rPr>
          <w:rFonts w:ascii="Palatino Linotype" w:hAnsi="Palatino Linotype"/>
          <w:color w:val="FFFFFF"/>
          <w:sz w:val="20"/>
        </w:rPr>
        <w:t>à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l’ENS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Louis-Lumière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;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Sébastien</w:t>
      </w:r>
      <w:r>
        <w:rPr>
          <w:rFonts w:ascii="Palatino Linotype" w:hAnsi="Palatino Linotype"/>
          <w:b/>
          <w:color w:val="FFFFFF"/>
          <w:spacing w:val="4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Le</w:t>
      </w:r>
      <w:r>
        <w:rPr>
          <w:rFonts w:ascii="Palatino Linotype" w:hAnsi="Palatino Linotype"/>
          <w:b/>
          <w:color w:val="FFFFFF"/>
          <w:spacing w:val="4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Pajolec</w:t>
      </w:r>
      <w:r>
        <w:rPr>
          <w:rFonts w:ascii="Palatino Linotype" w:hAnsi="Palatino Linotype"/>
          <w:color w:val="FFFFFF"/>
          <w:sz w:val="20"/>
        </w:rPr>
        <w:t>, maître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de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conférences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à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l’université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Paris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1</w:t>
      </w:r>
      <w:r>
        <w:rPr>
          <w:rFonts w:ascii="Palatino Linotype" w:hAnsi="Palatino Linotype"/>
          <w:color w:val="FFFFFF"/>
          <w:spacing w:val="4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; </w:t>
      </w:r>
      <w:r>
        <w:rPr>
          <w:rFonts w:ascii="Palatino Linotype" w:hAnsi="Palatino Linotype"/>
          <w:b/>
          <w:color w:val="FFFFFF"/>
          <w:sz w:val="20"/>
        </w:rPr>
        <w:t>Vincent</w:t>
      </w:r>
      <w:r>
        <w:rPr>
          <w:rFonts w:ascii="Palatino Linotype" w:hAnsi="Palatino Linotype"/>
          <w:b/>
          <w:color w:val="FFFFFF"/>
          <w:spacing w:val="80"/>
          <w:w w:val="15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Lowy</w:t>
      </w:r>
      <w:r>
        <w:rPr>
          <w:rFonts w:ascii="Palatino Linotype" w:hAnsi="Palatino Linotype"/>
          <w:b/>
          <w:color w:val="FFFFFF"/>
          <w:spacing w:val="80"/>
          <w:w w:val="15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;</w:t>
      </w:r>
      <w:r>
        <w:rPr>
          <w:rFonts w:ascii="Palatino Linotype" w:hAnsi="Palatino Linotype"/>
          <w:color w:val="FFFFFF"/>
          <w:spacing w:val="80"/>
          <w:w w:val="15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Géraldine</w:t>
      </w:r>
      <w:r>
        <w:rPr>
          <w:rFonts w:ascii="Palatino Linotype" w:hAnsi="Palatino Linotype"/>
          <w:b/>
          <w:color w:val="FFFFFF"/>
          <w:spacing w:val="80"/>
          <w:w w:val="150"/>
          <w:sz w:val="20"/>
        </w:rPr>
        <w:t> </w:t>
      </w:r>
      <w:r>
        <w:rPr>
          <w:rFonts w:ascii="Palatino Linotype" w:hAnsi="Palatino Linotype"/>
          <w:b/>
          <w:color w:val="FFFFFF"/>
          <w:sz w:val="20"/>
        </w:rPr>
        <w:t>Poels</w:t>
      </w:r>
      <w:r>
        <w:rPr>
          <w:rFonts w:ascii="Palatino Linotype" w:hAnsi="Palatino Linotype"/>
          <w:color w:val="FFFFFF"/>
          <w:sz w:val="20"/>
        </w:rPr>
        <w:t>,</w:t>
      </w:r>
      <w:r>
        <w:rPr>
          <w:rFonts w:ascii="Palatino Linotype" w:hAnsi="Palatino Linotype"/>
          <w:color w:val="FFFFFF"/>
          <w:spacing w:val="80"/>
          <w:w w:val="150"/>
          <w:sz w:val="20"/>
        </w:rPr>
        <w:t> </w:t>
      </w:r>
      <w:r>
        <w:rPr>
          <w:rFonts w:ascii="Palatino Linotype" w:hAnsi="Palatino Linotype"/>
          <w:color w:val="FFFFFF"/>
          <w:sz w:val="20"/>
        </w:rPr>
        <w:t>responsable </w:t>
      </w:r>
      <w:r>
        <w:rPr>
          <w:color w:val="FFFFFF"/>
          <w:sz w:val="20"/>
        </w:rPr>
        <w:t>de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la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valorisation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scientifique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des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collections</w:t>
      </w:r>
      <w:r>
        <w:rPr>
          <w:color w:val="FFFFFF"/>
          <w:spacing w:val="40"/>
          <w:sz w:val="20"/>
        </w:rPr>
        <w:t> </w:t>
      </w:r>
      <w:r>
        <w:rPr>
          <w:color w:val="FFFFFF"/>
          <w:sz w:val="20"/>
        </w:rPr>
        <w:t>de </w:t>
      </w:r>
      <w:r>
        <w:rPr>
          <w:rFonts w:ascii="Palatino Linotype" w:hAnsi="Palatino Linotype"/>
          <w:color w:val="FFFFFF"/>
          <w:sz w:val="20"/>
        </w:rPr>
        <w:t>l’INA</w:t>
      </w:r>
      <w:r>
        <w:rPr>
          <w:rFonts w:ascii="Palatino Linotype" w:hAnsi="Palatino Linotype"/>
          <w:color w:val="FFFFFF"/>
          <w:spacing w:val="36"/>
          <w:sz w:val="20"/>
        </w:rPr>
        <w:t>  </w:t>
      </w:r>
      <w:r>
        <w:rPr>
          <w:rFonts w:ascii="Palatino Linotype" w:hAnsi="Palatino Linotype"/>
          <w:color w:val="FFFFFF"/>
          <w:sz w:val="20"/>
        </w:rPr>
        <w:t>;</w:t>
      </w:r>
      <w:r>
        <w:rPr>
          <w:rFonts w:ascii="Palatino Linotype" w:hAnsi="Palatino Linotype"/>
          <w:color w:val="FFFFFF"/>
          <w:spacing w:val="44"/>
          <w:sz w:val="20"/>
        </w:rPr>
        <w:t>  </w:t>
      </w:r>
      <w:r>
        <w:rPr>
          <w:rFonts w:ascii="Palatino Linotype" w:hAnsi="Palatino Linotype"/>
          <w:b/>
          <w:color w:val="FFFFFF"/>
          <w:sz w:val="20"/>
        </w:rPr>
        <w:t>Aurore</w:t>
      </w:r>
      <w:r>
        <w:rPr>
          <w:rFonts w:ascii="Palatino Linotype" w:hAnsi="Palatino Linotype"/>
          <w:b/>
          <w:color w:val="FFFFFF"/>
          <w:spacing w:val="44"/>
          <w:sz w:val="20"/>
        </w:rPr>
        <w:t>  </w:t>
      </w:r>
      <w:r>
        <w:rPr>
          <w:rFonts w:ascii="Palatino Linotype" w:hAnsi="Palatino Linotype"/>
          <w:b/>
          <w:color w:val="FFFFFF"/>
          <w:sz w:val="20"/>
        </w:rPr>
        <w:t>Renaut</w:t>
      </w:r>
      <w:r>
        <w:rPr>
          <w:rFonts w:ascii="Palatino Linotype" w:hAnsi="Palatino Linotype"/>
          <w:b/>
          <w:color w:val="FFFFFF"/>
          <w:spacing w:val="44"/>
          <w:sz w:val="20"/>
        </w:rPr>
        <w:t>  </w:t>
      </w:r>
      <w:r>
        <w:rPr>
          <w:rFonts w:ascii="Palatino Linotype" w:hAnsi="Palatino Linotype"/>
          <w:color w:val="FFFFFF"/>
          <w:sz w:val="20"/>
        </w:rPr>
        <w:t>;</w:t>
      </w:r>
      <w:r>
        <w:rPr>
          <w:rFonts w:ascii="Palatino Linotype" w:hAnsi="Palatino Linotype"/>
          <w:color w:val="FFFFFF"/>
          <w:spacing w:val="44"/>
          <w:sz w:val="20"/>
        </w:rPr>
        <w:t>  </w:t>
      </w:r>
      <w:r>
        <w:rPr>
          <w:rFonts w:ascii="Palatino Linotype" w:hAnsi="Palatino Linotype"/>
          <w:b/>
          <w:color w:val="FFFFFF"/>
          <w:sz w:val="20"/>
        </w:rPr>
        <w:t>Myriam</w:t>
      </w:r>
      <w:r>
        <w:rPr>
          <w:rFonts w:ascii="Palatino Linotype" w:hAnsi="Palatino Linotype"/>
          <w:b/>
          <w:color w:val="FFFFFF"/>
          <w:spacing w:val="45"/>
          <w:sz w:val="20"/>
        </w:rPr>
        <w:t>  </w:t>
      </w:r>
      <w:r>
        <w:rPr>
          <w:rFonts w:ascii="Palatino Linotype" w:hAnsi="Palatino Linotype"/>
          <w:b/>
          <w:color w:val="FFFFFF"/>
          <w:spacing w:val="-2"/>
          <w:sz w:val="20"/>
        </w:rPr>
        <w:t>Tsikounas</w:t>
      </w:r>
      <w:r>
        <w:rPr>
          <w:rFonts w:ascii="Palatino Linotype" w:hAnsi="Palatino Linotype"/>
          <w:color w:val="FFFFFF"/>
          <w:spacing w:val="-2"/>
          <w:sz w:val="20"/>
        </w:rPr>
        <w:t>.</w:t>
      </w:r>
    </w:p>
    <w:sectPr>
      <w:pgSz w:w="16840" w:h="11910" w:orient="landscape"/>
      <w:pgMar w:top="440" w:bottom="280" w:left="340" w:right="360"/>
      <w:cols w:num="3" w:equalWidth="0">
        <w:col w:w="5271" w:space="128"/>
        <w:col w:w="5271" w:space="130"/>
        <w:col w:w="534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Palatino Linotype">
    <w:altName w:val="Palatino Linotype"/>
    <w:charset w:val="1"/>
    <w:family w:val="roman"/>
    <w:pitch w:val="variable"/>
  </w:font>
  <w:font w:name="Cambria">
    <w:altName w:val="Cambria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fr-FR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0"/>
      <w:szCs w:val="20"/>
      <w:lang w:val="fr-FR" w:eastAsia="en-US" w:bidi="ar-SA"/>
    </w:rPr>
  </w:style>
  <w:style w:styleId="Heading1" w:type="paragraph">
    <w:name w:val="Heading 1"/>
    <w:basedOn w:val="Normal"/>
    <w:uiPriority w:val="1"/>
    <w:qFormat/>
    <w:pPr>
      <w:spacing w:before="81"/>
      <w:ind w:right="154"/>
      <w:jc w:val="center"/>
      <w:outlineLvl w:val="1"/>
    </w:pPr>
    <w:rPr>
      <w:rFonts w:ascii="Palatino Linotype" w:hAnsi="Palatino Linotype" w:eastAsia="Palatino Linotype" w:cs="Palatino Linotype"/>
      <w:b/>
      <w:bCs/>
      <w:sz w:val="36"/>
      <w:szCs w:val="36"/>
      <w:lang w:val="fr-FR" w:eastAsia="en-US" w:bidi="ar-SA"/>
    </w:rPr>
  </w:style>
  <w:style w:styleId="Heading2" w:type="paragraph">
    <w:name w:val="Heading 2"/>
    <w:basedOn w:val="Normal"/>
    <w:uiPriority w:val="1"/>
    <w:qFormat/>
    <w:pPr>
      <w:spacing w:line="265" w:lineRule="exact"/>
      <w:ind w:left="123"/>
      <w:jc w:val="both"/>
      <w:outlineLvl w:val="2"/>
    </w:pPr>
    <w:rPr>
      <w:rFonts w:ascii="Palatino Linotype" w:hAnsi="Palatino Linotype" w:eastAsia="Palatino Linotype" w:cs="Palatino Linotype"/>
      <w:b/>
      <w:bCs/>
      <w:sz w:val="20"/>
      <w:szCs w:val="20"/>
      <w:lang w:val="fr-FR" w:eastAsia="en-US" w:bidi="ar-SA"/>
    </w:rPr>
  </w:style>
  <w:style w:styleId="Title" w:type="paragraph">
    <w:name w:val="Title"/>
    <w:basedOn w:val="Normal"/>
    <w:uiPriority w:val="1"/>
    <w:qFormat/>
    <w:pPr>
      <w:spacing w:line="1199" w:lineRule="exact"/>
      <w:ind w:left="200"/>
    </w:pPr>
    <w:rPr>
      <w:rFonts w:ascii="Palatino Linotype" w:hAnsi="Palatino Linotype" w:eastAsia="Palatino Linotype" w:cs="Palatino Linotype"/>
      <w:b/>
      <w:bCs/>
      <w:sz w:val="96"/>
      <w:szCs w:val="96"/>
      <w:lang w:val="fr-FR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fr-F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fr-F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hyperlink" Target="mailto:isor@univ-paris1.fr" TargetMode="External"/><Relationship Id="rId11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2024-06-05T12:06:01Z</dcterms:created>
  <dcterms:modified xsi:type="dcterms:W3CDTF">2024-06-05T12:06:01Z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2021-10-19T00:00:00Z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2024-06-05T00:00:00Z</vt:filetime>
  </property>
  <property fmtid="{D5CDD505-2E9C-101B-9397-08002B2CF9AE}" pid="5" name="Producer">
    <vt:lpwstr>Adobe PDF Library 10.0.1</vt:lpwstr>
  </property>
</Properties>
</file>