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"/>
        <w:ind w:left="5" w:right="3"/>
        <w:jc w:val="center"/>
      </w:pPr>
      <w:r>
        <w:rPr>
          <w:spacing w:val="-4"/>
        </w:rPr>
        <w:t>Université</w:t>
      </w:r>
      <w:r>
        <w:rPr>
          <w:spacing w:val="1"/>
        </w:rPr>
        <w:t> </w:t>
      </w:r>
      <w:r>
        <w:rPr>
          <w:spacing w:val="-4"/>
        </w:rPr>
        <w:t>Paris</w:t>
      </w:r>
      <w:r>
        <w:rPr>
          <w:spacing w:val="-1"/>
        </w:rPr>
        <w:t> </w:t>
      </w:r>
      <w:r>
        <w:rPr>
          <w:spacing w:val="-4"/>
        </w:rPr>
        <w:t>1</w:t>
      </w:r>
      <w:r>
        <w:rPr>
          <w:spacing w:val="-1"/>
        </w:rPr>
        <w:t> </w:t>
      </w:r>
      <w:r>
        <w:rPr>
          <w:spacing w:val="-4"/>
        </w:rPr>
        <w:t>Panthéon-Sorbonne</w:t>
      </w:r>
    </w:p>
    <w:p>
      <w:pPr>
        <w:pStyle w:val="BodyText"/>
        <w:spacing w:before="17"/>
        <w:ind w:left="5"/>
        <w:jc w:val="center"/>
      </w:pPr>
      <w:r>
        <w:rPr>
          <w:spacing w:val="-6"/>
        </w:rPr>
        <w:t>Master</w:t>
      </w:r>
      <w:r>
        <w:rPr>
          <w:spacing w:val="4"/>
        </w:rPr>
        <w:t> </w:t>
      </w:r>
      <w:r>
        <w:rPr>
          <w:spacing w:val="-6"/>
        </w:rPr>
        <w:t>«</w:t>
      </w:r>
      <w:r>
        <w:rPr>
          <w:spacing w:val="3"/>
        </w:rPr>
        <w:t> </w:t>
      </w:r>
      <w:r>
        <w:rPr>
          <w:spacing w:val="-6"/>
        </w:rPr>
        <w:t>Histoire</w:t>
      </w:r>
      <w:r>
        <w:rPr>
          <w:spacing w:val="4"/>
        </w:rPr>
        <w:t> </w:t>
      </w:r>
      <w:r>
        <w:rPr>
          <w:spacing w:val="-6"/>
        </w:rPr>
        <w:t>des</w:t>
      </w:r>
      <w:r>
        <w:rPr>
          <w:spacing w:val="-3"/>
        </w:rPr>
        <w:t> </w:t>
      </w:r>
      <w:r>
        <w:rPr>
          <w:spacing w:val="-6"/>
        </w:rPr>
        <w:t>sociétés</w:t>
      </w:r>
      <w:r>
        <w:rPr>
          <w:spacing w:val="-4"/>
        </w:rPr>
        <w:t> </w:t>
      </w:r>
      <w:r>
        <w:rPr>
          <w:spacing w:val="-6"/>
        </w:rPr>
        <w:t>occidentales</w:t>
      </w:r>
      <w:r>
        <w:rPr>
          <w:spacing w:val="2"/>
        </w:rPr>
        <w:t> </w:t>
      </w:r>
      <w:r>
        <w:rPr>
          <w:spacing w:val="-6"/>
        </w:rPr>
        <w:t>contemporaines</w:t>
      </w:r>
      <w:r>
        <w:rPr>
          <w:spacing w:val="2"/>
        </w:rPr>
        <w:t> </w:t>
      </w:r>
      <w:r>
        <w:rPr>
          <w:spacing w:val="-6"/>
        </w:rPr>
        <w:t>(XIX</w:t>
      </w:r>
      <w:r>
        <w:rPr>
          <w:spacing w:val="-6"/>
          <w:vertAlign w:val="superscript"/>
        </w:rPr>
        <w:t>e</w:t>
      </w:r>
      <w:r>
        <w:rPr>
          <w:spacing w:val="-6"/>
          <w:vertAlign w:val="baseline"/>
        </w:rPr>
        <w:t>-XXI</w:t>
      </w:r>
      <w:r>
        <w:rPr>
          <w:spacing w:val="-6"/>
          <w:vertAlign w:val="superscript"/>
        </w:rPr>
        <w:t>e</w:t>
      </w:r>
      <w:r>
        <w:rPr>
          <w:spacing w:val="3"/>
          <w:vertAlign w:val="baseline"/>
        </w:rPr>
        <w:t> </w:t>
      </w:r>
      <w:r>
        <w:rPr>
          <w:spacing w:val="-6"/>
          <w:vertAlign w:val="baseline"/>
        </w:rPr>
        <w:t>siècles)</w:t>
      </w:r>
      <w:r>
        <w:rPr>
          <w:spacing w:val="4"/>
          <w:vertAlign w:val="baseline"/>
        </w:rPr>
        <w:t> </w:t>
      </w:r>
      <w:r>
        <w:rPr>
          <w:spacing w:val="-10"/>
          <w:vertAlign w:val="baseline"/>
        </w:rPr>
        <w:t>»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Title"/>
        <w:spacing w:line="254" w:lineRule="auto"/>
      </w:pPr>
      <w:r>
        <w:rPr/>
        <w:t>Histoire des mondes sociaux : représentations, sensibilités, expériences (XIX</w:t>
      </w:r>
      <w:r>
        <w:rPr>
          <w:vertAlign w:val="superscript"/>
        </w:rPr>
        <w:t>e</w:t>
      </w:r>
      <w:r>
        <w:rPr>
          <w:vertAlign w:val="baseline"/>
        </w:rPr>
        <w:t>-XX</w:t>
      </w:r>
      <w:r>
        <w:rPr>
          <w:vertAlign w:val="superscript"/>
        </w:rPr>
        <w:t>e</w:t>
      </w:r>
      <w:r>
        <w:rPr>
          <w:vertAlign w:val="baseline"/>
        </w:rPr>
        <w:t> siècles)</w:t>
      </w:r>
    </w:p>
    <w:p>
      <w:pPr>
        <w:spacing w:before="298"/>
        <w:ind w:left="0" w:right="4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Anne-Emmanuelle</w:t>
      </w:r>
      <w:r>
        <w:rPr>
          <w:b/>
          <w:spacing w:val="-13"/>
          <w:sz w:val="26"/>
        </w:rPr>
        <w:t> </w:t>
      </w:r>
      <w:r>
        <w:rPr>
          <w:b/>
          <w:spacing w:val="-2"/>
          <w:sz w:val="26"/>
        </w:rPr>
        <w:t>Demartini,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Alexandre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Frondizi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spacing w:before="0"/>
        <w:ind w:left="5" w:right="5" w:firstLine="0"/>
        <w:jc w:val="center"/>
        <w:rPr>
          <w:sz w:val="26"/>
        </w:rPr>
      </w:pPr>
      <w:r>
        <w:rPr>
          <w:spacing w:val="-6"/>
          <w:sz w:val="26"/>
        </w:rPr>
        <w:t>Séminaire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de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spécialité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(M1-M2), programme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du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1</w:t>
      </w:r>
      <w:r>
        <w:rPr>
          <w:spacing w:val="-6"/>
          <w:position w:val="6"/>
          <w:sz w:val="17"/>
        </w:rPr>
        <w:t>er</w:t>
      </w:r>
      <w:r>
        <w:rPr>
          <w:spacing w:val="18"/>
          <w:position w:val="6"/>
          <w:sz w:val="17"/>
        </w:rPr>
        <w:t> </w:t>
      </w:r>
      <w:r>
        <w:rPr>
          <w:spacing w:val="-6"/>
          <w:sz w:val="26"/>
        </w:rPr>
        <w:t>semestre</w:t>
      </w:r>
    </w:p>
    <w:p>
      <w:pPr>
        <w:pStyle w:val="BodyText"/>
        <w:spacing w:before="22"/>
        <w:ind w:left="5" w:right="4"/>
        <w:jc w:val="center"/>
      </w:pPr>
      <w:r>
        <w:rPr>
          <w:spacing w:val="-6"/>
        </w:rPr>
        <w:t>Mercredis,</w:t>
      </w:r>
      <w:r>
        <w:rPr>
          <w:spacing w:val="3"/>
        </w:rPr>
        <w:t> </w:t>
      </w:r>
      <w:r>
        <w:rPr>
          <w:spacing w:val="-6"/>
        </w:rPr>
        <w:t>11h-13h,</w:t>
      </w:r>
      <w:r>
        <w:rPr>
          <w:spacing w:val="3"/>
        </w:rPr>
        <w:t> </w:t>
      </w:r>
      <w:r>
        <w:rPr>
          <w:spacing w:val="-6"/>
        </w:rPr>
        <w:t>Centre</w:t>
      </w:r>
      <w:r>
        <w:rPr>
          <w:spacing w:val="-1"/>
        </w:rPr>
        <w:t> </w:t>
      </w:r>
      <w:r>
        <w:rPr>
          <w:spacing w:val="-6"/>
        </w:rPr>
        <w:t>Sorbonne,</w:t>
      </w:r>
      <w:r>
        <w:rPr>
          <w:spacing w:val="3"/>
        </w:rPr>
        <w:t> </w:t>
      </w:r>
      <w:r>
        <w:rPr>
          <w:spacing w:val="-6"/>
        </w:rPr>
        <w:t>salle</w:t>
      </w:r>
      <w:r>
        <w:rPr>
          <w:spacing w:val="4"/>
        </w:rPr>
        <w:t> </w:t>
      </w:r>
      <w:r>
        <w:rPr>
          <w:spacing w:val="-6"/>
        </w:rPr>
        <w:t>F608</w:t>
      </w:r>
    </w:p>
    <w:p>
      <w:pPr>
        <w:pStyle w:val="BodyText"/>
        <w:spacing w:before="274"/>
      </w:pPr>
    </w:p>
    <w:p>
      <w:pPr>
        <w:pStyle w:val="BodyText"/>
        <w:spacing w:line="254" w:lineRule="auto"/>
        <w:ind w:left="141" w:right="134"/>
        <w:jc w:val="both"/>
      </w:pP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séminaire</w:t>
      </w:r>
      <w:r>
        <w:rPr>
          <w:spacing w:val="-13"/>
        </w:rPr>
        <w:t> </w:t>
      </w:r>
      <w:r>
        <w:rPr>
          <w:spacing w:val="-2"/>
        </w:rPr>
        <w:t>entend</w:t>
      </w:r>
      <w:r>
        <w:rPr>
          <w:spacing w:val="-13"/>
        </w:rPr>
        <w:t> </w:t>
      </w:r>
      <w:r>
        <w:rPr>
          <w:spacing w:val="-2"/>
        </w:rPr>
        <w:t>familiariser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2"/>
        </w:rPr>
        <w:t> </w:t>
      </w:r>
      <w:r>
        <w:rPr>
          <w:spacing w:val="-2"/>
        </w:rPr>
        <w:t>étudiantes</w:t>
      </w:r>
      <w:r>
        <w:rPr>
          <w:spacing w:val="-12"/>
        </w:rPr>
        <w:t> </w:t>
      </w:r>
      <w:r>
        <w:rPr>
          <w:spacing w:val="-2"/>
        </w:rPr>
        <w:t>et</w:t>
      </w:r>
      <w:r>
        <w:rPr>
          <w:spacing w:val="-13"/>
        </w:rPr>
        <w:t> </w:t>
      </w:r>
      <w:r>
        <w:rPr>
          <w:spacing w:val="-2"/>
        </w:rPr>
        <w:t>les</w:t>
      </w:r>
      <w:r>
        <w:rPr>
          <w:spacing w:val="-12"/>
        </w:rPr>
        <w:t> </w:t>
      </w:r>
      <w:r>
        <w:rPr>
          <w:spacing w:val="-2"/>
        </w:rPr>
        <w:t>étudiants</w:t>
      </w:r>
      <w:r>
        <w:rPr>
          <w:spacing w:val="-12"/>
        </w:rPr>
        <w:t> </w:t>
      </w:r>
      <w:r>
        <w:rPr>
          <w:spacing w:val="-2"/>
        </w:rPr>
        <w:t>avec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2"/>
        </w:rPr>
        <w:t> </w:t>
      </w:r>
      <w:r>
        <w:rPr>
          <w:spacing w:val="-2"/>
        </w:rPr>
        <w:t>approches,</w:t>
      </w:r>
      <w:r>
        <w:rPr>
          <w:spacing w:val="-13"/>
        </w:rPr>
        <w:t> </w:t>
      </w:r>
      <w:r>
        <w:rPr>
          <w:spacing w:val="-2"/>
        </w:rPr>
        <w:t>les</w:t>
      </w:r>
      <w:r>
        <w:rPr>
          <w:spacing w:val="-12"/>
        </w:rPr>
        <w:t> </w:t>
      </w:r>
      <w:r>
        <w:rPr>
          <w:spacing w:val="-2"/>
        </w:rPr>
        <w:t>objets</w:t>
      </w:r>
      <w:r>
        <w:rPr>
          <w:spacing w:val="-13"/>
        </w:rPr>
        <w:t> </w:t>
      </w:r>
      <w:r>
        <w:rPr>
          <w:spacing w:val="-2"/>
        </w:rPr>
        <w:t>et</w:t>
      </w:r>
      <w:r>
        <w:rPr>
          <w:spacing w:val="-10"/>
        </w:rPr>
        <w:t> </w:t>
      </w:r>
      <w:r>
        <w:rPr>
          <w:spacing w:val="-2"/>
        </w:rPr>
        <w:t>les </w:t>
      </w:r>
      <w:r>
        <w:rPr>
          <w:spacing w:val="-6"/>
        </w:rPr>
        <w:t>méthodes de l’histoire</w:t>
      </w:r>
      <w:r>
        <w:rPr/>
        <w:t> </w:t>
      </w:r>
      <w:r>
        <w:rPr>
          <w:spacing w:val="-6"/>
        </w:rPr>
        <w:t>sociale ainsi que de l’histoire des représentations</w:t>
      </w:r>
      <w:r>
        <w:rPr>
          <w:spacing w:val="-7"/>
        </w:rPr>
        <w:t> </w:t>
      </w:r>
      <w:r>
        <w:rPr>
          <w:spacing w:val="-6"/>
        </w:rPr>
        <w:t>et</w:t>
      </w:r>
      <w:r>
        <w:rPr/>
        <w:t> </w:t>
      </w:r>
      <w:r>
        <w:rPr>
          <w:spacing w:val="-6"/>
        </w:rPr>
        <w:t>des sensibilités. Il s’agira </w:t>
      </w:r>
      <w:r>
        <w:rPr/>
        <w:t>de définir la généalogie de ces manières de questionner les sociétés passées, de réfléchir aux </w:t>
      </w:r>
      <w:r>
        <w:rPr>
          <w:spacing w:val="-6"/>
        </w:rPr>
        <w:t>principes et</w:t>
      </w:r>
      <w:r>
        <w:rPr/>
        <w:t> </w:t>
      </w:r>
      <w:r>
        <w:rPr>
          <w:spacing w:val="-6"/>
        </w:rPr>
        <w:t>aux outils qu’elles fournissent pour l’étude conjointe des imaginaires et des interactions </w:t>
      </w:r>
      <w:r>
        <w:rPr>
          <w:spacing w:val="-2"/>
        </w:rPr>
        <w:t>sociales,</w:t>
      </w:r>
      <w:r>
        <w:rPr>
          <w:spacing w:val="-13"/>
        </w:rPr>
        <w:t> </w:t>
      </w:r>
      <w:r>
        <w:rPr>
          <w:spacing w:val="-2"/>
        </w:rPr>
        <w:t>et</w:t>
      </w:r>
      <w:r>
        <w:rPr>
          <w:spacing w:val="-13"/>
        </w:rPr>
        <w:t> </w:t>
      </w:r>
      <w:r>
        <w:rPr>
          <w:spacing w:val="-2"/>
        </w:rPr>
        <w:t>d’évoquer</w:t>
      </w:r>
      <w:r>
        <w:rPr>
          <w:spacing w:val="-13"/>
        </w:rPr>
        <w:t> </w:t>
      </w:r>
      <w:r>
        <w:rPr>
          <w:spacing w:val="-2"/>
        </w:rPr>
        <w:t>quelques-uns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leurs</w:t>
      </w:r>
      <w:r>
        <w:rPr>
          <w:spacing w:val="-13"/>
        </w:rPr>
        <w:t> </w:t>
      </w:r>
      <w:r>
        <w:rPr>
          <w:spacing w:val="-2"/>
        </w:rPr>
        <w:t>terrains</w:t>
      </w:r>
      <w:r>
        <w:rPr>
          <w:spacing w:val="-13"/>
        </w:rPr>
        <w:t> </w:t>
      </w:r>
      <w:r>
        <w:rPr>
          <w:spacing w:val="-2"/>
        </w:rPr>
        <w:t>les</w:t>
      </w:r>
      <w:r>
        <w:rPr>
          <w:spacing w:val="-13"/>
        </w:rPr>
        <w:t> </w:t>
      </w:r>
      <w:r>
        <w:rPr>
          <w:spacing w:val="-2"/>
        </w:rPr>
        <w:t>plus</w:t>
      </w:r>
      <w:r>
        <w:rPr>
          <w:spacing w:val="-13"/>
        </w:rPr>
        <w:t> </w:t>
      </w:r>
      <w:r>
        <w:rPr>
          <w:spacing w:val="-2"/>
        </w:rPr>
        <w:t>dynamiques.</w:t>
      </w:r>
      <w:r>
        <w:rPr>
          <w:spacing w:val="-11"/>
        </w:rPr>
        <w:t> </w:t>
      </w: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premier</w:t>
      </w:r>
      <w:r>
        <w:rPr>
          <w:spacing w:val="-11"/>
        </w:rPr>
        <w:t> </w:t>
      </w:r>
      <w:r>
        <w:rPr>
          <w:spacing w:val="-2"/>
        </w:rPr>
        <w:t>semestre</w:t>
      </w:r>
      <w:r>
        <w:rPr>
          <w:spacing w:val="-13"/>
        </w:rPr>
        <w:t> </w:t>
      </w:r>
      <w:r>
        <w:rPr>
          <w:spacing w:val="-2"/>
        </w:rPr>
        <w:t>de cette</w:t>
      </w:r>
      <w:r>
        <w:rPr>
          <w:spacing w:val="-7"/>
        </w:rPr>
        <w:t> </w:t>
      </w:r>
      <w:r>
        <w:rPr>
          <w:spacing w:val="-2"/>
        </w:rPr>
        <w:t>année 2025-2026</w:t>
      </w:r>
      <w:r>
        <w:rPr>
          <w:spacing w:val="-5"/>
        </w:rPr>
        <w:t> </w:t>
      </w:r>
      <w:r>
        <w:rPr>
          <w:spacing w:val="-2"/>
        </w:rPr>
        <w:t>interrogera</w:t>
      </w:r>
      <w:r>
        <w:rPr>
          <w:spacing w:val="-5"/>
        </w:rPr>
        <w:t> </w:t>
      </w:r>
      <w:r>
        <w:rPr>
          <w:spacing w:val="-2"/>
        </w:rPr>
        <w:t>tout</w:t>
      </w:r>
      <w:r>
        <w:rPr>
          <w:spacing w:val="-6"/>
        </w:rPr>
        <w:t> </w:t>
      </w:r>
      <w:r>
        <w:rPr>
          <w:spacing w:val="-2"/>
        </w:rPr>
        <w:t>particulièrement les</w:t>
      </w:r>
      <w:r>
        <w:rPr>
          <w:spacing w:val="-4"/>
        </w:rPr>
        <w:t> </w:t>
      </w:r>
      <w:r>
        <w:rPr>
          <w:spacing w:val="-2"/>
        </w:rPr>
        <w:t>ego-documents</w:t>
      </w:r>
      <w:r>
        <w:rPr>
          <w:spacing w:val="-5"/>
        </w:rPr>
        <w:t> </w:t>
      </w:r>
      <w:r>
        <w:rPr>
          <w:spacing w:val="-2"/>
        </w:rPr>
        <w:t>comme</w:t>
      </w:r>
      <w:r>
        <w:rPr>
          <w:spacing w:val="-3"/>
        </w:rPr>
        <w:t> </w:t>
      </w:r>
      <w:r>
        <w:rPr>
          <w:spacing w:val="-2"/>
        </w:rPr>
        <w:t>sources</w:t>
      </w:r>
      <w:r>
        <w:rPr>
          <w:spacing w:val="-9"/>
        </w:rPr>
        <w:t> </w:t>
      </w:r>
      <w:r>
        <w:rPr>
          <w:spacing w:val="-2"/>
        </w:rPr>
        <w:t>pour l’histoire</w:t>
      </w:r>
      <w:r>
        <w:rPr>
          <w:spacing w:val="-6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classes</w:t>
      </w:r>
      <w:r>
        <w:rPr>
          <w:spacing w:val="-8"/>
        </w:rPr>
        <w:t> </w:t>
      </w:r>
      <w:r>
        <w:rPr>
          <w:spacing w:val="-2"/>
        </w:rPr>
        <w:t>et</w:t>
      </w:r>
      <w:r>
        <w:rPr>
          <w:spacing w:val="-5"/>
        </w:rPr>
        <w:t> </w:t>
      </w:r>
      <w:r>
        <w:rPr>
          <w:spacing w:val="-2"/>
        </w:rPr>
        <w:t>des</w:t>
      </w:r>
      <w:r>
        <w:rPr>
          <w:spacing w:val="-4"/>
        </w:rPr>
        <w:t> </w:t>
      </w:r>
      <w:r>
        <w:rPr>
          <w:spacing w:val="-2"/>
        </w:rPr>
        <w:t>imaginaires</w:t>
      </w:r>
      <w:r>
        <w:rPr>
          <w:spacing w:val="-8"/>
        </w:rPr>
        <w:t> </w:t>
      </w:r>
      <w:r>
        <w:rPr>
          <w:spacing w:val="-2"/>
        </w:rPr>
        <w:t>populaires.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</w:pPr>
      <w:r>
        <w:rPr/>
        <w:t>Séance</w:t>
      </w:r>
      <w:r>
        <w:rPr>
          <w:spacing w:val="-9"/>
        </w:rPr>
        <w:t> </w:t>
      </w:r>
      <w:r>
        <w:rPr/>
        <w:t>1</w:t>
      </w:r>
      <w:r>
        <w:rPr>
          <w:spacing w:val="-6"/>
        </w:rPr>
        <w:t> </w:t>
      </w:r>
      <w:r>
        <w:rPr/>
        <w:t>(17/9)</w:t>
      </w:r>
      <w:r>
        <w:rPr>
          <w:spacing w:val="-10"/>
        </w:rPr>
        <w:t> </w:t>
      </w:r>
      <w:r>
        <w:rPr/>
        <w:t>:</w:t>
      </w:r>
      <w:r>
        <w:rPr>
          <w:spacing w:val="-7"/>
        </w:rPr>
        <w:t> </w:t>
      </w:r>
      <w:r>
        <w:rPr/>
        <w:t>Présentation</w:t>
      </w:r>
      <w:r>
        <w:rPr>
          <w:spacing w:val="-10"/>
        </w:rPr>
        <w:t> </w:t>
      </w:r>
      <w:r>
        <w:rPr/>
        <w:t>du</w:t>
      </w:r>
      <w:r>
        <w:rPr>
          <w:spacing w:val="-10"/>
        </w:rPr>
        <w:t> </w:t>
      </w:r>
      <w:r>
        <w:rPr>
          <w:spacing w:val="-2"/>
        </w:rPr>
        <w:t>séminaire</w:t>
      </w:r>
    </w:p>
    <w:p>
      <w:pPr>
        <w:pStyle w:val="BodyText"/>
        <w:spacing w:before="192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Séance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(24/9)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Délimiter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l’histoire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sensibilités</w:t>
      </w:r>
    </w:p>
    <w:p>
      <w:pPr>
        <w:spacing w:line="254" w:lineRule="auto" w:before="12"/>
        <w:ind w:left="141" w:right="141" w:firstLine="0"/>
        <w:jc w:val="both"/>
        <w:rPr>
          <w:sz w:val="24"/>
        </w:rPr>
      </w:pPr>
      <w:r>
        <w:rPr>
          <w:spacing w:val="-4"/>
          <w:sz w:val="24"/>
        </w:rPr>
        <w:t>Lecture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Alain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</w:t>
      </w:r>
      <w:r>
        <w:rPr>
          <w:spacing w:val="-4"/>
          <w:sz w:val="19"/>
        </w:rPr>
        <w:t>ORBIN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«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vertige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foisonnements.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Esquisse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panoramique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d’une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histoire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sans </w:t>
      </w:r>
      <w:r>
        <w:rPr>
          <w:spacing w:val="-2"/>
          <w:w w:val="90"/>
          <w:sz w:val="24"/>
        </w:rPr>
        <w:t>nom », </w:t>
      </w:r>
      <w:r>
        <w:rPr>
          <w:i/>
          <w:spacing w:val="-2"/>
          <w:w w:val="90"/>
          <w:sz w:val="24"/>
        </w:rPr>
        <w:t>Revue</w:t>
      </w:r>
      <w:r>
        <w:rPr>
          <w:i/>
          <w:spacing w:val="-3"/>
          <w:w w:val="90"/>
          <w:sz w:val="24"/>
        </w:rPr>
        <w:t> </w:t>
      </w:r>
      <w:r>
        <w:rPr>
          <w:i/>
          <w:spacing w:val="-2"/>
          <w:w w:val="90"/>
          <w:sz w:val="24"/>
        </w:rPr>
        <w:t>d’histoire moderne</w:t>
      </w:r>
      <w:r>
        <w:rPr>
          <w:i/>
          <w:spacing w:val="-3"/>
          <w:w w:val="90"/>
          <w:sz w:val="24"/>
        </w:rPr>
        <w:t> </w:t>
      </w:r>
      <w:r>
        <w:rPr>
          <w:i/>
          <w:spacing w:val="-2"/>
          <w:w w:val="90"/>
          <w:sz w:val="24"/>
        </w:rPr>
        <w:t>et</w:t>
      </w:r>
      <w:r>
        <w:rPr>
          <w:i/>
          <w:spacing w:val="-3"/>
          <w:w w:val="90"/>
          <w:sz w:val="24"/>
        </w:rPr>
        <w:t> </w:t>
      </w:r>
      <w:r>
        <w:rPr>
          <w:i/>
          <w:spacing w:val="-2"/>
          <w:w w:val="90"/>
          <w:sz w:val="24"/>
        </w:rPr>
        <w:t>contemporaine</w:t>
      </w:r>
      <w:r>
        <w:rPr>
          <w:spacing w:val="-2"/>
          <w:w w:val="90"/>
          <w:sz w:val="24"/>
        </w:rPr>
        <w:t>, 1992, n° 39/1, p. 103-126.</w:t>
      </w:r>
    </w:p>
    <w:p>
      <w:pPr>
        <w:pStyle w:val="BodyText"/>
        <w:spacing w:before="176"/>
      </w:pPr>
    </w:p>
    <w:p>
      <w:pPr>
        <w:pStyle w:val="Heading1"/>
      </w:pPr>
      <w:r>
        <w:rPr/>
        <w:t>Séance</w:t>
      </w:r>
      <w:r>
        <w:rPr>
          <w:spacing w:val="-11"/>
        </w:rPr>
        <w:t> </w:t>
      </w:r>
      <w:r>
        <w:rPr/>
        <w:t>3</w:t>
      </w:r>
      <w:r>
        <w:rPr>
          <w:spacing w:val="-9"/>
        </w:rPr>
        <w:t> </w:t>
      </w:r>
      <w:r>
        <w:rPr/>
        <w:t>(1/10)</w:t>
      </w:r>
      <w:r>
        <w:rPr>
          <w:spacing w:val="-11"/>
        </w:rPr>
        <w:t> </w:t>
      </w:r>
      <w:r>
        <w:rPr/>
        <w:t>:</w:t>
      </w:r>
      <w:r>
        <w:rPr>
          <w:spacing w:val="-8"/>
        </w:rPr>
        <w:t> </w:t>
      </w:r>
      <w:r>
        <w:rPr/>
        <w:t>Initiation</w:t>
      </w:r>
      <w:r>
        <w:rPr>
          <w:spacing w:val="-8"/>
        </w:rPr>
        <w:t> </w:t>
      </w:r>
      <w:r>
        <w:rPr/>
        <w:t>à</w:t>
      </w:r>
      <w:r>
        <w:rPr>
          <w:spacing w:val="-13"/>
        </w:rPr>
        <w:t> </w:t>
      </w:r>
      <w:r>
        <w:rPr/>
        <w:t>la</w:t>
      </w:r>
      <w:r>
        <w:rPr>
          <w:spacing w:val="-8"/>
        </w:rPr>
        <w:t> </w:t>
      </w:r>
      <w:r>
        <w:rPr/>
        <w:t>recherche</w:t>
      </w:r>
      <w:r>
        <w:rPr>
          <w:spacing w:val="-10"/>
        </w:rPr>
        <w:t> </w:t>
      </w:r>
      <w:r>
        <w:rPr/>
        <w:t>collective</w:t>
      </w:r>
      <w:r>
        <w:rPr>
          <w:spacing w:val="-10"/>
        </w:rPr>
        <w:t> </w:t>
      </w:r>
      <w:r>
        <w:rPr>
          <w:spacing w:val="-5"/>
        </w:rPr>
        <w:t>(1)</w:t>
      </w:r>
    </w:p>
    <w:p>
      <w:pPr>
        <w:pStyle w:val="BodyText"/>
        <w:spacing w:line="254" w:lineRule="auto" w:before="12"/>
        <w:ind w:left="141"/>
      </w:pPr>
      <w:r>
        <w:rPr>
          <w:spacing w:val="-2"/>
        </w:rPr>
        <w:t>Antoine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2"/>
          <w:sz w:val="19"/>
        </w:rPr>
        <w:t>UBERT</w:t>
      </w:r>
      <w:r>
        <w:rPr>
          <w:spacing w:val="-7"/>
          <w:sz w:val="19"/>
        </w:rPr>
        <w:t> </w:t>
      </w:r>
      <w:r>
        <w:rPr>
          <w:spacing w:val="-2"/>
        </w:rPr>
        <w:t>(Université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Liège,</w:t>
      </w:r>
      <w:r>
        <w:rPr>
          <w:spacing w:val="-8"/>
        </w:rPr>
        <w:t> </w:t>
      </w:r>
      <w:r>
        <w:rPr>
          <w:spacing w:val="-2"/>
        </w:rPr>
        <w:t>PragmApolis)</w:t>
      </w:r>
      <w:r>
        <w:rPr>
          <w:spacing w:val="-13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3"/>
        </w:rPr>
        <w:t> </w:t>
      </w:r>
      <w:r>
        <w:rPr>
          <w:spacing w:val="-2"/>
        </w:rPr>
        <w:t>Retour</w:t>
      </w:r>
      <w:r>
        <w:rPr>
          <w:spacing w:val="-6"/>
        </w:rPr>
        <w:t> </w:t>
      </w:r>
      <w:r>
        <w:rPr>
          <w:spacing w:val="-2"/>
        </w:rPr>
        <w:t>sur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découverte</w:t>
      </w:r>
      <w:r>
        <w:rPr>
          <w:spacing w:val="-10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manuscrits </w:t>
      </w:r>
      <w:r>
        <w:rPr/>
        <w:t>d’un</w:t>
      </w:r>
      <w:r>
        <w:rPr>
          <w:spacing w:val="-11"/>
        </w:rPr>
        <w:t> </w:t>
      </w:r>
      <w:r>
        <w:rPr/>
        <w:t>intellectuel</w:t>
      </w:r>
      <w:r>
        <w:rPr>
          <w:spacing w:val="-14"/>
        </w:rPr>
        <w:t> </w:t>
      </w:r>
      <w:r>
        <w:rPr/>
        <w:t>du</w:t>
      </w:r>
      <w:r>
        <w:rPr>
          <w:spacing w:val="-15"/>
        </w:rPr>
        <w:t> </w:t>
      </w:r>
      <w:r>
        <w:rPr/>
        <w:t>peuple</w:t>
      </w:r>
      <w:r>
        <w:rPr>
          <w:spacing w:val="-12"/>
        </w:rPr>
        <w:t> </w:t>
      </w:r>
      <w:r>
        <w:rPr/>
        <w:t>au</w:t>
      </w:r>
      <w:r>
        <w:rPr>
          <w:spacing w:val="-15"/>
        </w:rPr>
        <w:t> </w:t>
      </w:r>
      <w:r>
        <w:rPr/>
        <w:t>XIX</w:t>
      </w:r>
      <w:r>
        <w:rPr>
          <w:vertAlign w:val="superscript"/>
        </w:rPr>
        <w:t>e</w:t>
      </w:r>
      <w:r>
        <w:rPr>
          <w:spacing w:val="-13"/>
          <w:vertAlign w:val="baseline"/>
        </w:rPr>
        <w:t> </w:t>
      </w:r>
      <w:r>
        <w:rPr>
          <w:vertAlign w:val="baseline"/>
        </w:rPr>
        <w:t>siècle</w:t>
      </w:r>
      <w:r>
        <w:rPr>
          <w:spacing w:val="-12"/>
          <w:vertAlign w:val="baseline"/>
        </w:rPr>
        <w:t> </w:t>
      </w:r>
      <w:r>
        <w:rPr>
          <w:vertAlign w:val="baseline"/>
        </w:rPr>
        <w:t>».</w:t>
      </w:r>
    </w:p>
    <w:p>
      <w:pPr>
        <w:spacing w:line="235" w:lineRule="auto" w:before="0"/>
        <w:ind w:left="141" w:right="42" w:firstLine="0"/>
        <w:jc w:val="left"/>
        <w:rPr>
          <w:i/>
          <w:sz w:val="24"/>
        </w:rPr>
      </w:pPr>
      <w:r>
        <w:rPr>
          <w:i/>
          <w:w w:val="80"/>
          <w:sz w:val="24"/>
        </w:rPr>
        <w:t>Attention</w:t>
      </w:r>
      <w:r>
        <w:rPr>
          <w:i/>
          <w:sz w:val="24"/>
        </w:rPr>
        <w:t> </w:t>
      </w:r>
      <w:r>
        <w:rPr>
          <w:i/>
          <w:w w:val="80"/>
          <w:sz w:val="24"/>
        </w:rPr>
        <w:t>: la séance, commune avec le séminaire d’histoire des sciences de Jean-Luc</w:t>
      </w:r>
      <w:r>
        <w:rPr>
          <w:i/>
          <w:sz w:val="24"/>
        </w:rPr>
        <w:t> </w:t>
      </w:r>
      <w:r>
        <w:rPr>
          <w:i/>
          <w:w w:val="80"/>
          <w:sz w:val="24"/>
        </w:rPr>
        <w:t>C</w:t>
      </w:r>
      <w:r>
        <w:rPr>
          <w:i/>
          <w:w w:val="80"/>
          <w:sz w:val="19"/>
        </w:rPr>
        <w:t>HAPPEY</w:t>
      </w:r>
      <w:r>
        <w:rPr>
          <w:i/>
          <w:sz w:val="19"/>
        </w:rPr>
        <w:t> </w:t>
      </w:r>
      <w:r>
        <w:rPr>
          <w:i/>
          <w:w w:val="80"/>
          <w:sz w:val="24"/>
        </w:rPr>
        <w:t>et Julien</w:t>
      </w:r>
      <w:r>
        <w:rPr>
          <w:i/>
          <w:sz w:val="24"/>
        </w:rPr>
        <w:t> </w:t>
      </w:r>
      <w:r>
        <w:rPr>
          <w:i/>
          <w:w w:val="80"/>
          <w:sz w:val="24"/>
        </w:rPr>
        <w:t>V</w:t>
      </w:r>
      <w:r>
        <w:rPr>
          <w:i/>
          <w:w w:val="80"/>
          <w:sz w:val="19"/>
        </w:rPr>
        <w:t>INCENT</w:t>
      </w:r>
      <w:r>
        <w:rPr>
          <w:i/>
          <w:w w:val="80"/>
          <w:sz w:val="24"/>
        </w:rPr>
        <w:t>,</w:t>
      </w:r>
      <w:r>
        <w:rPr>
          <w:i/>
          <w:sz w:val="24"/>
        </w:rPr>
        <w:t> </w:t>
      </w:r>
      <w:r>
        <w:rPr>
          <w:i/>
          <w:w w:val="85"/>
          <w:sz w:val="24"/>
        </w:rPr>
        <w:t>aura lieu aux </w:t>
      </w:r>
      <w:r>
        <w:rPr>
          <w:i/>
          <w:w w:val="85"/>
          <w:sz w:val="24"/>
          <w:u w:val="single"/>
        </w:rPr>
        <w:t>Archives nationales, 59 rue Guynemer, Pierrefitte-sur-Seine</w:t>
      </w:r>
      <w:r>
        <w:rPr>
          <w:i/>
          <w:w w:val="85"/>
          <w:sz w:val="24"/>
        </w:rPr>
        <w:t>. Rdv dans le hall des AN à </w:t>
      </w:r>
      <w:r>
        <w:rPr>
          <w:i/>
          <w:w w:val="85"/>
          <w:sz w:val="24"/>
          <w:u w:val="single"/>
        </w:rPr>
        <w:t>9h15</w:t>
      </w:r>
      <w:r>
        <w:rPr>
          <w:i/>
          <w:w w:val="85"/>
          <w:sz w:val="24"/>
        </w:rPr>
        <w:t>.</w:t>
      </w:r>
    </w:p>
    <w:p>
      <w:pPr>
        <w:pStyle w:val="BodyText"/>
        <w:spacing w:before="173"/>
        <w:rPr>
          <w:i/>
        </w:rPr>
      </w:pPr>
    </w:p>
    <w:p>
      <w:pPr>
        <w:pStyle w:val="Heading1"/>
        <w:jc w:val="both"/>
      </w:pPr>
      <w:r>
        <w:rPr/>
        <w:t>Séance</w:t>
      </w:r>
      <w:r>
        <w:rPr>
          <w:spacing w:val="-15"/>
        </w:rPr>
        <w:t> </w:t>
      </w:r>
      <w:r>
        <w:rPr/>
        <w:t>4</w:t>
      </w:r>
      <w:r>
        <w:rPr>
          <w:spacing w:val="-15"/>
        </w:rPr>
        <w:t> </w:t>
      </w:r>
      <w:r>
        <w:rPr/>
        <w:t>(8/10)</w:t>
      </w:r>
      <w:r>
        <w:rPr>
          <w:spacing w:val="-11"/>
        </w:rPr>
        <w:t> </w:t>
      </w:r>
      <w:r>
        <w:rPr/>
        <w:t>:</w:t>
      </w:r>
      <w:r>
        <w:rPr>
          <w:spacing w:val="-15"/>
        </w:rPr>
        <w:t> </w:t>
      </w:r>
      <w:r>
        <w:rPr/>
        <w:t>`À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recherche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«</w:t>
      </w:r>
      <w:r>
        <w:rPr>
          <w:spacing w:val="-15"/>
        </w:rPr>
        <w:t> </w:t>
      </w:r>
      <w:r>
        <w:rPr/>
        <w:t>parole</w:t>
      </w:r>
      <w:r>
        <w:rPr>
          <w:spacing w:val="-15"/>
        </w:rPr>
        <w:t> </w:t>
      </w:r>
      <w:r>
        <w:rPr/>
        <w:t>ouvrière</w:t>
      </w:r>
      <w:r>
        <w:rPr>
          <w:spacing w:val="-13"/>
        </w:rPr>
        <w:t> </w:t>
      </w:r>
      <w:r>
        <w:rPr>
          <w:spacing w:val="-10"/>
        </w:rPr>
        <w:t>»</w:t>
      </w:r>
    </w:p>
    <w:p>
      <w:pPr>
        <w:spacing w:line="254" w:lineRule="auto" w:before="17"/>
        <w:ind w:left="141" w:right="137" w:firstLine="0"/>
        <w:jc w:val="both"/>
        <w:rPr>
          <w:sz w:val="24"/>
        </w:rPr>
      </w:pPr>
      <w:r>
        <w:rPr>
          <w:w w:val="90"/>
          <w:sz w:val="24"/>
        </w:rPr>
        <w:t>Lectures : Jacques R</w:t>
      </w:r>
      <w:r>
        <w:rPr>
          <w:w w:val="90"/>
          <w:sz w:val="19"/>
        </w:rPr>
        <w:t>ANCIÈRE</w:t>
      </w:r>
      <w:r>
        <w:rPr>
          <w:w w:val="90"/>
          <w:sz w:val="24"/>
        </w:rPr>
        <w:t>, « Introduction », « Postface », in </w:t>
      </w:r>
      <w:r>
        <w:rPr>
          <w:i/>
          <w:w w:val="90"/>
          <w:sz w:val="24"/>
        </w:rPr>
        <w:t>La parole ouvrière</w:t>
      </w:r>
      <w:r>
        <w:rPr>
          <w:w w:val="90"/>
          <w:sz w:val="24"/>
        </w:rPr>
        <w:t>, Paris, La Fabrique, </w:t>
      </w:r>
      <w:r>
        <w:rPr>
          <w:spacing w:val="-8"/>
          <w:sz w:val="24"/>
        </w:rPr>
        <w:t>2007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[1976],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p.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7-19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et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332-342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;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«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Avant-propos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»,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7"/>
          <w:sz w:val="24"/>
        </w:rPr>
        <w:t> </w:t>
      </w:r>
      <w:r>
        <w:rPr>
          <w:i/>
          <w:spacing w:val="-8"/>
          <w:sz w:val="24"/>
        </w:rPr>
        <w:t>I</w:t>
      </w:r>
      <w:r>
        <w:rPr>
          <w:i/>
          <w:spacing w:val="-8"/>
          <w:sz w:val="19"/>
        </w:rPr>
        <w:t>D</w:t>
      </w:r>
      <w:r>
        <w:rPr>
          <w:spacing w:val="-8"/>
          <w:sz w:val="24"/>
        </w:rPr>
        <w:t>.,</w:t>
      </w:r>
      <w:r>
        <w:rPr>
          <w:spacing w:val="-7"/>
          <w:sz w:val="24"/>
        </w:rPr>
        <w:t> </w:t>
      </w:r>
      <w:r>
        <w:rPr>
          <w:i/>
          <w:spacing w:val="-8"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pacing w:val="-8"/>
          <w:sz w:val="24"/>
        </w:rPr>
        <w:t>nuit</w:t>
      </w:r>
      <w:r>
        <w:rPr>
          <w:i/>
          <w:spacing w:val="-7"/>
          <w:sz w:val="24"/>
        </w:rPr>
        <w:t> </w:t>
      </w:r>
      <w:r>
        <w:rPr>
          <w:i/>
          <w:spacing w:val="-8"/>
          <w:sz w:val="24"/>
        </w:rPr>
        <w:t>des</w:t>
      </w:r>
      <w:r>
        <w:rPr>
          <w:i/>
          <w:spacing w:val="-7"/>
          <w:sz w:val="24"/>
        </w:rPr>
        <w:t> </w:t>
      </w:r>
      <w:r>
        <w:rPr>
          <w:i/>
          <w:spacing w:val="-8"/>
          <w:sz w:val="24"/>
        </w:rPr>
        <w:t>prolétaires.</w:t>
      </w:r>
      <w:r>
        <w:rPr>
          <w:i/>
          <w:spacing w:val="-7"/>
          <w:sz w:val="24"/>
        </w:rPr>
        <w:t> </w:t>
      </w:r>
      <w:r>
        <w:rPr>
          <w:i/>
          <w:spacing w:val="-8"/>
          <w:sz w:val="24"/>
        </w:rPr>
        <w:t>Archives</w:t>
      </w:r>
      <w:r>
        <w:rPr>
          <w:i/>
          <w:spacing w:val="-7"/>
          <w:sz w:val="24"/>
        </w:rPr>
        <w:t> </w:t>
      </w:r>
      <w:r>
        <w:rPr>
          <w:i/>
          <w:spacing w:val="-8"/>
          <w:sz w:val="24"/>
        </w:rPr>
        <w:t>du</w:t>
      </w:r>
      <w:r>
        <w:rPr>
          <w:i/>
          <w:spacing w:val="-7"/>
          <w:sz w:val="24"/>
        </w:rPr>
        <w:t> </w:t>
      </w:r>
      <w:r>
        <w:rPr>
          <w:i/>
          <w:spacing w:val="-8"/>
          <w:sz w:val="24"/>
        </w:rPr>
        <w:t>monde </w:t>
      </w:r>
      <w:r>
        <w:rPr>
          <w:i/>
          <w:spacing w:val="-6"/>
          <w:sz w:val="24"/>
        </w:rPr>
        <w:t>ouvrier</w:t>
      </w:r>
      <w:r>
        <w:rPr>
          <w:spacing w:val="-6"/>
          <w:sz w:val="24"/>
        </w:rPr>
        <w:t>, Paris, Pluriel, 2012 [1981], p.7-12.</w:t>
      </w:r>
    </w:p>
    <w:p>
      <w:pPr>
        <w:pStyle w:val="BodyText"/>
        <w:spacing w:before="171"/>
      </w:pPr>
    </w:p>
    <w:p>
      <w:pPr>
        <w:pStyle w:val="Heading1"/>
        <w:spacing w:before="1"/>
        <w:jc w:val="both"/>
      </w:pPr>
      <w:r>
        <w:rPr/>
        <w:t>Séance</w:t>
      </w:r>
      <w:r>
        <w:rPr>
          <w:spacing w:val="-14"/>
        </w:rPr>
        <w:t> </w:t>
      </w:r>
      <w:r>
        <w:rPr/>
        <w:t>5</w:t>
      </w:r>
      <w:r>
        <w:rPr>
          <w:spacing w:val="-12"/>
        </w:rPr>
        <w:t> </w:t>
      </w:r>
      <w:r>
        <w:rPr/>
        <w:t>(15/10)</w:t>
      </w:r>
      <w:r>
        <w:rPr>
          <w:spacing w:val="-10"/>
        </w:rPr>
        <w:t> </w:t>
      </w:r>
      <w:r>
        <w:rPr/>
        <w:t>:</w:t>
      </w:r>
      <w:r>
        <w:rPr>
          <w:spacing w:val="-15"/>
        </w:rPr>
        <w:t> </w:t>
      </w:r>
      <w:r>
        <w:rPr/>
        <w:t>Écritures</w:t>
      </w:r>
      <w:r>
        <w:rPr>
          <w:spacing w:val="-11"/>
        </w:rPr>
        <w:t> </w:t>
      </w:r>
      <w:r>
        <w:rPr>
          <w:spacing w:val="-2"/>
        </w:rPr>
        <w:t>populaires</w:t>
      </w:r>
    </w:p>
    <w:p>
      <w:pPr>
        <w:pStyle w:val="BodyText"/>
        <w:spacing w:line="254" w:lineRule="auto" w:before="16"/>
        <w:ind w:left="141" w:right="135"/>
        <w:jc w:val="both"/>
      </w:pPr>
      <w:r>
        <w:rPr>
          <w:spacing w:val="-2"/>
        </w:rPr>
        <w:t>Lectures</w:t>
      </w:r>
      <w:r>
        <w:rPr>
          <w:spacing w:val="-13"/>
        </w:rPr>
        <w:t> </w:t>
      </w:r>
      <w:r>
        <w:rPr>
          <w:spacing w:val="-2"/>
        </w:rPr>
        <w:t>:</w:t>
      </w:r>
      <w:r>
        <w:rPr>
          <w:spacing w:val="-13"/>
        </w:rPr>
        <w:t> </w:t>
      </w:r>
      <w:r>
        <w:rPr>
          <w:spacing w:val="-2"/>
        </w:rPr>
        <w:t>Martyn</w:t>
      </w:r>
      <w:r>
        <w:rPr>
          <w:spacing w:val="-13"/>
        </w:rPr>
        <w:t> </w:t>
      </w:r>
      <w:r>
        <w:rPr>
          <w:spacing w:val="-2"/>
        </w:rPr>
        <w:t>L</w:t>
      </w:r>
      <w:r>
        <w:rPr>
          <w:spacing w:val="-2"/>
          <w:sz w:val="19"/>
        </w:rPr>
        <w:t>YONS</w:t>
      </w:r>
      <w:r>
        <w:rPr>
          <w:spacing w:val="-2"/>
        </w:rPr>
        <w:t>,</w:t>
      </w:r>
      <w:r>
        <w:rPr>
          <w:spacing w:val="-12"/>
        </w:rPr>
        <w:t> </w:t>
      </w:r>
      <w:r>
        <w:rPr>
          <w:spacing w:val="-2"/>
        </w:rPr>
        <w:t>«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culture littéraire des</w:t>
      </w:r>
      <w:r>
        <w:rPr>
          <w:spacing w:val="-3"/>
        </w:rPr>
        <w:t> </w:t>
      </w:r>
      <w:r>
        <w:rPr>
          <w:spacing w:val="-2"/>
        </w:rPr>
        <w:t>travailleurs. Autobiographies ouvrières dans </w:t>
      </w:r>
      <w:r>
        <w:rPr>
          <w:w w:val="90"/>
        </w:rPr>
        <w:t>l’Europe du</w:t>
      </w:r>
      <w:r>
        <w:rPr>
          <w:spacing w:val="-1"/>
          <w:w w:val="90"/>
        </w:rPr>
        <w:t> </w:t>
      </w:r>
      <w:r>
        <w:rPr>
          <w:w w:val="90"/>
        </w:rPr>
        <w:t>XIX</w:t>
      </w:r>
      <w:r>
        <w:rPr>
          <w:w w:val="90"/>
          <w:vertAlign w:val="superscript"/>
        </w:rPr>
        <w:t>e</w:t>
      </w:r>
      <w:r>
        <w:rPr>
          <w:w w:val="90"/>
          <w:vertAlign w:val="baseline"/>
        </w:rPr>
        <w:t> siècle », </w:t>
      </w:r>
      <w:r>
        <w:rPr>
          <w:i/>
          <w:w w:val="90"/>
          <w:vertAlign w:val="baseline"/>
        </w:rPr>
        <w:t>Annales.</w:t>
      </w:r>
      <w:r>
        <w:rPr>
          <w:i/>
          <w:spacing w:val="-3"/>
          <w:w w:val="90"/>
          <w:vertAlign w:val="baseline"/>
        </w:rPr>
        <w:t> </w:t>
      </w:r>
      <w:r>
        <w:rPr>
          <w:i/>
          <w:w w:val="90"/>
          <w:vertAlign w:val="baseline"/>
        </w:rPr>
        <w:t>Histoire, Sciences</w:t>
      </w:r>
      <w:r>
        <w:rPr>
          <w:i/>
          <w:spacing w:val="-1"/>
          <w:w w:val="90"/>
          <w:vertAlign w:val="baseline"/>
        </w:rPr>
        <w:t> </w:t>
      </w:r>
      <w:r>
        <w:rPr>
          <w:i/>
          <w:w w:val="90"/>
          <w:vertAlign w:val="baseline"/>
        </w:rPr>
        <w:t>Sociales</w:t>
      </w:r>
      <w:r>
        <w:rPr>
          <w:w w:val="90"/>
          <w:vertAlign w:val="baseline"/>
        </w:rPr>
        <w:t>, 2001, n° 56/4-5, p. 927-946 ; « Regards </w:t>
      </w:r>
      <w:r>
        <w:rPr>
          <w:spacing w:val="-2"/>
          <w:vertAlign w:val="baseline"/>
        </w:rPr>
        <w:t>sur</w:t>
      </w:r>
      <w:r>
        <w:rPr>
          <w:spacing w:val="-15"/>
          <w:vertAlign w:val="baseline"/>
        </w:rPr>
        <w:t> </w:t>
      </w:r>
      <w:r>
        <w:rPr>
          <w:spacing w:val="-2"/>
          <w:vertAlign w:val="baseline"/>
        </w:rPr>
        <w:t>les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écritures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populaires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: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Entretien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avec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Béatrice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Fraenkel,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Martyn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Lyons,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Jacques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Rancière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et </w:t>
      </w:r>
      <w:r>
        <w:rPr>
          <w:w w:val="90"/>
          <w:vertAlign w:val="baseline"/>
        </w:rPr>
        <w:t>Michèle Riot-Sarcey », </w:t>
      </w:r>
      <w:r>
        <w:rPr>
          <w:i/>
          <w:w w:val="90"/>
          <w:vertAlign w:val="baseline"/>
        </w:rPr>
        <w:t>Revue d’histoire du XIX</w:t>
      </w:r>
      <w:r>
        <w:rPr>
          <w:i/>
          <w:w w:val="90"/>
          <w:vertAlign w:val="superscript"/>
        </w:rPr>
        <w:t>e</w:t>
      </w:r>
      <w:r>
        <w:rPr>
          <w:i/>
          <w:w w:val="90"/>
          <w:vertAlign w:val="baseline"/>
        </w:rPr>
        <w:t> siècle</w:t>
      </w:r>
      <w:r>
        <w:rPr>
          <w:w w:val="90"/>
          <w:vertAlign w:val="baseline"/>
        </w:rPr>
        <w:t>, 2022/2, n° 65, p. 23-45.</w:t>
      </w:r>
    </w:p>
    <w:p>
      <w:pPr>
        <w:pStyle w:val="BodyText"/>
        <w:spacing w:after="0" w:line="254" w:lineRule="auto"/>
        <w:jc w:val="both"/>
        <w:sectPr>
          <w:type w:val="continuous"/>
          <w:pgSz w:w="11910" w:h="16840"/>
          <w:pgMar w:top="1320" w:bottom="280" w:left="1275" w:right="1275"/>
        </w:sectPr>
      </w:pPr>
    </w:p>
    <w:p>
      <w:pPr>
        <w:pStyle w:val="Heading1"/>
        <w:spacing w:before="65"/>
      </w:pPr>
      <w:r>
        <w:rPr/>
        <w:t>Séance</w:t>
      </w:r>
      <w:r>
        <w:rPr>
          <w:spacing w:val="-15"/>
        </w:rPr>
        <w:t> </w:t>
      </w:r>
      <w:r>
        <w:rPr/>
        <w:t>6</w:t>
      </w:r>
      <w:r>
        <w:rPr>
          <w:spacing w:val="-15"/>
        </w:rPr>
        <w:t> </w:t>
      </w:r>
      <w:r>
        <w:rPr/>
        <w:t>(22/10)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Initiation</w:t>
      </w:r>
      <w:r>
        <w:rPr>
          <w:spacing w:val="-7"/>
        </w:rPr>
        <w:t> </w:t>
      </w:r>
      <w:r>
        <w:rPr/>
        <w:t>à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recherche</w:t>
      </w:r>
      <w:r>
        <w:rPr>
          <w:spacing w:val="-9"/>
        </w:rPr>
        <w:t> </w:t>
      </w:r>
      <w:r>
        <w:rPr/>
        <w:t>collective</w:t>
      </w:r>
      <w:r>
        <w:rPr>
          <w:spacing w:val="-10"/>
        </w:rPr>
        <w:t> </w:t>
      </w:r>
      <w:r>
        <w:rPr>
          <w:spacing w:val="-5"/>
        </w:rPr>
        <w:t>(2)</w:t>
      </w:r>
    </w:p>
    <w:p>
      <w:pPr>
        <w:pStyle w:val="BodyText"/>
        <w:spacing w:before="12"/>
        <w:ind w:left="141"/>
      </w:pPr>
      <w:r>
        <w:rPr>
          <w:spacing w:val="-4"/>
        </w:rPr>
        <w:t>Atelier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transcription</w:t>
      </w:r>
      <w:r>
        <w:rPr>
          <w:spacing w:val="-2"/>
        </w:rPr>
        <w:t> </w:t>
      </w:r>
      <w:r>
        <w:rPr>
          <w:spacing w:val="-4"/>
        </w:rPr>
        <w:t>d’un</w:t>
      </w:r>
      <w:r>
        <w:rPr>
          <w:spacing w:val="-9"/>
        </w:rPr>
        <w:t> </w:t>
      </w:r>
      <w:r>
        <w:rPr>
          <w:spacing w:val="-4"/>
        </w:rPr>
        <w:t>manuscrit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Jean-Baptiste</w:t>
      </w:r>
      <w:r>
        <w:rPr>
          <w:spacing w:val="-5"/>
        </w:rPr>
        <w:t> </w:t>
      </w:r>
      <w:r>
        <w:rPr>
          <w:spacing w:val="-4"/>
        </w:rPr>
        <w:t>Rigny.</w:t>
      </w:r>
    </w:p>
    <w:p>
      <w:pPr>
        <w:pStyle w:val="BodyText"/>
        <w:spacing w:before="149"/>
      </w:pPr>
    </w:p>
    <w:p>
      <w:pPr>
        <w:spacing w:before="0"/>
        <w:ind w:left="141" w:right="0" w:firstLine="0"/>
        <w:jc w:val="left"/>
        <w:rPr>
          <w:i/>
          <w:sz w:val="24"/>
        </w:rPr>
      </w:pPr>
      <w:r>
        <w:rPr>
          <w:i/>
          <w:spacing w:val="-2"/>
          <w:w w:val="90"/>
          <w:sz w:val="24"/>
        </w:rPr>
        <w:t>Vacances</w:t>
      </w:r>
    </w:p>
    <w:p>
      <w:pPr>
        <w:pStyle w:val="BodyText"/>
        <w:spacing w:before="231"/>
        <w:rPr>
          <w:i/>
        </w:rPr>
      </w:pPr>
    </w:p>
    <w:p>
      <w:pPr>
        <w:pStyle w:val="Heading1"/>
      </w:pPr>
      <w:r>
        <w:rPr/>
        <w:t>Séances</w:t>
      </w:r>
      <w:r>
        <w:rPr>
          <w:spacing w:val="-8"/>
        </w:rPr>
        <w:t> </w:t>
      </w:r>
      <w:r>
        <w:rPr/>
        <w:t>7</w:t>
      </w:r>
      <w:r>
        <w:rPr>
          <w:spacing w:val="-10"/>
        </w:rPr>
        <w:t> </w:t>
      </w:r>
      <w:r>
        <w:rPr/>
        <w:t>&amp;</w:t>
      </w:r>
      <w:r>
        <w:rPr>
          <w:spacing w:val="-9"/>
        </w:rPr>
        <w:t> </w:t>
      </w:r>
      <w:r>
        <w:rPr/>
        <w:t>8</w:t>
      </w:r>
      <w:r>
        <w:rPr>
          <w:spacing w:val="-9"/>
        </w:rPr>
        <w:t> </w:t>
      </w:r>
      <w:r>
        <w:rPr/>
        <w:t>(5/11)</w:t>
      </w:r>
      <w:r>
        <w:rPr>
          <w:spacing w:val="-7"/>
        </w:rPr>
        <w:t> </w:t>
      </w:r>
      <w:r>
        <w:rPr/>
        <w:t>:</w:t>
      </w:r>
      <w:r>
        <w:rPr>
          <w:spacing w:val="-12"/>
        </w:rPr>
        <w:t> </w:t>
      </w:r>
      <w:r>
        <w:rPr/>
        <w:t>Initiation</w:t>
      </w:r>
      <w:r>
        <w:rPr>
          <w:spacing w:val="-12"/>
        </w:rPr>
        <w:t> </w:t>
      </w:r>
      <w:r>
        <w:rPr/>
        <w:t>à</w:t>
      </w:r>
      <w:r>
        <w:rPr>
          <w:spacing w:val="-8"/>
        </w:rPr>
        <w:t> </w:t>
      </w:r>
      <w:r>
        <w:rPr/>
        <w:t>la</w:t>
      </w:r>
      <w:r>
        <w:rPr>
          <w:spacing w:val="-12"/>
        </w:rPr>
        <w:t> </w:t>
      </w:r>
      <w:r>
        <w:rPr/>
        <w:t>recherche</w:t>
      </w:r>
      <w:r>
        <w:rPr>
          <w:spacing w:val="-10"/>
        </w:rPr>
        <w:t> </w:t>
      </w:r>
      <w:r>
        <w:rPr/>
        <w:t>collective</w:t>
      </w:r>
      <w:r>
        <w:rPr>
          <w:spacing w:val="-10"/>
        </w:rPr>
        <w:t> </w:t>
      </w:r>
      <w:r>
        <w:rPr>
          <w:spacing w:val="-5"/>
        </w:rPr>
        <w:t>(3)</w:t>
      </w:r>
    </w:p>
    <w:p>
      <w:pPr>
        <w:pStyle w:val="BodyText"/>
        <w:spacing w:line="272" w:lineRule="exact" w:before="12"/>
        <w:ind w:left="141"/>
      </w:pPr>
      <w:r>
        <w:rPr>
          <w:spacing w:val="-6"/>
        </w:rPr>
        <w:t>Atelier</w:t>
      </w:r>
      <w:r>
        <w:rPr>
          <w:spacing w:val="-2"/>
        </w:rPr>
        <w:t> </w:t>
      </w:r>
      <w:r>
        <w:rPr>
          <w:spacing w:val="-6"/>
        </w:rPr>
        <w:t>d’analyse</w:t>
      </w:r>
      <w:r>
        <w:rPr>
          <w:spacing w:val="-3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deux</w:t>
      </w:r>
      <w:r>
        <w:rPr>
          <w:spacing w:val="-3"/>
        </w:rPr>
        <w:t> </w:t>
      </w:r>
      <w:r>
        <w:rPr>
          <w:spacing w:val="-6"/>
        </w:rPr>
        <w:t>manuscrits</w:t>
      </w:r>
      <w:r>
        <w:rPr>
          <w:spacing w:val="-4"/>
        </w:rPr>
        <w:t> </w:t>
      </w:r>
      <w:r>
        <w:rPr>
          <w:spacing w:val="-6"/>
        </w:rPr>
        <w:t>de Jean-Baptiste</w:t>
      </w:r>
      <w:r>
        <w:rPr>
          <w:spacing w:val="-2"/>
        </w:rPr>
        <w:t> </w:t>
      </w:r>
      <w:r>
        <w:rPr>
          <w:spacing w:val="-6"/>
        </w:rPr>
        <w:t>Rigny.</w:t>
      </w:r>
    </w:p>
    <w:p>
      <w:pPr>
        <w:spacing w:line="232" w:lineRule="auto" w:before="3"/>
        <w:ind w:left="141" w:right="42" w:firstLine="0"/>
        <w:jc w:val="left"/>
        <w:rPr>
          <w:i/>
          <w:sz w:val="24"/>
        </w:rPr>
      </w:pPr>
      <w:r>
        <w:rPr>
          <w:i/>
          <w:w w:val="80"/>
          <w:sz w:val="24"/>
        </w:rPr>
        <w:t>Attention</w:t>
      </w:r>
      <w:r>
        <w:rPr>
          <w:i/>
          <w:sz w:val="24"/>
        </w:rPr>
        <w:t> </w:t>
      </w:r>
      <w:r>
        <w:rPr>
          <w:i/>
          <w:w w:val="80"/>
          <w:sz w:val="24"/>
        </w:rPr>
        <w:t>: la séance, commune avec le séminaire d’histoire des sciences de Jean-Luc</w:t>
      </w:r>
      <w:r>
        <w:rPr>
          <w:i/>
          <w:sz w:val="24"/>
        </w:rPr>
        <w:t> </w:t>
      </w:r>
      <w:r>
        <w:rPr>
          <w:i/>
          <w:w w:val="80"/>
          <w:sz w:val="24"/>
        </w:rPr>
        <w:t>C</w:t>
      </w:r>
      <w:r>
        <w:rPr>
          <w:i/>
          <w:w w:val="80"/>
          <w:sz w:val="19"/>
        </w:rPr>
        <w:t>HAPPEY</w:t>
      </w:r>
      <w:r>
        <w:rPr>
          <w:i/>
          <w:sz w:val="19"/>
        </w:rPr>
        <w:t> </w:t>
      </w:r>
      <w:r>
        <w:rPr>
          <w:i/>
          <w:w w:val="80"/>
          <w:sz w:val="24"/>
        </w:rPr>
        <w:t>et Julien</w:t>
      </w:r>
      <w:r>
        <w:rPr>
          <w:i/>
          <w:sz w:val="24"/>
        </w:rPr>
        <w:t> </w:t>
      </w:r>
      <w:r>
        <w:rPr>
          <w:i/>
          <w:w w:val="80"/>
          <w:sz w:val="24"/>
        </w:rPr>
        <w:t>V</w:t>
      </w:r>
      <w:r>
        <w:rPr>
          <w:i/>
          <w:w w:val="80"/>
          <w:sz w:val="19"/>
        </w:rPr>
        <w:t>INCENT</w:t>
      </w:r>
      <w:r>
        <w:rPr>
          <w:i/>
          <w:w w:val="80"/>
          <w:sz w:val="24"/>
        </w:rPr>
        <w:t>,</w:t>
      </w:r>
      <w:r>
        <w:rPr>
          <w:i/>
          <w:sz w:val="24"/>
        </w:rPr>
        <w:t> </w:t>
      </w:r>
      <w:r>
        <w:rPr>
          <w:i/>
          <w:w w:val="85"/>
          <w:sz w:val="24"/>
        </w:rPr>
        <w:t>aura exceptionnellement lieu de </w:t>
      </w:r>
      <w:r>
        <w:rPr>
          <w:i/>
          <w:w w:val="85"/>
          <w:sz w:val="24"/>
          <w:u w:val="single"/>
        </w:rPr>
        <w:t>9h à 13h</w:t>
      </w:r>
      <w:r>
        <w:rPr>
          <w:i/>
          <w:w w:val="85"/>
          <w:sz w:val="24"/>
        </w:rPr>
        <w:t> en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salle F608.</w:t>
      </w:r>
    </w:p>
    <w:p>
      <w:pPr>
        <w:pStyle w:val="BodyText"/>
        <w:spacing w:before="180"/>
        <w:rPr>
          <w:i/>
        </w:rPr>
      </w:pPr>
    </w:p>
    <w:p>
      <w:pPr>
        <w:pStyle w:val="Heading1"/>
        <w:spacing w:before="1"/>
      </w:pPr>
      <w:r>
        <w:rPr/>
        <w:t>Séance</w:t>
      </w:r>
      <w:r>
        <w:rPr>
          <w:spacing w:val="-8"/>
        </w:rPr>
        <w:t> </w:t>
      </w:r>
      <w:r>
        <w:rPr/>
        <w:t>9</w:t>
      </w:r>
      <w:r>
        <w:rPr>
          <w:spacing w:val="-8"/>
        </w:rPr>
        <w:t> </w:t>
      </w:r>
      <w:r>
        <w:rPr/>
        <w:t>(12/11)</w:t>
      </w:r>
      <w:r>
        <w:rPr>
          <w:spacing w:val="-8"/>
        </w:rPr>
        <w:t> </w:t>
      </w:r>
      <w:r>
        <w:rPr/>
        <w:t>:</w:t>
      </w:r>
      <w:r>
        <w:rPr>
          <w:spacing w:val="-7"/>
        </w:rPr>
        <w:t> </w:t>
      </w:r>
      <w:r>
        <w:rPr/>
        <w:t>Histoires</w:t>
      </w:r>
      <w:r>
        <w:rPr>
          <w:spacing w:val="-5"/>
        </w:rPr>
        <w:t> </w:t>
      </w:r>
      <w:r>
        <w:rPr>
          <w:spacing w:val="-2"/>
        </w:rPr>
        <w:t>souterraines</w:t>
      </w:r>
    </w:p>
    <w:p>
      <w:pPr>
        <w:pStyle w:val="BodyText"/>
        <w:spacing w:line="254" w:lineRule="auto" w:before="12"/>
        <w:ind w:left="141"/>
      </w:pPr>
      <w:r>
        <w:rPr>
          <w:spacing w:val="-6"/>
        </w:rPr>
        <w:t>Florian</w:t>
      </w:r>
      <w:r>
        <w:rPr>
          <w:spacing w:val="8"/>
        </w:rPr>
        <w:t> </w:t>
      </w:r>
      <w:r>
        <w:rPr>
          <w:spacing w:val="-6"/>
        </w:rPr>
        <w:t>J</w:t>
      </w:r>
      <w:r>
        <w:rPr>
          <w:spacing w:val="-6"/>
          <w:sz w:val="19"/>
        </w:rPr>
        <w:t>ULIEN</w:t>
      </w:r>
      <w:r>
        <w:rPr>
          <w:spacing w:val="-8"/>
          <w:sz w:val="19"/>
        </w:rPr>
        <w:t> </w:t>
      </w:r>
      <w:r>
        <w:rPr>
          <w:spacing w:val="-6"/>
        </w:rPr>
        <w:t>(Université</w:t>
      </w:r>
      <w:r>
        <w:rPr>
          <w:spacing w:val="-10"/>
        </w:rPr>
        <w:t> </w:t>
      </w:r>
      <w:r>
        <w:rPr>
          <w:spacing w:val="-6"/>
        </w:rPr>
        <w:t>Paris</w:t>
      </w:r>
      <w:r>
        <w:rPr/>
        <w:t> </w:t>
      </w:r>
      <w:r>
        <w:rPr>
          <w:spacing w:val="-6"/>
        </w:rPr>
        <w:t>8,</w:t>
      </w:r>
      <w:r>
        <w:rPr>
          <w:spacing w:val="-10"/>
        </w:rPr>
        <w:t> </w:t>
      </w:r>
      <w:r>
        <w:rPr>
          <w:spacing w:val="-6"/>
          <w:sz w:val="19"/>
        </w:rPr>
        <w:t>IDHE</w:t>
      </w:r>
      <w:r>
        <w:rPr>
          <w:spacing w:val="-6"/>
        </w:rPr>
        <w:t>.</w:t>
      </w:r>
      <w:r>
        <w:rPr>
          <w:spacing w:val="-6"/>
          <w:sz w:val="19"/>
        </w:rPr>
        <w:t>S</w:t>
      </w:r>
      <w:r>
        <w:rPr>
          <w:spacing w:val="-6"/>
        </w:rPr>
        <w:t>)</w:t>
      </w:r>
      <w:r>
        <w:rPr/>
        <w:t> </w:t>
      </w:r>
      <w:r>
        <w:rPr>
          <w:spacing w:val="-6"/>
        </w:rPr>
        <w:t>:</w:t>
      </w:r>
      <w:r>
        <w:rPr>
          <w:spacing w:val="-21"/>
        </w:rPr>
        <w:t> </w:t>
      </w:r>
      <w:r>
        <w:rPr>
          <w:spacing w:val="-6"/>
        </w:rPr>
        <w:t>«</w:t>
      </w:r>
      <w:r>
        <w:rPr/>
        <w:t> </w:t>
      </w:r>
      <w:r>
        <w:rPr>
          <w:spacing w:val="-6"/>
        </w:rPr>
        <w:t>Surveiller</w:t>
      </w:r>
      <w:r>
        <w:rPr>
          <w:spacing w:val="-8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rue</w:t>
      </w:r>
      <w:r>
        <w:rPr>
          <w:spacing w:val="-8"/>
        </w:rPr>
        <w:t> </w:t>
      </w:r>
      <w:r>
        <w:rPr>
          <w:spacing w:val="-6"/>
        </w:rPr>
        <w:t>et</w:t>
      </w:r>
      <w:r>
        <w:rPr>
          <w:spacing w:val="-8"/>
        </w:rPr>
        <w:t> </w:t>
      </w:r>
      <w:r>
        <w:rPr>
          <w:spacing w:val="-6"/>
        </w:rPr>
        <w:t>gouverner</w:t>
      </w:r>
      <w:r>
        <w:rPr>
          <w:spacing w:val="-9"/>
        </w:rPr>
        <w:t> </w:t>
      </w:r>
      <w:r>
        <w:rPr>
          <w:spacing w:val="-6"/>
        </w:rPr>
        <w:t>le</w:t>
      </w:r>
      <w:r>
        <w:rPr>
          <w:spacing w:val="-10"/>
        </w:rPr>
        <w:t> </w:t>
      </w:r>
      <w:r>
        <w:rPr>
          <w:spacing w:val="-6"/>
        </w:rPr>
        <w:t>sous-sol</w:t>
      </w:r>
      <w:r>
        <w:rPr/>
        <w:t> </w:t>
      </w:r>
      <w:r>
        <w:rPr>
          <w:spacing w:val="-6"/>
        </w:rPr>
        <w:t>: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14"/>
        </w:rPr>
        <w:t> </w:t>
      </w:r>
      <w:r>
        <w:rPr>
          <w:spacing w:val="-6"/>
        </w:rPr>
        <w:t>l’histoire </w:t>
      </w:r>
      <w:r>
        <w:rPr/>
        <w:t>des</w:t>
      </w:r>
      <w:r>
        <w:rPr>
          <w:spacing w:val="-15"/>
        </w:rPr>
        <w:t> </w:t>
      </w:r>
      <w:r>
        <w:rPr/>
        <w:t>marginaux</w:t>
      </w:r>
      <w:r>
        <w:rPr>
          <w:spacing w:val="-15"/>
        </w:rPr>
        <w:t> </w:t>
      </w:r>
      <w:r>
        <w:rPr/>
        <w:t>à</w:t>
      </w:r>
      <w:r>
        <w:rPr>
          <w:spacing w:val="-15"/>
        </w:rPr>
        <w:t> </w:t>
      </w:r>
      <w:r>
        <w:rPr/>
        <w:t>celle</w:t>
      </w:r>
      <w:r>
        <w:rPr>
          <w:spacing w:val="-15"/>
        </w:rPr>
        <w:t> </w:t>
      </w:r>
      <w:r>
        <w:rPr/>
        <w:t>des</w:t>
      </w:r>
      <w:r>
        <w:rPr>
          <w:spacing w:val="-15"/>
        </w:rPr>
        <w:t> </w:t>
      </w:r>
      <w:r>
        <w:rPr/>
        <w:t>ressources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ville</w:t>
      </w:r>
      <w:r>
        <w:rPr>
          <w:spacing w:val="-15"/>
        </w:rPr>
        <w:t> </w:t>
      </w:r>
      <w:r>
        <w:rPr/>
        <w:t>».</w:t>
      </w:r>
    </w:p>
    <w:p>
      <w:pPr>
        <w:pStyle w:val="BodyText"/>
        <w:spacing w:before="176"/>
      </w:pPr>
    </w:p>
    <w:p>
      <w:pPr>
        <w:pStyle w:val="Heading1"/>
      </w:pPr>
      <w:r>
        <w:rPr>
          <w:spacing w:val="-2"/>
        </w:rPr>
        <w:t>Séance</w:t>
      </w:r>
      <w:r>
        <w:rPr>
          <w:spacing w:val="-7"/>
        </w:rPr>
        <w:t> </w:t>
      </w:r>
      <w:r>
        <w:rPr>
          <w:spacing w:val="-2"/>
        </w:rPr>
        <w:t>10</w:t>
      </w:r>
      <w:r>
        <w:rPr>
          <w:spacing w:val="-7"/>
        </w:rPr>
        <w:t> </w:t>
      </w:r>
      <w:r>
        <w:rPr>
          <w:spacing w:val="-2"/>
        </w:rPr>
        <w:t>(19/11)</w:t>
      </w:r>
      <w:r>
        <w:rPr>
          <w:spacing w:val="-4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Séminaire</w:t>
      </w:r>
      <w:r>
        <w:rPr>
          <w:spacing w:val="-7"/>
        </w:rPr>
        <w:t> </w:t>
      </w:r>
      <w:r>
        <w:rPr>
          <w:spacing w:val="-2"/>
        </w:rPr>
        <w:t>hors</w:t>
      </w:r>
      <w:r>
        <w:rPr>
          <w:spacing w:val="-9"/>
        </w:rPr>
        <w:t> </w:t>
      </w:r>
      <w:r>
        <w:rPr>
          <w:spacing w:val="-2"/>
        </w:rPr>
        <w:t>les</w:t>
      </w:r>
      <w:r>
        <w:rPr>
          <w:spacing w:val="-5"/>
        </w:rPr>
        <w:t> </w:t>
      </w:r>
      <w:r>
        <w:rPr>
          <w:spacing w:val="-4"/>
        </w:rPr>
        <w:t>murs</w:t>
      </w:r>
    </w:p>
    <w:p>
      <w:pPr>
        <w:spacing w:before="17"/>
        <w:ind w:left="141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Visite</w:t>
      </w:r>
      <w:r>
        <w:rPr>
          <w:i/>
          <w:spacing w:val="5"/>
          <w:sz w:val="24"/>
        </w:rPr>
        <w:t> </w:t>
      </w:r>
      <w:r>
        <w:rPr>
          <w:i/>
          <w:w w:val="80"/>
          <w:sz w:val="24"/>
        </w:rPr>
        <w:t>d’une</w:t>
      </w:r>
      <w:r>
        <w:rPr>
          <w:i/>
          <w:spacing w:val="3"/>
          <w:sz w:val="24"/>
        </w:rPr>
        <w:t> </w:t>
      </w:r>
      <w:r>
        <w:rPr>
          <w:i/>
          <w:w w:val="80"/>
          <w:sz w:val="24"/>
        </w:rPr>
        <w:t>exposition</w:t>
      </w:r>
      <w:r>
        <w:rPr>
          <w:i/>
          <w:sz w:val="24"/>
        </w:rPr>
        <w:t> </w:t>
      </w:r>
      <w:r>
        <w:rPr>
          <w:i/>
          <w:w w:val="80"/>
          <w:sz w:val="24"/>
        </w:rPr>
        <w:t>(en</w:t>
      </w:r>
      <w:r>
        <w:rPr>
          <w:i/>
          <w:sz w:val="24"/>
        </w:rPr>
        <w:t> </w:t>
      </w:r>
      <w:r>
        <w:rPr>
          <w:i/>
          <w:w w:val="80"/>
          <w:sz w:val="24"/>
        </w:rPr>
        <w:t>attente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pacing w:val="-2"/>
          <w:w w:val="80"/>
          <w:sz w:val="24"/>
        </w:rPr>
        <w:t>confirmation).</w:t>
      </w:r>
    </w:p>
    <w:p>
      <w:pPr>
        <w:pStyle w:val="BodyText"/>
        <w:spacing w:before="187"/>
        <w:rPr>
          <w:i/>
        </w:rPr>
      </w:pPr>
    </w:p>
    <w:p>
      <w:pPr>
        <w:pStyle w:val="Heading1"/>
      </w:pPr>
      <w:r>
        <w:rPr>
          <w:spacing w:val="-2"/>
        </w:rPr>
        <w:t>Séance</w:t>
      </w:r>
      <w:r>
        <w:rPr>
          <w:spacing w:val="-9"/>
        </w:rPr>
        <w:t> </w:t>
      </w:r>
      <w:r>
        <w:rPr>
          <w:spacing w:val="-2"/>
        </w:rPr>
        <w:t>11</w:t>
      </w:r>
      <w:r>
        <w:rPr>
          <w:spacing w:val="-7"/>
        </w:rPr>
        <w:t> </w:t>
      </w:r>
      <w:r>
        <w:rPr>
          <w:spacing w:val="-2"/>
        </w:rPr>
        <w:t>(26/11)</w:t>
      </w:r>
      <w:r>
        <w:rPr>
          <w:spacing w:val="-5"/>
        </w:rPr>
        <w:t> </w:t>
      </w:r>
      <w:r>
        <w:rPr>
          <w:spacing w:val="-2"/>
        </w:rPr>
        <w:t>:</w:t>
      </w:r>
      <w:r>
        <w:rPr>
          <w:spacing w:val="-11"/>
        </w:rPr>
        <w:t> </w:t>
      </w:r>
      <w:r>
        <w:rPr>
          <w:spacing w:val="-2"/>
        </w:rPr>
        <w:t>Sorties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guerre</w:t>
      </w:r>
      <w:r>
        <w:rPr>
          <w:spacing w:val="-8"/>
        </w:rPr>
        <w:t> </w:t>
      </w:r>
      <w:r>
        <w:rPr>
          <w:spacing w:val="-2"/>
        </w:rPr>
        <w:t>et</w:t>
      </w:r>
      <w:r>
        <w:rPr>
          <w:spacing w:val="-5"/>
        </w:rPr>
        <w:t> </w:t>
      </w:r>
      <w:r>
        <w:rPr>
          <w:spacing w:val="-2"/>
        </w:rPr>
        <w:t>impératif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justice</w:t>
      </w:r>
    </w:p>
    <w:p>
      <w:pPr>
        <w:pStyle w:val="BodyText"/>
        <w:spacing w:line="232" w:lineRule="auto" w:before="19"/>
        <w:ind w:left="141"/>
      </w:pPr>
      <w:r>
        <w:rPr/>
        <w:t>Simon</w:t>
      </w:r>
      <w:r>
        <w:rPr>
          <w:spacing w:val="-12"/>
        </w:rPr>
        <w:t> </w:t>
      </w:r>
      <w:r>
        <w:rPr/>
        <w:t>P</w:t>
      </w:r>
      <w:r>
        <w:rPr>
          <w:sz w:val="19"/>
        </w:rPr>
        <w:t>EREGO</w:t>
      </w:r>
      <w:r>
        <w:rPr>
          <w:spacing w:val="40"/>
          <w:sz w:val="19"/>
        </w:rPr>
        <w:t> </w:t>
      </w:r>
      <w:r>
        <w:rPr/>
        <w:t>(INaLCO,</w:t>
      </w:r>
      <w:r>
        <w:rPr>
          <w:spacing w:val="40"/>
        </w:rPr>
        <w:t> </w:t>
      </w:r>
      <w:r>
        <w:rPr>
          <w:sz w:val="19"/>
        </w:rPr>
        <w:t>CERMOM</w:t>
      </w:r>
      <w:r>
        <w:rPr/>
        <w:t>),</w:t>
      </w:r>
      <w:r>
        <w:rPr>
          <w:spacing w:val="40"/>
        </w:rPr>
        <w:t> </w:t>
      </w:r>
      <w:r>
        <w:rPr/>
        <w:t>«</w:t>
      </w:r>
      <w:r>
        <w:rPr>
          <w:spacing w:val="-11"/>
        </w:rPr>
        <w:t> </w:t>
      </w:r>
      <w:r>
        <w:rPr/>
        <w:t>Quand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victimes</w:t>
      </w:r>
      <w:r>
        <w:rPr>
          <w:spacing w:val="40"/>
        </w:rPr>
        <w:t> </w:t>
      </w:r>
      <w:r>
        <w:rPr/>
        <w:t>sont</w:t>
      </w:r>
      <w:r>
        <w:rPr>
          <w:spacing w:val="40"/>
        </w:rPr>
        <w:t> </w:t>
      </w:r>
      <w:r>
        <w:rPr/>
        <w:t>mises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cause</w:t>
      </w:r>
      <w:r>
        <w:rPr>
          <w:spacing w:val="-5"/>
        </w:rPr>
        <w:t> </w:t>
      </w:r>
      <w:r>
        <w:rPr/>
        <w:t>:</w:t>
      </w:r>
      <w:r>
        <w:rPr>
          <w:spacing w:val="40"/>
        </w:rPr>
        <w:t> </w:t>
      </w:r>
      <w:r>
        <w:rPr/>
        <w:t>revisiter l’épuration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France</w:t>
      </w:r>
      <w:r>
        <w:rPr>
          <w:spacing w:val="-15"/>
        </w:rPr>
        <w:t> </w:t>
      </w:r>
      <w:r>
        <w:rPr/>
        <w:t>au</w:t>
      </w:r>
      <w:r>
        <w:rPr>
          <w:spacing w:val="-15"/>
        </w:rPr>
        <w:t> </w:t>
      </w:r>
      <w:r>
        <w:rPr/>
        <w:t>lendemain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Seconde</w:t>
      </w:r>
      <w:r>
        <w:rPr>
          <w:spacing w:val="-14"/>
        </w:rPr>
        <w:t> </w:t>
      </w:r>
      <w:r>
        <w:rPr/>
        <w:t>Guerre</w:t>
      </w:r>
      <w:r>
        <w:rPr>
          <w:spacing w:val="-14"/>
        </w:rPr>
        <w:t> </w:t>
      </w:r>
      <w:r>
        <w:rPr/>
        <w:t>mondiale</w:t>
      </w:r>
      <w:r>
        <w:rPr>
          <w:spacing w:val="-7"/>
        </w:rPr>
        <w:t> </w:t>
      </w:r>
      <w:r>
        <w:rPr/>
        <w:t>».</w:t>
      </w:r>
    </w:p>
    <w:p>
      <w:pPr>
        <w:pStyle w:val="BodyText"/>
        <w:spacing w:before="180"/>
      </w:pPr>
    </w:p>
    <w:p>
      <w:pPr>
        <w:pStyle w:val="Heading1"/>
        <w:spacing w:before="1"/>
      </w:pPr>
      <w:r>
        <w:rPr/>
        <w:t>Séance</w:t>
      </w:r>
      <w:r>
        <w:rPr>
          <w:spacing w:val="-13"/>
        </w:rPr>
        <w:t> </w:t>
      </w:r>
      <w:r>
        <w:rPr/>
        <w:t>12</w:t>
      </w:r>
      <w:r>
        <w:rPr>
          <w:spacing w:val="-12"/>
        </w:rPr>
        <w:t> </w:t>
      </w:r>
      <w:r>
        <w:rPr/>
        <w:t>(03/12)</w:t>
      </w:r>
      <w:r>
        <w:rPr>
          <w:spacing w:val="-10"/>
        </w:rPr>
        <w:t> </w:t>
      </w:r>
      <w:r>
        <w:rPr/>
        <w:t>:</w:t>
      </w:r>
      <w:r>
        <w:rPr>
          <w:spacing w:val="-10"/>
        </w:rPr>
        <w:t> </w:t>
      </w:r>
      <w:r>
        <w:rPr/>
        <w:t>Écrire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>
          <w:spacing w:val="-2"/>
        </w:rPr>
        <w:t>captivité</w:t>
      </w:r>
    </w:p>
    <w:p>
      <w:pPr>
        <w:pStyle w:val="BodyText"/>
        <w:spacing w:line="237" w:lineRule="auto" w:before="9"/>
        <w:ind w:left="141"/>
      </w:pPr>
      <w:r>
        <w:rPr>
          <w:spacing w:val="-4"/>
        </w:rPr>
        <w:t>Alexandre</w:t>
      </w:r>
      <w:r>
        <w:rPr>
          <w:spacing w:val="-11"/>
        </w:rPr>
        <w:t> </w:t>
      </w:r>
      <w:r>
        <w:rPr>
          <w:spacing w:val="-4"/>
        </w:rPr>
        <w:t>F</w:t>
      </w:r>
      <w:r>
        <w:rPr>
          <w:spacing w:val="-4"/>
          <w:sz w:val="19"/>
        </w:rPr>
        <w:t>RONDIZI</w:t>
      </w:r>
      <w:r>
        <w:rPr>
          <w:spacing w:val="-8"/>
          <w:sz w:val="19"/>
        </w:rPr>
        <w:t> </w:t>
      </w:r>
      <w:r>
        <w:rPr>
          <w:spacing w:val="-4"/>
        </w:rPr>
        <w:t>: «</w:t>
      </w:r>
      <w:r>
        <w:rPr>
          <w:spacing w:val="-11"/>
        </w:rPr>
        <w:t> </w:t>
      </w:r>
      <w:r>
        <w:rPr>
          <w:spacing w:val="-4"/>
        </w:rPr>
        <w:t>“</w:t>
      </w:r>
      <w:r>
        <w:rPr>
          <w:i/>
          <w:spacing w:val="-4"/>
        </w:rPr>
        <w:t>Les</w:t>
      </w:r>
      <w:r>
        <w:rPr>
          <w:i/>
        </w:rPr>
        <w:t> </w:t>
      </w:r>
      <w:r>
        <w:rPr>
          <w:i/>
          <w:spacing w:val="-4"/>
        </w:rPr>
        <w:t>Morts-Vivants</w:t>
      </w:r>
      <w:r>
        <w:rPr>
          <w:spacing w:val="-4"/>
        </w:rPr>
        <w:t>”</w:t>
      </w:r>
      <w:r>
        <w:rPr>
          <w:spacing w:val="-11"/>
        </w:rPr>
        <w:t> </w:t>
      </w:r>
      <w:r>
        <w:rPr>
          <w:spacing w:val="-4"/>
        </w:rPr>
        <w:t>:</w:t>
      </w:r>
      <w:r>
        <w:rPr/>
        <w:t> </w:t>
      </w:r>
      <w:r>
        <w:rPr>
          <w:spacing w:val="-4"/>
        </w:rPr>
        <w:t>guerre civile</w:t>
      </w:r>
      <w:r>
        <w:rPr/>
        <w:t> </w:t>
      </w:r>
      <w:r>
        <w:rPr>
          <w:spacing w:val="-4"/>
        </w:rPr>
        <w:t>et</w:t>
      </w:r>
      <w:r>
        <w:rPr/>
        <w:t> </w:t>
      </w:r>
      <w:r>
        <w:rPr>
          <w:spacing w:val="-4"/>
        </w:rPr>
        <w:t>mémoire</w:t>
      </w:r>
      <w:r>
        <w:rPr/>
        <w:t> </w:t>
      </w:r>
      <w:r>
        <w:rPr>
          <w:spacing w:val="-4"/>
        </w:rPr>
        <w:t>des</w:t>
      </w:r>
      <w:r>
        <w:rPr/>
        <w:t> </w:t>
      </w:r>
      <w:r>
        <w:rPr>
          <w:spacing w:val="-4"/>
        </w:rPr>
        <w:t>vaincus</w:t>
      </w:r>
      <w:r>
        <w:rPr/>
        <w:t> </w:t>
      </w:r>
      <w:r>
        <w:rPr>
          <w:spacing w:val="-4"/>
        </w:rPr>
        <w:t>dans l’espace </w:t>
      </w:r>
      <w:r>
        <w:rPr/>
        <w:t>médiatique</w:t>
      </w:r>
      <w:r>
        <w:rPr>
          <w:spacing w:val="-15"/>
        </w:rPr>
        <w:t> </w:t>
      </w:r>
      <w:r>
        <w:rPr/>
        <w:t>méditerranéen</w:t>
      </w:r>
      <w:r>
        <w:rPr>
          <w:spacing w:val="-15"/>
        </w:rPr>
        <w:t> </w:t>
      </w:r>
      <w:r>
        <w:rPr/>
        <w:t>au</w:t>
      </w:r>
      <w:r>
        <w:rPr>
          <w:spacing w:val="-15"/>
        </w:rPr>
        <w:t> </w:t>
      </w:r>
      <w:r>
        <w:rPr/>
        <w:t>milieu</w:t>
      </w:r>
      <w:r>
        <w:rPr>
          <w:spacing w:val="-15"/>
        </w:rPr>
        <w:t> </w:t>
      </w:r>
      <w:r>
        <w:rPr/>
        <w:t>du</w:t>
      </w:r>
      <w:r>
        <w:rPr>
          <w:spacing w:val="-15"/>
        </w:rPr>
        <w:t> </w:t>
      </w:r>
      <w:r>
        <w:rPr/>
        <w:t>XIX</w:t>
      </w:r>
      <w:r>
        <w:rPr>
          <w:vertAlign w:val="superscript"/>
        </w:rPr>
        <w:t>e</w:t>
      </w:r>
      <w:r>
        <w:rPr>
          <w:spacing w:val="-15"/>
          <w:vertAlign w:val="baseline"/>
        </w:rPr>
        <w:t> </w:t>
      </w:r>
      <w:r>
        <w:rPr>
          <w:vertAlign w:val="baseline"/>
        </w:rPr>
        <w:t>siècle</w:t>
      </w:r>
      <w:r>
        <w:rPr>
          <w:spacing w:val="-15"/>
          <w:vertAlign w:val="baseline"/>
        </w:rPr>
        <w:t> </w:t>
      </w:r>
      <w:r>
        <w:rPr>
          <w:vertAlign w:val="baseline"/>
        </w:rPr>
        <w:t>».</w:t>
      </w:r>
    </w:p>
    <w:p>
      <w:pPr>
        <w:pStyle w:val="BodyText"/>
        <w:spacing w:before="174"/>
      </w:pPr>
    </w:p>
    <w:p>
      <w:pPr>
        <w:pStyle w:val="Heading1"/>
      </w:pPr>
      <w:r>
        <w:rPr/>
        <w:t>Séance</w:t>
      </w:r>
      <w:r>
        <w:rPr>
          <w:spacing w:val="-15"/>
        </w:rPr>
        <w:t> </w:t>
      </w:r>
      <w:r>
        <w:rPr/>
        <w:t>13</w:t>
      </w:r>
      <w:r>
        <w:rPr>
          <w:spacing w:val="-15"/>
        </w:rPr>
        <w:t> </w:t>
      </w:r>
      <w:r>
        <w:rPr/>
        <w:t>(17/12)</w:t>
      </w:r>
      <w:r>
        <w:rPr>
          <w:spacing w:val="-11"/>
        </w:rPr>
        <w:t> </w:t>
      </w:r>
      <w:r>
        <w:rPr/>
        <w:t>:</w:t>
      </w:r>
      <w:r>
        <w:rPr>
          <w:spacing w:val="-15"/>
        </w:rPr>
        <w:t> </w:t>
      </w:r>
      <w:r>
        <w:rPr/>
        <w:t>Le</w:t>
      </w:r>
      <w:r>
        <w:rPr>
          <w:spacing w:val="-14"/>
        </w:rPr>
        <w:t> </w:t>
      </w:r>
      <w:r>
        <w:rPr/>
        <w:t>lien</w:t>
      </w:r>
      <w:r>
        <w:rPr>
          <w:spacing w:val="-15"/>
        </w:rPr>
        <w:t> </w:t>
      </w:r>
      <w:r>
        <w:rPr/>
        <w:t>familial</w:t>
      </w:r>
      <w:r>
        <w:rPr>
          <w:spacing w:val="-14"/>
        </w:rPr>
        <w:t> </w:t>
      </w:r>
      <w:r>
        <w:rPr/>
        <w:t>à</w:t>
      </w:r>
      <w:r>
        <w:rPr>
          <w:spacing w:val="-12"/>
        </w:rPr>
        <w:t> </w:t>
      </w:r>
      <w:r>
        <w:rPr/>
        <w:t>l’épreuve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>
          <w:spacing w:val="-2"/>
        </w:rPr>
        <w:t>guerre</w:t>
      </w:r>
    </w:p>
    <w:p>
      <w:pPr>
        <w:pStyle w:val="BodyText"/>
        <w:spacing w:line="247" w:lineRule="auto" w:before="17"/>
        <w:ind w:left="141"/>
      </w:pPr>
      <w:r>
        <w:rPr>
          <w:spacing w:val="-6"/>
        </w:rPr>
        <w:t>Anne</w:t>
      </w:r>
      <w:r>
        <w:rPr>
          <w:spacing w:val="-9"/>
        </w:rPr>
        <w:t> </w:t>
      </w:r>
      <w:r>
        <w:rPr>
          <w:spacing w:val="-6"/>
        </w:rPr>
        <w:t>C</w:t>
      </w:r>
      <w:r>
        <w:rPr>
          <w:spacing w:val="-6"/>
          <w:sz w:val="19"/>
        </w:rPr>
        <w:t>OUDERC</w:t>
      </w:r>
      <w:r>
        <w:rPr>
          <w:spacing w:val="-3"/>
          <w:sz w:val="19"/>
        </w:rPr>
        <w:t> </w:t>
      </w:r>
      <w:r>
        <w:rPr>
          <w:spacing w:val="-6"/>
        </w:rPr>
        <w:t>(Université</w:t>
      </w:r>
      <w:r>
        <w:rPr>
          <w:spacing w:val="-8"/>
        </w:rPr>
        <w:t> </w:t>
      </w:r>
      <w:r>
        <w:rPr>
          <w:spacing w:val="-6"/>
        </w:rPr>
        <w:t>Paris</w:t>
      </w:r>
      <w:r>
        <w:rPr>
          <w:spacing w:val="-1"/>
        </w:rPr>
        <w:t> </w:t>
      </w:r>
      <w:r>
        <w:rPr>
          <w:spacing w:val="-6"/>
        </w:rPr>
        <w:t>1,</w:t>
      </w:r>
      <w:r>
        <w:rPr>
          <w:spacing w:val="-9"/>
        </w:rPr>
        <w:t> </w:t>
      </w:r>
      <w:r>
        <w:rPr>
          <w:spacing w:val="-6"/>
          <w:sz w:val="19"/>
        </w:rPr>
        <w:t>SIRICE</w:t>
      </w:r>
      <w:r>
        <w:rPr>
          <w:spacing w:val="-6"/>
        </w:rPr>
        <w:t>)</w:t>
      </w:r>
      <w:r>
        <w:rPr/>
        <w:t> </w:t>
      </w:r>
      <w:r>
        <w:rPr>
          <w:spacing w:val="-6"/>
        </w:rPr>
        <w:t>:</w:t>
      </w:r>
      <w:r>
        <w:rPr>
          <w:spacing w:val="-9"/>
        </w:rPr>
        <w:t> </w:t>
      </w:r>
      <w:r>
        <w:rPr>
          <w:spacing w:val="-6"/>
        </w:rPr>
        <w:t>«</w:t>
      </w:r>
      <w:r>
        <w:rPr>
          <w:spacing w:val="-7"/>
        </w:rPr>
        <w:t> </w:t>
      </w:r>
      <w:r>
        <w:rPr>
          <w:spacing w:val="-6"/>
        </w:rPr>
        <w:t>L’écriture</w:t>
      </w:r>
      <w:r>
        <w:rPr>
          <w:spacing w:val="-9"/>
        </w:rPr>
        <w:t> </w:t>
      </w:r>
      <w:r>
        <w:rPr>
          <w:spacing w:val="-6"/>
        </w:rPr>
        <w:t>dans</w:t>
      </w:r>
      <w:r>
        <w:rPr>
          <w:spacing w:val="-9"/>
        </w:rPr>
        <w:t> </w:t>
      </w:r>
      <w:r>
        <w:rPr>
          <w:spacing w:val="-6"/>
        </w:rPr>
        <w:t>les</w:t>
      </w:r>
      <w:r>
        <w:rPr>
          <w:spacing w:val="-9"/>
        </w:rPr>
        <w:t> </w:t>
      </w:r>
      <w:r>
        <w:rPr>
          <w:spacing w:val="-6"/>
        </w:rPr>
        <w:t>relations</w:t>
      </w:r>
      <w:r>
        <w:rPr>
          <w:spacing w:val="-9"/>
        </w:rPr>
        <w:t> </w:t>
      </w:r>
      <w:r>
        <w:rPr>
          <w:spacing w:val="-6"/>
        </w:rPr>
        <w:t>familiales</w:t>
      </w:r>
      <w:r>
        <w:rPr>
          <w:spacing w:val="-9"/>
        </w:rPr>
        <w:t> </w:t>
      </w:r>
      <w:r>
        <w:rPr>
          <w:spacing w:val="-6"/>
        </w:rPr>
        <w:t>au</w:t>
      </w:r>
      <w:r>
        <w:rPr>
          <w:spacing w:val="-10"/>
        </w:rPr>
        <w:t> </w:t>
      </w:r>
      <w:r>
        <w:rPr>
          <w:spacing w:val="-6"/>
        </w:rPr>
        <w:t>village</w:t>
      </w:r>
      <w:r>
        <w:rPr/>
        <w:t> </w:t>
      </w:r>
      <w:r>
        <w:rPr>
          <w:spacing w:val="-6"/>
        </w:rPr>
        <w:t>:</w:t>
      </w:r>
      <w:r>
        <w:rPr>
          <w:spacing w:val="-9"/>
        </w:rPr>
        <w:t> </w:t>
      </w:r>
      <w:r>
        <w:rPr>
          <w:spacing w:val="-6"/>
        </w:rPr>
        <w:t>les </w:t>
      </w:r>
      <w:r>
        <w:rPr/>
        <w:t>lettres</w:t>
      </w:r>
      <w:r>
        <w:rPr>
          <w:spacing w:val="-15"/>
        </w:rPr>
        <w:t> </w:t>
      </w:r>
      <w:r>
        <w:rPr/>
        <w:t>du</w:t>
      </w:r>
      <w:r>
        <w:rPr>
          <w:spacing w:val="-15"/>
        </w:rPr>
        <w:t> </w:t>
      </w:r>
      <w:r>
        <w:rPr/>
        <w:t>soldat</w:t>
      </w:r>
      <w:r>
        <w:rPr>
          <w:spacing w:val="-15"/>
        </w:rPr>
        <w:t> </w:t>
      </w:r>
      <w:r>
        <w:rPr/>
        <w:t>cévenol</w:t>
      </w:r>
      <w:r>
        <w:rPr>
          <w:spacing w:val="-15"/>
        </w:rPr>
        <w:t> </w:t>
      </w:r>
      <w:r>
        <w:rPr/>
        <w:t>François</w:t>
      </w:r>
      <w:r>
        <w:rPr>
          <w:spacing w:val="-15"/>
        </w:rPr>
        <w:t> </w:t>
      </w:r>
      <w:r>
        <w:rPr/>
        <w:t>Fabre</w:t>
      </w:r>
      <w:r>
        <w:rPr>
          <w:spacing w:val="-15"/>
        </w:rPr>
        <w:t> </w:t>
      </w:r>
      <w:r>
        <w:rPr/>
        <w:t>(1868-1872)</w:t>
      </w:r>
      <w:r>
        <w:rPr>
          <w:spacing w:val="-15"/>
        </w:rPr>
        <w:t> </w:t>
      </w:r>
      <w:r>
        <w:rPr/>
        <w:t>».</w:t>
      </w:r>
    </w:p>
    <w:sectPr>
      <w:pgSz w:w="11910" w:h="1684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" w:right="4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Frondizi</dc:creator>
  <dcterms:created xsi:type="dcterms:W3CDTF">2025-09-22T07:47:55Z</dcterms:created>
  <dcterms:modified xsi:type="dcterms:W3CDTF">2025-09-22T07:47:55Z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 LTSC</vt:lpwstr>
  </property>
</Properties>
</file>