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10"/>
        <w:ind w:left="116" w:right="0" w:firstLine="0"/>
        <w:jc w:val="left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Année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universitaire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2021-2022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;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2</w:t>
      </w:r>
      <w:r>
        <w:rPr>
          <w:rFonts w:ascii="Arial MT" w:hAnsi="Arial MT"/>
          <w:sz w:val="22"/>
          <w:vertAlign w:val="superscript"/>
        </w:rPr>
        <w:t>e</w:t>
      </w:r>
      <w:r>
        <w:rPr>
          <w:rFonts w:ascii="Arial MT" w:hAnsi="Arial MT"/>
          <w:spacing w:val="-2"/>
          <w:sz w:val="22"/>
          <w:vertAlign w:val="baseline"/>
        </w:rPr>
        <w:t> </w:t>
      </w:r>
      <w:r>
        <w:rPr>
          <w:rFonts w:ascii="Arial MT" w:hAnsi="Arial MT"/>
          <w:sz w:val="22"/>
          <w:vertAlign w:val="baseline"/>
        </w:rPr>
        <w:t>semestre</w:t>
      </w:r>
    </w:p>
    <w:p>
      <w:pPr>
        <w:spacing w:before="2"/>
        <w:ind w:left="116" w:right="0" w:firstLine="0"/>
        <w:jc w:val="left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Séminaire</w:t>
      </w:r>
      <w:r>
        <w:rPr>
          <w:rFonts w:ascii="Arial MT" w:hAnsi="Arial MT"/>
          <w:spacing w:val="9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8"/>
          <w:sz w:val="22"/>
        </w:rPr>
        <w:t> </w:t>
      </w:r>
      <w:r>
        <w:rPr>
          <w:rFonts w:ascii="Arial MT" w:hAnsi="Arial MT"/>
          <w:sz w:val="22"/>
        </w:rPr>
        <w:t>Master</w:t>
      </w:r>
      <w:r>
        <w:rPr>
          <w:rFonts w:ascii="Arial MT" w:hAnsi="Arial MT"/>
          <w:spacing w:val="10"/>
          <w:sz w:val="22"/>
        </w:rPr>
        <w:t> </w:t>
      </w:r>
      <w:r>
        <w:rPr>
          <w:rFonts w:ascii="Arial MT" w:hAnsi="Arial MT"/>
          <w:sz w:val="22"/>
        </w:rPr>
        <w:t>2</w:t>
      </w:r>
      <w:r>
        <w:rPr>
          <w:rFonts w:ascii="Arial MT" w:hAnsi="Arial MT"/>
          <w:spacing w:val="6"/>
          <w:sz w:val="22"/>
        </w:rPr>
        <w:t> </w:t>
      </w:r>
      <w:r>
        <w:rPr>
          <w:rFonts w:ascii="Arial MT" w:hAnsi="Arial MT"/>
          <w:sz w:val="22"/>
        </w:rPr>
        <w:t>(Histoire</w:t>
      </w:r>
      <w:r>
        <w:rPr>
          <w:rFonts w:ascii="Arial MT" w:hAnsi="Arial MT"/>
          <w:spacing w:val="9"/>
          <w:sz w:val="22"/>
        </w:rPr>
        <w:t> </w:t>
      </w:r>
      <w:r>
        <w:rPr>
          <w:rFonts w:ascii="Arial MT" w:hAnsi="Arial MT"/>
          <w:sz w:val="22"/>
        </w:rPr>
        <w:t>des</w:t>
      </w:r>
      <w:r>
        <w:rPr>
          <w:rFonts w:ascii="Arial MT" w:hAnsi="Arial MT"/>
          <w:spacing w:val="7"/>
          <w:sz w:val="22"/>
        </w:rPr>
        <w:t> </w:t>
      </w:r>
      <w:r>
        <w:rPr>
          <w:rFonts w:ascii="Arial MT" w:hAnsi="Arial MT"/>
          <w:sz w:val="22"/>
        </w:rPr>
        <w:t>sociétés</w:t>
      </w:r>
      <w:r>
        <w:rPr>
          <w:rFonts w:ascii="Arial MT" w:hAnsi="Arial MT"/>
          <w:spacing w:val="7"/>
          <w:sz w:val="22"/>
        </w:rPr>
        <w:t> </w:t>
      </w:r>
      <w:r>
        <w:rPr>
          <w:rFonts w:ascii="Arial MT" w:hAnsi="Arial MT"/>
          <w:sz w:val="22"/>
        </w:rPr>
        <w:t>occidentales</w:t>
      </w:r>
      <w:r>
        <w:rPr>
          <w:rFonts w:ascii="Arial MT" w:hAnsi="Arial MT"/>
          <w:spacing w:val="9"/>
          <w:sz w:val="22"/>
        </w:rPr>
        <w:t> </w:t>
      </w:r>
      <w:r>
        <w:rPr>
          <w:rFonts w:ascii="Arial MT" w:hAnsi="Arial MT"/>
          <w:sz w:val="22"/>
        </w:rPr>
        <w:t>contemporaines,</w:t>
      </w:r>
      <w:r>
        <w:rPr>
          <w:rFonts w:ascii="Arial MT" w:hAnsi="Arial MT"/>
          <w:spacing w:val="10"/>
          <w:sz w:val="22"/>
        </w:rPr>
        <w:t> </w:t>
      </w:r>
      <w:r>
        <w:rPr>
          <w:rFonts w:ascii="Arial MT" w:hAnsi="Arial MT"/>
          <w:sz w:val="22"/>
        </w:rPr>
        <w:t>Histoire</w:t>
      </w:r>
      <w:r>
        <w:rPr>
          <w:rFonts w:ascii="Arial MT" w:hAnsi="Arial MT"/>
          <w:spacing w:val="6"/>
          <w:sz w:val="22"/>
        </w:rPr>
        <w:t> </w:t>
      </w:r>
      <w:r>
        <w:rPr>
          <w:rFonts w:ascii="Arial MT" w:hAnsi="Arial MT"/>
          <w:sz w:val="22"/>
        </w:rPr>
        <w:t>&amp;</w:t>
      </w:r>
      <w:r>
        <w:rPr>
          <w:rFonts w:ascii="Arial MT" w:hAnsi="Arial MT"/>
          <w:spacing w:val="-59"/>
          <w:sz w:val="22"/>
        </w:rPr>
        <w:t> </w:t>
      </w:r>
      <w:r>
        <w:rPr>
          <w:rFonts w:ascii="Arial MT" w:hAnsi="Arial MT"/>
          <w:sz w:val="22"/>
        </w:rPr>
        <w:t>Audiovisuel,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Patrimoine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&amp; Musées)</w:t>
      </w:r>
    </w:p>
    <w:p>
      <w:pPr>
        <w:pStyle w:val="BodyText"/>
        <w:rPr>
          <w:rFonts w:ascii="Arial MT"/>
          <w:i w:val="0"/>
        </w:rPr>
      </w:pPr>
    </w:p>
    <w:p>
      <w:pPr>
        <w:pStyle w:val="BodyText"/>
        <w:spacing w:before="7"/>
        <w:rPr>
          <w:rFonts w:ascii="Arial MT"/>
          <w:i w:val="0"/>
          <w:sz w:val="19"/>
        </w:rPr>
      </w:pPr>
    </w:p>
    <w:p>
      <w:pPr>
        <w:spacing w:before="1"/>
        <w:ind w:left="116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Statuaire</w:t>
      </w:r>
      <w:r>
        <w:rPr>
          <w:rFonts w:ascii="Arial" w:hAnsi="Arial"/>
          <w:b/>
          <w:spacing w:val="43"/>
          <w:sz w:val="22"/>
        </w:rPr>
        <w:t> </w:t>
      </w:r>
      <w:r>
        <w:rPr>
          <w:rFonts w:ascii="Arial" w:hAnsi="Arial"/>
          <w:b/>
          <w:sz w:val="22"/>
        </w:rPr>
        <w:t>publique,</w:t>
      </w:r>
      <w:r>
        <w:rPr>
          <w:rFonts w:ascii="Arial" w:hAnsi="Arial"/>
          <w:b/>
          <w:spacing w:val="43"/>
          <w:sz w:val="22"/>
        </w:rPr>
        <w:t> </w:t>
      </w:r>
      <w:r>
        <w:rPr>
          <w:rFonts w:ascii="Arial" w:hAnsi="Arial"/>
          <w:b/>
          <w:sz w:val="22"/>
        </w:rPr>
        <w:t>conflits</w:t>
      </w:r>
      <w:r>
        <w:rPr>
          <w:rFonts w:ascii="Arial" w:hAnsi="Arial"/>
          <w:b/>
          <w:spacing w:val="4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43"/>
          <w:sz w:val="22"/>
        </w:rPr>
        <w:t> </w:t>
      </w:r>
      <w:r>
        <w:rPr>
          <w:rFonts w:ascii="Arial" w:hAnsi="Arial"/>
          <w:b/>
          <w:sz w:val="22"/>
        </w:rPr>
        <w:t>mémoires</w:t>
      </w:r>
      <w:r>
        <w:rPr>
          <w:rFonts w:ascii="Arial" w:hAnsi="Arial"/>
          <w:b/>
          <w:spacing w:val="42"/>
          <w:sz w:val="22"/>
        </w:rPr>
        <w:t> </w:t>
      </w:r>
      <w:r>
        <w:rPr>
          <w:rFonts w:ascii="Arial" w:hAnsi="Arial"/>
          <w:b/>
          <w:sz w:val="22"/>
        </w:rPr>
        <w:t>et</w:t>
      </w:r>
      <w:r>
        <w:rPr>
          <w:rFonts w:ascii="Arial" w:hAnsi="Arial"/>
          <w:b/>
          <w:spacing w:val="41"/>
          <w:sz w:val="22"/>
        </w:rPr>
        <w:t> </w:t>
      </w:r>
      <w:r>
        <w:rPr>
          <w:rFonts w:ascii="Arial" w:hAnsi="Arial"/>
          <w:b/>
          <w:sz w:val="22"/>
        </w:rPr>
        <w:t>médiatisation</w:t>
      </w:r>
      <w:r>
        <w:rPr>
          <w:rFonts w:ascii="Arial" w:hAnsi="Arial"/>
          <w:b/>
          <w:spacing w:val="41"/>
          <w:sz w:val="22"/>
        </w:rPr>
        <w:t> </w:t>
      </w:r>
      <w:r>
        <w:rPr>
          <w:rFonts w:ascii="Arial" w:hAnsi="Arial"/>
          <w:b/>
          <w:sz w:val="22"/>
        </w:rPr>
        <w:t>transnationale</w:t>
      </w:r>
      <w:r>
        <w:rPr>
          <w:rFonts w:ascii="Arial" w:hAnsi="Arial"/>
          <w:b/>
          <w:spacing w:val="44"/>
          <w:sz w:val="22"/>
        </w:rPr>
        <w:t> </w:t>
      </w:r>
      <w:r>
        <w:rPr>
          <w:rFonts w:ascii="Arial" w:hAnsi="Arial"/>
          <w:b/>
          <w:sz w:val="22"/>
        </w:rPr>
        <w:t>(XIXe-XXIe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siècles)</w:t>
      </w:r>
    </w:p>
    <w:p>
      <w:pPr>
        <w:pStyle w:val="BodyText"/>
        <w:spacing w:before="4"/>
        <w:rPr>
          <w:rFonts w:ascii="Arial"/>
          <w:b/>
          <w:i w:val="0"/>
          <w:sz w:val="22"/>
        </w:rPr>
      </w:pPr>
    </w:p>
    <w:p>
      <w:pPr>
        <w:spacing w:before="0"/>
        <w:ind w:left="116" w:right="0" w:firstLine="0"/>
        <w:jc w:val="left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Enseignant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: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Bertrand</w:t>
      </w:r>
      <w:r>
        <w:rPr>
          <w:rFonts w:ascii="Arial MT" w:hAnsi="Arial MT"/>
          <w:spacing w:val="-7"/>
          <w:sz w:val="22"/>
        </w:rPr>
        <w:t> </w:t>
      </w:r>
      <w:r>
        <w:rPr>
          <w:rFonts w:ascii="Arial MT" w:hAnsi="Arial MT"/>
          <w:sz w:val="22"/>
        </w:rPr>
        <w:t>Tillier,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Professeur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à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l’université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Paris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1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Panthéon-Sorbonne</w:t>
      </w:r>
    </w:p>
    <w:p>
      <w:pPr>
        <w:pStyle w:val="Heading2"/>
        <w:spacing w:before="1"/>
      </w:pPr>
      <w:hyperlink r:id="rId6">
        <w:r>
          <w:rPr>
            <w:u w:val="single"/>
          </w:rPr>
          <w:t>bertrand.tillier@univ-paris1.fr</w:t>
        </w:r>
      </w:hyperlink>
    </w:p>
    <w:p>
      <w:pPr>
        <w:spacing w:line="237" w:lineRule="auto" w:before="2"/>
        <w:ind w:left="116" w:right="0" w:firstLine="0"/>
        <w:jc w:val="left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Lieu</w:t>
      </w:r>
      <w:r>
        <w:rPr>
          <w:rFonts w:ascii="Arial MT" w:hAnsi="Arial MT"/>
          <w:spacing w:val="3"/>
          <w:sz w:val="22"/>
        </w:rPr>
        <w:t> </w:t>
      </w:r>
      <w:r>
        <w:rPr>
          <w:rFonts w:ascii="Arial MT" w:hAnsi="Arial MT"/>
          <w:sz w:val="22"/>
        </w:rPr>
        <w:t>et</w:t>
      </w:r>
      <w:r>
        <w:rPr>
          <w:rFonts w:ascii="Arial MT" w:hAnsi="Arial MT"/>
          <w:spacing w:val="5"/>
          <w:sz w:val="22"/>
        </w:rPr>
        <w:t> </w:t>
      </w:r>
      <w:r>
        <w:rPr>
          <w:rFonts w:ascii="Arial MT" w:hAnsi="Arial MT"/>
          <w:sz w:val="22"/>
        </w:rPr>
        <w:t>horaires :</w:t>
      </w:r>
      <w:r>
        <w:rPr>
          <w:rFonts w:ascii="Arial MT" w:hAnsi="Arial MT"/>
          <w:spacing w:val="5"/>
          <w:sz w:val="22"/>
        </w:rPr>
        <w:t> </w:t>
      </w:r>
      <w:r>
        <w:rPr>
          <w:rFonts w:ascii="Arial MT" w:hAnsi="Arial MT"/>
          <w:sz w:val="22"/>
        </w:rPr>
        <w:t>Université</w:t>
      </w:r>
      <w:r>
        <w:rPr>
          <w:rFonts w:ascii="Arial MT" w:hAnsi="Arial MT"/>
          <w:spacing w:val="5"/>
          <w:sz w:val="22"/>
        </w:rPr>
        <w:t> </w:t>
      </w:r>
      <w:r>
        <w:rPr>
          <w:rFonts w:ascii="Arial MT" w:hAnsi="Arial MT"/>
          <w:sz w:val="22"/>
        </w:rPr>
        <w:t>Paris</w:t>
      </w:r>
      <w:r>
        <w:rPr>
          <w:rFonts w:ascii="Arial MT" w:hAnsi="Arial MT"/>
          <w:spacing w:val="3"/>
          <w:sz w:val="22"/>
        </w:rPr>
        <w:t> </w:t>
      </w:r>
      <w:r>
        <w:rPr>
          <w:rFonts w:ascii="Arial MT" w:hAnsi="Arial MT"/>
          <w:sz w:val="22"/>
        </w:rPr>
        <w:t>1</w:t>
      </w:r>
      <w:r>
        <w:rPr>
          <w:rFonts w:ascii="Arial MT" w:hAnsi="Arial MT"/>
          <w:spacing w:val="4"/>
          <w:sz w:val="22"/>
        </w:rPr>
        <w:t> </w:t>
      </w:r>
      <w:r>
        <w:rPr>
          <w:rFonts w:ascii="Arial MT" w:hAnsi="Arial MT"/>
          <w:sz w:val="22"/>
        </w:rPr>
        <w:t>Panthéon-Sorbonne,</w:t>
      </w:r>
      <w:r>
        <w:rPr>
          <w:rFonts w:ascii="Arial MT" w:hAnsi="Arial MT"/>
          <w:spacing w:val="6"/>
          <w:sz w:val="22"/>
        </w:rPr>
        <w:t> </w:t>
      </w:r>
      <w:r>
        <w:rPr>
          <w:sz w:val="24"/>
        </w:rPr>
        <w:t>Centre</w:t>
      </w:r>
      <w:r>
        <w:rPr>
          <w:spacing w:val="7"/>
          <w:sz w:val="24"/>
        </w:rPr>
        <w:t> </w:t>
      </w:r>
      <w:r>
        <w:rPr>
          <w:sz w:val="24"/>
        </w:rPr>
        <w:t>Sorbonne,</w:t>
      </w:r>
      <w:r>
        <w:rPr>
          <w:spacing w:val="9"/>
          <w:sz w:val="24"/>
        </w:rPr>
        <w:t> </w:t>
      </w:r>
      <w:r>
        <w:rPr>
          <w:sz w:val="24"/>
        </w:rPr>
        <w:t>salle</w:t>
      </w:r>
      <w:r>
        <w:rPr>
          <w:spacing w:val="4"/>
          <w:sz w:val="24"/>
        </w:rPr>
        <w:t> </w:t>
      </w:r>
      <w:r>
        <w:rPr>
          <w:sz w:val="24"/>
        </w:rPr>
        <w:t>D</w:t>
      </w:r>
      <w:r>
        <w:rPr>
          <w:spacing w:val="5"/>
          <w:sz w:val="24"/>
        </w:rPr>
        <w:t> </w:t>
      </w:r>
      <w:r>
        <w:rPr>
          <w:sz w:val="24"/>
        </w:rPr>
        <w:t>632</w:t>
      </w:r>
      <w:r>
        <w:rPr>
          <w:spacing w:val="13"/>
          <w:sz w:val="24"/>
        </w:rPr>
        <w:t> </w:t>
      </w:r>
      <w:r>
        <w:rPr>
          <w:rFonts w:ascii="Arial MT" w:hAnsi="Arial MT"/>
          <w:sz w:val="22"/>
        </w:rPr>
        <w:t>(18h-</w:t>
      </w:r>
      <w:r>
        <w:rPr>
          <w:rFonts w:ascii="Arial MT" w:hAnsi="Arial MT"/>
          <w:spacing w:val="-58"/>
          <w:sz w:val="22"/>
        </w:rPr>
        <w:t> </w:t>
      </w:r>
      <w:r>
        <w:rPr>
          <w:rFonts w:ascii="Arial MT" w:hAnsi="Arial MT"/>
          <w:sz w:val="22"/>
        </w:rPr>
        <w:t>20h)</w:t>
      </w:r>
    </w:p>
    <w:p>
      <w:pPr>
        <w:pStyle w:val="BodyText"/>
        <w:rPr>
          <w:rFonts w:ascii="Arial MT"/>
          <w:i w:val="0"/>
        </w:rPr>
      </w:pPr>
    </w:p>
    <w:p>
      <w:pPr>
        <w:pStyle w:val="BodyText"/>
        <w:rPr>
          <w:rFonts w:ascii="Arial MT"/>
          <w:i w:val="0"/>
        </w:rPr>
      </w:pPr>
    </w:p>
    <w:p>
      <w:pPr>
        <w:spacing w:before="207"/>
        <w:ind w:left="116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Programme du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2</w:t>
      </w:r>
      <w:r>
        <w:rPr>
          <w:rFonts w:ascii="Arial"/>
          <w:b/>
          <w:sz w:val="22"/>
          <w:vertAlign w:val="superscript"/>
        </w:rPr>
        <w:t>e</w:t>
      </w:r>
      <w:r>
        <w:rPr>
          <w:rFonts w:ascii="Arial"/>
          <w:b/>
          <w:sz w:val="22"/>
          <w:vertAlign w:val="baseline"/>
        </w:rPr>
        <w:t> semestre</w:t>
      </w:r>
    </w:p>
    <w:p>
      <w:pPr>
        <w:pStyle w:val="BodyText"/>
        <w:spacing w:before="5"/>
        <w:rPr>
          <w:rFonts w:ascii="Arial"/>
          <w:b/>
          <w:i w:val="0"/>
          <w:sz w:val="22"/>
        </w:rPr>
      </w:pPr>
    </w:p>
    <w:p>
      <w:pPr>
        <w:pStyle w:val="Heading1"/>
      </w:pPr>
      <w:r>
        <w:rPr/>
        <w:t>25</w:t>
      </w:r>
      <w:r>
        <w:rPr>
          <w:spacing w:val="-2"/>
        </w:rPr>
        <w:t> </w:t>
      </w:r>
      <w:r>
        <w:rPr/>
        <w:t>janvier</w:t>
      </w:r>
      <w:r>
        <w:rPr>
          <w:spacing w:val="-1"/>
        </w:rPr>
        <w:t> </w:t>
      </w:r>
      <w:r>
        <w:rPr/>
        <w:t>2022</w:t>
      </w:r>
    </w:p>
    <w:p>
      <w:pPr>
        <w:pStyle w:val="BodyText"/>
        <w:ind w:left="116"/>
      </w:pPr>
      <w:r>
        <w:rPr/>
        <w:t>La</w:t>
      </w:r>
      <w:r>
        <w:rPr>
          <w:spacing w:val="-4"/>
        </w:rPr>
        <w:t> </w:t>
      </w:r>
      <w:r>
        <w:rPr/>
        <w:t>chute</w:t>
      </w:r>
      <w:r>
        <w:rPr>
          <w:spacing w:val="-1"/>
        </w:rPr>
        <w:t> </w:t>
      </w:r>
      <w:r>
        <w:rPr/>
        <w:t>des</w:t>
      </w:r>
      <w:r>
        <w:rPr>
          <w:spacing w:val="-1"/>
        </w:rPr>
        <w:t> </w:t>
      </w:r>
      <w:r>
        <w:rPr/>
        <w:t>régimes</w:t>
      </w:r>
      <w:r>
        <w:rPr>
          <w:spacing w:val="-1"/>
        </w:rPr>
        <w:t> </w:t>
      </w:r>
      <w:r>
        <w:rPr/>
        <w:t>et</w:t>
      </w:r>
      <w:r>
        <w:rPr>
          <w:spacing w:val="-2"/>
        </w:rPr>
        <w:t> </w:t>
      </w:r>
      <w:r>
        <w:rPr/>
        <w:t>le</w:t>
      </w:r>
      <w:r>
        <w:rPr>
          <w:spacing w:val="-1"/>
        </w:rPr>
        <w:t> </w:t>
      </w:r>
      <w:r>
        <w:rPr/>
        <w:t>déboulonnage</w:t>
      </w:r>
      <w:r>
        <w:rPr>
          <w:spacing w:val="-1"/>
        </w:rPr>
        <w:t> </w:t>
      </w:r>
      <w:r>
        <w:rPr/>
        <w:t>des</w:t>
      </w:r>
      <w:r>
        <w:rPr>
          <w:spacing w:val="-1"/>
        </w:rPr>
        <w:t> </w:t>
      </w:r>
      <w:r>
        <w:rPr/>
        <w:t>statues</w:t>
      </w:r>
    </w:p>
    <w:p>
      <w:pPr>
        <w:pStyle w:val="BodyText"/>
        <w:spacing w:before="7"/>
        <w:rPr>
          <w:sz w:val="20"/>
        </w:rPr>
      </w:pPr>
    </w:p>
    <w:p>
      <w:pPr>
        <w:pStyle w:val="Heading1"/>
      </w:pPr>
      <w:r>
        <w:rPr/>
        <w:t>1</w:t>
      </w:r>
      <w:r>
        <w:rPr>
          <w:vertAlign w:val="superscript"/>
        </w:rPr>
        <w:t>er</w:t>
      </w:r>
      <w:r>
        <w:rPr>
          <w:spacing w:val="-3"/>
          <w:vertAlign w:val="baseline"/>
        </w:rPr>
        <w:t> </w:t>
      </w:r>
      <w:r>
        <w:rPr>
          <w:vertAlign w:val="baseline"/>
        </w:rPr>
        <w:t>février</w:t>
      </w:r>
      <w:r>
        <w:rPr>
          <w:spacing w:val="-2"/>
          <w:vertAlign w:val="baseline"/>
        </w:rPr>
        <w:t> </w:t>
      </w:r>
      <w:r>
        <w:rPr>
          <w:vertAlign w:val="baseline"/>
        </w:rPr>
        <w:t>2022</w:t>
      </w:r>
    </w:p>
    <w:p>
      <w:pPr>
        <w:spacing w:before="0"/>
        <w:ind w:left="116" w:right="116" w:firstLine="0"/>
        <w:jc w:val="both"/>
        <w:rPr>
          <w:i/>
          <w:sz w:val="24"/>
        </w:rPr>
      </w:pPr>
      <w:r>
        <w:rPr>
          <w:sz w:val="24"/>
        </w:rPr>
        <w:t>Marie-Jeanne</w:t>
      </w:r>
      <w:r>
        <w:rPr>
          <w:spacing w:val="1"/>
          <w:sz w:val="24"/>
        </w:rPr>
        <w:t> </w:t>
      </w:r>
      <w:r>
        <w:rPr>
          <w:sz w:val="24"/>
        </w:rPr>
        <w:t>Rossignol</w:t>
      </w:r>
      <w:r>
        <w:rPr>
          <w:spacing w:val="1"/>
          <w:sz w:val="24"/>
        </w:rPr>
        <w:t> </w:t>
      </w:r>
      <w:r>
        <w:rPr>
          <w:sz w:val="24"/>
        </w:rPr>
        <w:t>(Professeur</w:t>
      </w:r>
      <w:r>
        <w:rPr>
          <w:spacing w:val="1"/>
          <w:sz w:val="24"/>
        </w:rPr>
        <w:t> </w:t>
      </w:r>
      <w:r>
        <w:rPr>
          <w:sz w:val="24"/>
        </w:rPr>
        <w:t>d’études</w:t>
      </w:r>
      <w:r>
        <w:rPr>
          <w:spacing w:val="1"/>
          <w:sz w:val="24"/>
        </w:rPr>
        <w:t> </w:t>
      </w:r>
      <w:r>
        <w:rPr>
          <w:sz w:val="24"/>
        </w:rPr>
        <w:t>américaines,</w:t>
      </w:r>
      <w:r>
        <w:rPr>
          <w:spacing w:val="1"/>
          <w:sz w:val="24"/>
        </w:rPr>
        <w:t> </w:t>
      </w:r>
      <w:r>
        <w:rPr>
          <w:sz w:val="24"/>
        </w:rPr>
        <w:t>Université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54"/>
          <w:sz w:val="24"/>
        </w:rPr>
        <w:t> </w:t>
      </w:r>
      <w:r>
        <w:rPr>
          <w:sz w:val="24"/>
        </w:rPr>
        <w:t>Paris</w:t>
      </w:r>
      <w:r>
        <w:rPr>
          <w:spacing w:val="54"/>
          <w:sz w:val="24"/>
        </w:rPr>
        <w:t> </w:t>
      </w:r>
      <w:r>
        <w:rPr>
          <w:sz w:val="24"/>
        </w:rPr>
        <w:t>/</w:t>
      </w:r>
      <w:r>
        <w:rPr>
          <w:spacing w:val="54"/>
          <w:sz w:val="24"/>
        </w:rPr>
        <w:t> </w:t>
      </w:r>
      <w:r>
        <w:rPr>
          <w:sz w:val="24"/>
        </w:rPr>
        <w:t>UMR</w:t>
      </w:r>
      <w:r>
        <w:rPr>
          <w:spacing w:val="1"/>
          <w:sz w:val="24"/>
        </w:rPr>
        <w:t> </w:t>
      </w:r>
      <w:r>
        <w:rPr>
          <w:sz w:val="24"/>
        </w:rPr>
        <w:t>LARCA) :</w:t>
      </w:r>
      <w:r>
        <w:rPr>
          <w:spacing w:val="1"/>
          <w:sz w:val="24"/>
        </w:rPr>
        <w:t> </w:t>
      </w:r>
      <w:r>
        <w:rPr>
          <w:i/>
          <w:sz w:val="24"/>
        </w:rPr>
        <w:t>Les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statues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confédérées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dans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l'espace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public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états-unien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: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est-ce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fin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d'une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mauvaise “cause”?</w:t>
      </w:r>
    </w:p>
    <w:p>
      <w:pPr>
        <w:pStyle w:val="BodyText"/>
        <w:spacing w:before="10"/>
        <w:rPr>
          <w:sz w:val="20"/>
        </w:rPr>
      </w:pPr>
    </w:p>
    <w:p>
      <w:pPr>
        <w:pStyle w:val="Heading1"/>
        <w:jc w:val="both"/>
      </w:pPr>
      <w:r>
        <w:rPr/>
        <w:t>8</w:t>
      </w:r>
      <w:r>
        <w:rPr>
          <w:spacing w:val="-1"/>
        </w:rPr>
        <w:t> </w:t>
      </w:r>
      <w:r>
        <w:rPr/>
        <w:t>février</w:t>
      </w:r>
      <w:r>
        <w:rPr>
          <w:spacing w:val="-2"/>
        </w:rPr>
        <w:t> </w:t>
      </w:r>
      <w:r>
        <w:rPr/>
        <w:t>2022</w:t>
      </w:r>
    </w:p>
    <w:p>
      <w:pPr>
        <w:pStyle w:val="BodyText"/>
        <w:ind w:left="116"/>
        <w:jc w:val="both"/>
      </w:pPr>
      <w:r>
        <w:rPr/>
        <w:t>La</w:t>
      </w:r>
      <w:r>
        <w:rPr>
          <w:spacing w:val="-3"/>
        </w:rPr>
        <w:t> </w:t>
      </w:r>
      <w:r>
        <w:rPr/>
        <w:t>critique</w:t>
      </w:r>
      <w:r>
        <w:rPr>
          <w:spacing w:val="-1"/>
        </w:rPr>
        <w:t> </w:t>
      </w:r>
      <w:r>
        <w:rPr/>
        <w:t>démocratique des</w:t>
      </w:r>
      <w:r>
        <w:rPr>
          <w:spacing w:val="-1"/>
        </w:rPr>
        <w:t> </w:t>
      </w:r>
      <w:r>
        <w:rPr/>
        <w:t>statues</w:t>
      </w:r>
      <w:r>
        <w:rPr>
          <w:spacing w:val="-3"/>
        </w:rPr>
        <w:t> </w:t>
      </w:r>
      <w:r>
        <w:rPr/>
        <w:t>(1)</w:t>
      </w:r>
    </w:p>
    <w:p>
      <w:pPr>
        <w:pStyle w:val="BodyText"/>
        <w:spacing w:before="8"/>
        <w:rPr>
          <w:sz w:val="20"/>
        </w:rPr>
      </w:pPr>
    </w:p>
    <w:p>
      <w:pPr>
        <w:pStyle w:val="Heading1"/>
      </w:pPr>
      <w:r>
        <w:rPr/>
        <w:t>15</w:t>
      </w:r>
      <w:r>
        <w:rPr>
          <w:spacing w:val="-1"/>
        </w:rPr>
        <w:t> </w:t>
      </w:r>
      <w:r>
        <w:rPr/>
        <w:t>février</w:t>
      </w:r>
      <w:r>
        <w:rPr>
          <w:spacing w:val="-1"/>
        </w:rPr>
        <w:t> </w:t>
      </w:r>
      <w:r>
        <w:rPr/>
        <w:t>2022</w:t>
      </w:r>
    </w:p>
    <w:p>
      <w:pPr>
        <w:spacing w:before="2"/>
        <w:ind w:left="116" w:right="0" w:firstLine="0"/>
        <w:jc w:val="left"/>
        <w:rPr>
          <w:i/>
          <w:sz w:val="24"/>
        </w:rPr>
      </w:pPr>
      <w:r>
        <w:rPr>
          <w:sz w:val="24"/>
        </w:rPr>
        <w:t>Anne</w:t>
      </w:r>
      <w:r>
        <w:rPr>
          <w:spacing w:val="37"/>
          <w:sz w:val="24"/>
        </w:rPr>
        <w:t> </w:t>
      </w:r>
      <w:r>
        <w:rPr>
          <w:sz w:val="24"/>
        </w:rPr>
        <w:t>Monjaret</w:t>
      </w:r>
      <w:r>
        <w:rPr>
          <w:spacing w:val="38"/>
          <w:sz w:val="24"/>
        </w:rPr>
        <w:t> </w:t>
      </w:r>
      <w:r>
        <w:rPr>
          <w:sz w:val="24"/>
        </w:rPr>
        <w:t>(Directrice</w:t>
      </w:r>
      <w:r>
        <w:rPr>
          <w:spacing w:val="37"/>
          <w:sz w:val="24"/>
        </w:rPr>
        <w:t> </w:t>
      </w:r>
      <w:r>
        <w:rPr>
          <w:sz w:val="24"/>
        </w:rPr>
        <w:t>de</w:t>
      </w:r>
      <w:r>
        <w:rPr>
          <w:spacing w:val="37"/>
          <w:sz w:val="24"/>
        </w:rPr>
        <w:t> </w:t>
      </w:r>
      <w:r>
        <w:rPr>
          <w:sz w:val="24"/>
        </w:rPr>
        <w:t>recherche</w:t>
      </w:r>
      <w:r>
        <w:rPr>
          <w:spacing w:val="37"/>
          <w:sz w:val="24"/>
        </w:rPr>
        <w:t> </w:t>
      </w:r>
      <w:r>
        <w:rPr>
          <w:sz w:val="24"/>
        </w:rPr>
        <w:t>en</w:t>
      </w:r>
      <w:r>
        <w:rPr>
          <w:spacing w:val="38"/>
          <w:sz w:val="24"/>
        </w:rPr>
        <w:t> </w:t>
      </w:r>
      <w:r>
        <w:rPr>
          <w:sz w:val="24"/>
        </w:rPr>
        <w:t>ethnologie,</w:t>
      </w:r>
      <w:r>
        <w:rPr>
          <w:spacing w:val="37"/>
          <w:sz w:val="24"/>
        </w:rPr>
        <w:t> </w:t>
      </w:r>
      <w:r>
        <w:rPr>
          <w:sz w:val="24"/>
        </w:rPr>
        <w:t>CNRS-EHESS</w:t>
      </w:r>
      <w:r>
        <w:rPr>
          <w:spacing w:val="37"/>
          <w:sz w:val="24"/>
        </w:rPr>
        <w:t> </w:t>
      </w:r>
      <w:r>
        <w:rPr>
          <w:sz w:val="24"/>
        </w:rPr>
        <w:t>/</w:t>
      </w:r>
      <w:r>
        <w:rPr>
          <w:spacing w:val="37"/>
          <w:sz w:val="24"/>
        </w:rPr>
        <w:t> </w:t>
      </w:r>
      <w:r>
        <w:rPr>
          <w:sz w:val="24"/>
        </w:rPr>
        <w:t>IIAC)</w:t>
      </w:r>
      <w:r>
        <w:rPr>
          <w:spacing w:val="-1"/>
          <w:sz w:val="24"/>
        </w:rPr>
        <w:t> </w:t>
      </w:r>
      <w:r>
        <w:rPr>
          <w:sz w:val="24"/>
        </w:rPr>
        <w:t>:</w:t>
      </w:r>
      <w:r>
        <w:rPr>
          <w:spacing w:val="38"/>
          <w:sz w:val="24"/>
        </w:rPr>
        <w:t> </w:t>
      </w:r>
      <w:r>
        <w:rPr>
          <w:i/>
          <w:sz w:val="24"/>
        </w:rPr>
        <w:t>Statuaire</w:t>
      </w:r>
      <w:r>
        <w:rPr>
          <w:i/>
          <w:spacing w:val="37"/>
          <w:sz w:val="24"/>
        </w:rPr>
        <w:t> </w:t>
      </w:r>
      <w:r>
        <w:rPr>
          <w:i/>
          <w:sz w:val="24"/>
        </w:rPr>
        <w:t>en</w:t>
      </w:r>
      <w:r>
        <w:rPr>
          <w:i/>
          <w:spacing w:val="-51"/>
          <w:sz w:val="24"/>
        </w:rPr>
        <w:t> </w:t>
      </w:r>
      <w:r>
        <w:rPr>
          <w:i/>
          <w:sz w:val="24"/>
        </w:rPr>
        <w:t>hommage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aux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travailleuses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parisiennes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: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une expression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genrée des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distinctions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sociales</w:t>
      </w:r>
    </w:p>
    <w:p>
      <w:pPr>
        <w:pStyle w:val="Heading1"/>
        <w:spacing w:line="580" w:lineRule="atLeast" w:before="5"/>
        <w:ind w:right="7220"/>
      </w:pPr>
      <w:r>
        <w:rPr/>
        <w:t>Vacances de février</w:t>
      </w:r>
      <w:r>
        <w:rPr>
          <w:spacing w:val="-53"/>
        </w:rPr>
        <w:t> </w:t>
      </w:r>
      <w:r>
        <w:rPr/>
        <w:t>8 mars 2022</w:t>
      </w:r>
    </w:p>
    <w:p>
      <w:pPr>
        <w:spacing w:before="6"/>
        <w:ind w:left="116" w:right="117" w:firstLine="0"/>
        <w:jc w:val="both"/>
        <w:rPr>
          <w:i/>
          <w:sz w:val="24"/>
        </w:rPr>
      </w:pPr>
      <w:r>
        <w:rPr>
          <w:sz w:val="24"/>
        </w:rPr>
        <w:t>Arnaud</w:t>
      </w:r>
      <w:r>
        <w:rPr>
          <w:spacing w:val="1"/>
          <w:sz w:val="24"/>
        </w:rPr>
        <w:t> </w:t>
      </w:r>
      <w:r>
        <w:rPr>
          <w:sz w:val="24"/>
        </w:rPr>
        <w:t>Exbalin</w:t>
      </w:r>
      <w:r>
        <w:rPr>
          <w:spacing w:val="1"/>
          <w:sz w:val="24"/>
        </w:rPr>
        <w:t> </w:t>
      </w:r>
      <w:r>
        <w:rPr>
          <w:sz w:val="24"/>
        </w:rPr>
        <w:t>(Maître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conférence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55"/>
          <w:sz w:val="24"/>
        </w:rPr>
        <w:t> </w:t>
      </w:r>
      <w:r>
        <w:rPr>
          <w:sz w:val="24"/>
        </w:rPr>
        <w:t>histoire</w:t>
      </w:r>
      <w:r>
        <w:rPr>
          <w:spacing w:val="55"/>
          <w:sz w:val="24"/>
        </w:rPr>
        <w:t> </w:t>
      </w:r>
      <w:r>
        <w:rPr>
          <w:sz w:val="24"/>
        </w:rPr>
        <w:t>contemporaine,</w:t>
      </w:r>
      <w:r>
        <w:rPr>
          <w:spacing w:val="55"/>
          <w:sz w:val="24"/>
        </w:rPr>
        <w:t> </w:t>
      </w:r>
      <w:r>
        <w:rPr>
          <w:sz w:val="24"/>
        </w:rPr>
        <w:t>Université</w:t>
      </w:r>
      <w:r>
        <w:rPr>
          <w:spacing w:val="55"/>
          <w:sz w:val="24"/>
        </w:rPr>
        <w:t> </w:t>
      </w:r>
      <w:r>
        <w:rPr>
          <w:sz w:val="24"/>
        </w:rPr>
        <w:t>Paris</w:t>
      </w:r>
      <w:r>
        <w:rPr>
          <w:spacing w:val="1"/>
          <w:sz w:val="24"/>
        </w:rPr>
        <w:t> </w:t>
      </w:r>
      <w:r>
        <w:rPr>
          <w:sz w:val="24"/>
        </w:rPr>
        <w:t>Nanterre / Mondes Américains, EHESS) : </w:t>
      </w:r>
      <w:r>
        <w:rPr>
          <w:i/>
          <w:sz w:val="24"/>
        </w:rPr>
        <w:t>Les statues de la conquête. Mexico face à son passé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colonial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(XVIIIe-XXIe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siècles)</w:t>
      </w:r>
    </w:p>
    <w:p>
      <w:pPr>
        <w:pStyle w:val="BodyText"/>
      </w:pPr>
    </w:p>
    <w:p>
      <w:pPr>
        <w:pStyle w:val="Heading1"/>
        <w:jc w:val="both"/>
      </w:pPr>
      <w:r>
        <w:rPr/>
        <w:t>15 mars</w:t>
      </w:r>
      <w:r>
        <w:rPr>
          <w:spacing w:val="-2"/>
        </w:rPr>
        <w:t> </w:t>
      </w:r>
      <w:r>
        <w:rPr/>
        <w:t>2022</w:t>
      </w:r>
    </w:p>
    <w:p>
      <w:pPr>
        <w:spacing w:before="0"/>
        <w:ind w:left="116" w:right="115" w:firstLine="0"/>
        <w:jc w:val="both"/>
        <w:rPr>
          <w:i/>
          <w:sz w:val="27"/>
        </w:rPr>
      </w:pPr>
      <w:r>
        <w:rPr>
          <w:sz w:val="24"/>
        </w:rPr>
        <w:t>Ina Belcheva (Doctorante à l’Université Paris 1 Panthéon-Sorbonne) : </w:t>
      </w:r>
      <w:r>
        <w:rPr>
          <w:i/>
          <w:sz w:val="24"/>
        </w:rPr>
        <w:t>« Au goût du jour » : le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Monument à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l’armée soviétique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à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Sofia,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entre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conflits,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dissonances et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recyclages</w:t>
      </w:r>
      <w:r>
        <w:rPr>
          <w:i/>
          <w:sz w:val="27"/>
        </w:rPr>
        <w:t>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2"/>
        </w:rPr>
      </w:pPr>
    </w:p>
    <w:p>
      <w:pPr>
        <w:pStyle w:val="Heading1"/>
        <w:jc w:val="both"/>
      </w:pPr>
      <w:r>
        <w:rPr/>
        <w:t>22 mars</w:t>
      </w:r>
      <w:r>
        <w:rPr>
          <w:spacing w:val="-2"/>
        </w:rPr>
        <w:t> </w:t>
      </w:r>
      <w:r>
        <w:rPr/>
        <w:t>2022</w:t>
      </w:r>
    </w:p>
    <w:p>
      <w:pPr>
        <w:pStyle w:val="BodyText"/>
        <w:ind w:left="116"/>
        <w:jc w:val="both"/>
      </w:pPr>
      <w:r>
        <w:rPr/>
        <w:t>La</w:t>
      </w:r>
      <w:r>
        <w:rPr>
          <w:spacing w:val="-3"/>
        </w:rPr>
        <w:t> </w:t>
      </w:r>
      <w:r>
        <w:rPr/>
        <w:t>critique</w:t>
      </w:r>
      <w:r>
        <w:rPr>
          <w:spacing w:val="-1"/>
        </w:rPr>
        <w:t> </w:t>
      </w:r>
      <w:r>
        <w:rPr/>
        <w:t>démocratique des</w:t>
      </w:r>
      <w:r>
        <w:rPr>
          <w:spacing w:val="-1"/>
        </w:rPr>
        <w:t> </w:t>
      </w:r>
      <w:r>
        <w:rPr/>
        <w:t>statues</w:t>
      </w:r>
      <w:r>
        <w:rPr>
          <w:spacing w:val="-3"/>
        </w:rPr>
        <w:t> </w:t>
      </w:r>
      <w:r>
        <w:rPr/>
        <w:t>(2)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  <w:spacing w:line="293" w:lineRule="exact"/>
        <w:jc w:val="both"/>
      </w:pPr>
      <w:r>
        <w:rPr/>
        <w:t>29 mars</w:t>
      </w:r>
      <w:r>
        <w:rPr>
          <w:spacing w:val="-2"/>
        </w:rPr>
        <w:t> </w:t>
      </w:r>
      <w:r>
        <w:rPr/>
        <w:t>2022</w:t>
      </w:r>
    </w:p>
    <w:p>
      <w:pPr>
        <w:spacing w:before="0"/>
        <w:ind w:left="116" w:right="114" w:firstLine="0"/>
        <w:jc w:val="both"/>
        <w:rPr>
          <w:i/>
          <w:sz w:val="24"/>
        </w:rPr>
      </w:pPr>
      <w:r>
        <w:rPr>
          <w:sz w:val="24"/>
        </w:rPr>
        <w:t>Philippe Artières (Directeur de recherche en histoire, Institut de Recherche Interdisciplinaire</w:t>
      </w:r>
      <w:r>
        <w:rPr>
          <w:spacing w:val="1"/>
          <w:sz w:val="24"/>
        </w:rPr>
        <w:t> </w:t>
      </w:r>
      <w:r>
        <w:rPr>
          <w:sz w:val="24"/>
        </w:rPr>
        <w:t>sur les</w:t>
      </w:r>
      <w:r>
        <w:rPr>
          <w:spacing w:val="-1"/>
          <w:sz w:val="24"/>
        </w:rPr>
        <w:t> </w:t>
      </w:r>
      <w:r>
        <w:rPr>
          <w:sz w:val="24"/>
        </w:rPr>
        <w:t>enjeux</w:t>
      </w:r>
      <w:r>
        <w:rPr>
          <w:spacing w:val="-1"/>
          <w:sz w:val="24"/>
        </w:rPr>
        <w:t> </w:t>
      </w:r>
      <w:r>
        <w:rPr>
          <w:sz w:val="24"/>
        </w:rPr>
        <w:t>Sociaux,</w:t>
      </w:r>
      <w:r>
        <w:rPr>
          <w:spacing w:val="-1"/>
          <w:sz w:val="24"/>
        </w:rPr>
        <w:t> </w:t>
      </w:r>
      <w:r>
        <w:rPr>
          <w:sz w:val="24"/>
        </w:rPr>
        <w:t>EHESS) :</w:t>
      </w:r>
      <w:r>
        <w:rPr>
          <w:spacing w:val="1"/>
          <w:sz w:val="24"/>
        </w:rPr>
        <w:t> </w:t>
      </w:r>
      <w:r>
        <w:rPr>
          <w:i/>
          <w:sz w:val="24"/>
        </w:rPr>
        <w:t>Tenir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le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monument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(Prague,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1968)</w:t>
      </w:r>
    </w:p>
    <w:p>
      <w:pPr>
        <w:spacing w:after="0"/>
        <w:jc w:val="both"/>
        <w:rPr>
          <w:sz w:val="24"/>
        </w:rPr>
        <w:sectPr>
          <w:headerReference w:type="default" r:id="rId5"/>
          <w:type w:val="continuous"/>
          <w:pgSz w:w="11900" w:h="16850"/>
          <w:pgMar w:header="756" w:top="1300" w:bottom="280" w:left="1300" w:right="130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212"/>
      </w:pPr>
      <w:r>
        <w:rPr/>
        <w:t>5 avril</w:t>
      </w:r>
      <w:r>
        <w:rPr>
          <w:spacing w:val="-2"/>
        </w:rPr>
        <w:t> </w:t>
      </w:r>
      <w:r>
        <w:rPr/>
        <w:t>2022</w:t>
      </w:r>
    </w:p>
    <w:p>
      <w:pPr>
        <w:pStyle w:val="BodyText"/>
        <w:ind w:left="116"/>
      </w:pPr>
      <w:r>
        <w:rPr/>
        <w:t>Acteurs</w:t>
      </w:r>
      <w:r>
        <w:rPr>
          <w:spacing w:val="-2"/>
        </w:rPr>
        <w:t> </w:t>
      </w:r>
      <w:r>
        <w:rPr/>
        <w:t>et</w:t>
      </w:r>
      <w:r>
        <w:rPr>
          <w:spacing w:val="-2"/>
        </w:rPr>
        <w:t> </w:t>
      </w:r>
      <w:r>
        <w:rPr/>
        <w:t>régimes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position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contestation</w:t>
      </w:r>
    </w:p>
    <w:p>
      <w:pPr>
        <w:pStyle w:val="BodyText"/>
        <w:spacing w:before="12"/>
        <w:rPr>
          <w:sz w:val="23"/>
        </w:rPr>
      </w:pPr>
    </w:p>
    <w:p>
      <w:pPr>
        <w:pStyle w:val="Heading1"/>
      </w:pPr>
      <w:r>
        <w:rPr/>
        <w:t>12</w:t>
      </w:r>
      <w:r>
        <w:rPr>
          <w:spacing w:val="-1"/>
        </w:rPr>
        <w:t> </w:t>
      </w:r>
      <w:r>
        <w:rPr/>
        <w:t>avril 2022</w:t>
      </w:r>
    </w:p>
    <w:p>
      <w:pPr>
        <w:pStyle w:val="BodyText"/>
        <w:ind w:left="116"/>
      </w:pPr>
      <w:r>
        <w:rPr/>
        <w:t>Gestes</w:t>
      </w:r>
      <w:r>
        <w:rPr>
          <w:spacing w:val="-1"/>
        </w:rPr>
        <w:t> </w:t>
      </w:r>
      <w:r>
        <w:rPr/>
        <w:t>archaïques</w:t>
      </w:r>
      <w:r>
        <w:rPr>
          <w:spacing w:val="-1"/>
        </w:rPr>
        <w:t> </w:t>
      </w:r>
      <w:r>
        <w:rPr/>
        <w:t>et nouvelles</w:t>
      </w:r>
      <w:r>
        <w:rPr>
          <w:spacing w:val="-4"/>
        </w:rPr>
        <w:t> </w:t>
      </w:r>
      <w:r>
        <w:rPr/>
        <w:t>images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  <w:spacing w:before="1"/>
      </w:pPr>
      <w:r>
        <w:rPr/>
        <w:t>19</w:t>
      </w:r>
      <w:r>
        <w:rPr>
          <w:spacing w:val="-1"/>
        </w:rPr>
        <w:t> </w:t>
      </w:r>
      <w:r>
        <w:rPr/>
        <w:t>avril 2022</w:t>
      </w:r>
    </w:p>
    <w:p>
      <w:pPr>
        <w:pStyle w:val="BodyText"/>
        <w:ind w:left="116"/>
      </w:pPr>
      <w:r>
        <w:rPr/>
        <w:t>Statuoclastie,</w:t>
      </w:r>
      <w:r>
        <w:rPr>
          <w:spacing w:val="-2"/>
        </w:rPr>
        <w:t> </w:t>
      </w:r>
      <w:r>
        <w:rPr/>
        <w:t>photogénie</w:t>
      </w:r>
      <w:r>
        <w:rPr>
          <w:spacing w:val="-2"/>
        </w:rPr>
        <w:t> </w:t>
      </w:r>
      <w:r>
        <w:rPr/>
        <w:t>et</w:t>
      </w:r>
      <w:r>
        <w:rPr>
          <w:spacing w:val="-3"/>
        </w:rPr>
        <w:t> </w:t>
      </w:r>
      <w:r>
        <w:rPr/>
        <w:t>médiatisation</w:t>
      </w:r>
    </w:p>
    <w:sectPr>
      <w:pgSz w:w="11900" w:h="16850"/>
      <w:pgMar w:header="756" w:footer="0" w:top="130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5.140015pt;margin-top:36.799976pt;width:12.1pt;height:14pt;mso-position-horizontal-relative:page;mso-position-vertical-relative:page;z-index:-15772160" type="#_x0000_t202" filled="false" stroked="false">
          <v:textbox inset="0,0,0,0">
            <w:txbxContent>
              <w:p>
                <w:pPr>
                  <w:spacing w:line="264" w:lineRule="exact" w:before="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i/>
      <w:iCs/>
      <w:sz w:val="24"/>
      <w:szCs w:val="24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116"/>
      <w:outlineLvl w:val="1"/>
    </w:pPr>
    <w:rPr>
      <w:rFonts w:ascii="Calibri" w:hAnsi="Calibri" w:eastAsia="Calibri" w:cs="Calibri"/>
      <w:b/>
      <w:bCs/>
      <w:sz w:val="24"/>
      <w:szCs w:val="24"/>
      <w:lang w:val="fr-FR" w:eastAsia="en-US" w:bidi="ar-SA"/>
    </w:rPr>
  </w:style>
  <w:style w:styleId="Heading2" w:type="paragraph">
    <w:name w:val="Heading 2"/>
    <w:basedOn w:val="Normal"/>
    <w:uiPriority w:val="1"/>
    <w:qFormat/>
    <w:pPr>
      <w:ind w:left="116"/>
      <w:outlineLvl w:val="2"/>
    </w:pPr>
    <w:rPr>
      <w:rFonts w:ascii="Calibri" w:hAnsi="Calibri" w:eastAsia="Calibri" w:cs="Calibri"/>
      <w:sz w:val="24"/>
      <w:szCs w:val="24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mailto:bertrand.tillier@univ-paris1.fr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de Microsoft Office</dc:creator>
  <dcterms:created xsi:type="dcterms:W3CDTF">2024-06-10T13:46:32Z</dcterms:created>
  <dcterms:modified xsi:type="dcterms:W3CDTF">2024-06-10T13:46:32Z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2024-06-10T00:00:00Z</vt:filetime>
  </property>
</Properties>
</file>