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sz w:val="18"/>
        </w:rPr>
      </w:pPr>
      <w:r>
        <w:rPr/>
        <w:pict>
          <v:rect style="position:absolute;margin-left:0pt;margin-top:.001001pt;width:419.528pt;height:595.275pt;mso-position-horizontal-relative:page;mso-position-vertical-relative:page;z-index:-15907840" filled="true" fillcolor="#00502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409152">
            <wp:simplePos x="0" y="0"/>
            <wp:positionH relativeFrom="page">
              <wp:posOffset>507</wp:posOffset>
            </wp:positionH>
            <wp:positionV relativeFrom="page">
              <wp:posOffset>1245603</wp:posOffset>
            </wp:positionV>
            <wp:extent cx="5327497" cy="631440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497" cy="6314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1" w:right="0" w:firstLine="0"/>
        <w:jc w:val="left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FFFFFF"/>
          <w:w w:val="105"/>
          <w:sz w:val="32"/>
        </w:rPr>
        <w:t>Journée</w:t>
      </w:r>
      <w:r>
        <w:rPr>
          <w:rFonts w:ascii="Trebuchet MS" w:hAnsi="Trebuchet MS"/>
          <w:b/>
          <w:color w:val="FFFFFF"/>
          <w:spacing w:val="5"/>
          <w:w w:val="105"/>
          <w:sz w:val="32"/>
        </w:rPr>
        <w:t> </w:t>
      </w:r>
      <w:r>
        <w:rPr>
          <w:rFonts w:ascii="Trebuchet MS" w:hAnsi="Trebuchet MS"/>
          <w:b/>
          <w:color w:val="FFFFFF"/>
          <w:w w:val="105"/>
          <w:sz w:val="32"/>
        </w:rPr>
        <w:t>d’étude</w:t>
      </w:r>
      <w:r>
        <w:rPr>
          <w:rFonts w:ascii="Trebuchet MS" w:hAnsi="Trebuchet MS"/>
          <w:b/>
          <w:color w:val="FFFFFF"/>
          <w:spacing w:val="5"/>
          <w:w w:val="105"/>
          <w:sz w:val="32"/>
        </w:rPr>
        <w:t> </w:t>
      </w:r>
      <w:r>
        <w:rPr>
          <w:rFonts w:ascii="Trebuchet MS" w:hAnsi="Trebuchet MS"/>
          <w:b/>
          <w:color w:val="FFFFFF"/>
          <w:w w:val="105"/>
          <w:sz w:val="32"/>
        </w:rPr>
        <w:t>du</w:t>
      </w:r>
      <w:r>
        <w:rPr>
          <w:rFonts w:ascii="Trebuchet MS" w:hAnsi="Trebuchet MS"/>
          <w:b/>
          <w:color w:val="FFFFFF"/>
          <w:spacing w:val="6"/>
          <w:w w:val="105"/>
          <w:sz w:val="32"/>
        </w:rPr>
        <w:t> </w:t>
      </w:r>
      <w:r>
        <w:rPr>
          <w:rFonts w:ascii="Trebuchet MS" w:hAnsi="Trebuchet MS"/>
          <w:b/>
          <w:color w:val="FFFFFF"/>
          <w:w w:val="105"/>
          <w:sz w:val="32"/>
        </w:rPr>
        <w:t>3</w:t>
      </w:r>
      <w:r>
        <w:rPr>
          <w:rFonts w:ascii="Trebuchet MS" w:hAnsi="Trebuchet MS"/>
          <w:b/>
          <w:color w:val="FFFFFF"/>
          <w:spacing w:val="5"/>
          <w:w w:val="105"/>
          <w:sz w:val="32"/>
        </w:rPr>
        <w:t> </w:t>
      </w:r>
      <w:r>
        <w:rPr>
          <w:rFonts w:ascii="Trebuchet MS" w:hAnsi="Trebuchet MS"/>
          <w:b/>
          <w:color w:val="FFFFFF"/>
          <w:w w:val="105"/>
          <w:sz w:val="32"/>
        </w:rPr>
        <w:t>décembre</w:t>
      </w:r>
      <w:r>
        <w:rPr>
          <w:rFonts w:ascii="Trebuchet MS" w:hAnsi="Trebuchet MS"/>
          <w:b/>
          <w:color w:val="FFFFFF"/>
          <w:spacing w:val="5"/>
          <w:w w:val="105"/>
          <w:sz w:val="32"/>
        </w:rPr>
        <w:t> </w:t>
      </w:r>
      <w:r>
        <w:rPr>
          <w:rFonts w:ascii="Trebuchet MS" w:hAnsi="Trebuchet MS"/>
          <w:b/>
          <w:color w:val="FFFFFF"/>
          <w:w w:val="105"/>
          <w:sz w:val="32"/>
        </w:rPr>
        <w:t>2013</w:t>
      </w: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spacing w:before="6"/>
        <w:rPr>
          <w:rFonts w:ascii="Trebuchet MS"/>
          <w:b/>
          <w:sz w:val="37"/>
        </w:rPr>
      </w:pPr>
    </w:p>
    <w:p>
      <w:pPr>
        <w:pStyle w:val="Title"/>
      </w:pPr>
      <w:r>
        <w:rPr>
          <w:color w:val="00502F"/>
          <w:w w:val="125"/>
        </w:rPr>
        <w:t>Maupas,</w:t>
      </w:r>
    </w:p>
    <w:p>
      <w:pPr>
        <w:pStyle w:val="Title"/>
        <w:spacing w:line="278" w:lineRule="auto" w:before="86"/>
        <w:ind w:right="1506"/>
      </w:pPr>
      <w:r>
        <w:rPr>
          <w:color w:val="00502F"/>
          <w:w w:val="110"/>
        </w:rPr>
        <w:t>un</w:t>
      </w:r>
      <w:r>
        <w:rPr>
          <w:color w:val="00502F"/>
          <w:spacing w:val="1"/>
          <w:w w:val="110"/>
        </w:rPr>
        <w:t> </w:t>
      </w:r>
      <w:r>
        <w:rPr>
          <w:color w:val="00502F"/>
          <w:w w:val="110"/>
        </w:rPr>
        <w:t>préfet  en  politique,</w:t>
      </w:r>
      <w:r>
        <w:rPr>
          <w:color w:val="00502F"/>
          <w:spacing w:val="1"/>
          <w:w w:val="110"/>
        </w:rPr>
        <w:t> </w:t>
      </w:r>
      <w:r>
        <w:rPr>
          <w:color w:val="00502F"/>
          <w:w w:val="110"/>
        </w:rPr>
        <w:t>de la monarchie de Juillet</w:t>
      </w:r>
      <w:r>
        <w:rPr>
          <w:color w:val="00502F"/>
          <w:spacing w:val="-150"/>
          <w:w w:val="110"/>
        </w:rPr>
        <w:t> </w:t>
      </w:r>
      <w:r>
        <w:rPr>
          <w:color w:val="00502F"/>
          <w:w w:val="115"/>
        </w:rPr>
        <w:t>au</w:t>
      </w:r>
      <w:r>
        <w:rPr>
          <w:color w:val="00502F"/>
          <w:spacing w:val="-28"/>
          <w:w w:val="115"/>
        </w:rPr>
        <w:t> </w:t>
      </w:r>
      <w:r>
        <w:rPr>
          <w:color w:val="00502F"/>
          <w:w w:val="115"/>
        </w:rPr>
        <w:t>Second</w:t>
      </w:r>
      <w:r>
        <w:rPr>
          <w:color w:val="00502F"/>
          <w:spacing w:val="-28"/>
          <w:w w:val="115"/>
        </w:rPr>
        <w:t> </w:t>
      </w:r>
      <w:r>
        <w:rPr>
          <w:color w:val="00502F"/>
          <w:w w:val="115"/>
        </w:rPr>
        <w:t>Empire</w:t>
      </w:r>
    </w:p>
    <w:p>
      <w:pPr>
        <w:spacing w:after="0" w:line="278" w:lineRule="auto"/>
        <w:sectPr>
          <w:type w:val="continuous"/>
          <w:pgSz w:w="8400" w:h="11910"/>
          <w:pgMar w:top="1100" w:bottom="280" w:left="220" w:right="280"/>
        </w:sectPr>
      </w:pPr>
    </w:p>
    <w:p>
      <w:pPr>
        <w:pStyle w:val="BodyText"/>
        <w:rPr>
          <w:rFonts w:ascii="Trebuchet MS"/>
          <w:b/>
        </w:rPr>
      </w:pPr>
      <w:r>
        <w:rPr/>
        <w:pict>
          <v:rect style="position:absolute;margin-left:0pt;margin-top:.001001pt;width:419.528pt;height:595.275pt;mso-position-horizontal-relative:page;mso-position-vertical-relative:page;z-index:-15906816" filled="true" fillcolor="#00502f" stroked="false">
            <v:fill type="solid"/>
            <w10:wrap type="none"/>
          </v:rect>
        </w:pic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0"/>
        <w:rPr>
          <w:rFonts w:ascii="Trebuchet MS"/>
          <w:b/>
          <w:sz w:val="21"/>
        </w:rPr>
      </w:pPr>
    </w:p>
    <w:p>
      <w:pPr>
        <w:pStyle w:val="BodyText"/>
        <w:spacing w:line="302" w:lineRule="auto"/>
        <w:ind w:left="295" w:right="1744" w:firstLine="623"/>
        <w:jc w:val="both"/>
      </w:pPr>
      <w:r>
        <w:rPr>
          <w:color w:val="FFFFFF"/>
          <w:w w:val="110"/>
        </w:rPr>
        <w:t>125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ans  après  sa  mort,  l’acquisition 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des  papiers</w:t>
      </w:r>
      <w:r>
        <w:rPr>
          <w:color w:val="FFFFFF"/>
          <w:spacing w:val="-59"/>
          <w:w w:val="110"/>
        </w:rPr>
        <w:t> </w:t>
      </w:r>
      <w:r>
        <w:rPr>
          <w:color w:val="FFFFFF"/>
          <w:w w:val="110"/>
        </w:rPr>
        <w:t>de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Maupas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par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les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Archives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nationales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améliore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la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connaissance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fonds  d’archives  privées  et  publiques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du  milieu  du  </w:t>
      </w:r>
      <w:r>
        <w:rPr>
          <w:rFonts w:ascii="Georgia" w:hAnsi="Georgia"/>
          <w:color w:val="FFFFFF"/>
          <w:w w:val="110"/>
          <w:sz w:val="15"/>
        </w:rPr>
        <w:t>xix</w:t>
      </w:r>
      <w:r>
        <w:rPr>
          <w:color w:val="FFFFFF"/>
          <w:w w:val="110"/>
          <w:sz w:val="15"/>
          <w:vertAlign w:val="superscript"/>
        </w:rPr>
        <w:t>e</w:t>
      </w:r>
      <w:r>
        <w:rPr>
          <w:color w:val="FFFFFF"/>
          <w:w w:val="110"/>
          <w:sz w:val="15"/>
          <w:vertAlign w:val="baseline"/>
        </w:rPr>
        <w:t> </w:t>
      </w:r>
      <w:r>
        <w:rPr>
          <w:color w:val="FFFFFF"/>
          <w:spacing w:val="1"/>
          <w:w w:val="110"/>
          <w:sz w:val="15"/>
          <w:vertAlign w:val="baseline"/>
        </w:rPr>
        <w:t> </w:t>
      </w:r>
      <w:r>
        <w:rPr>
          <w:color w:val="FFFFFF"/>
          <w:w w:val="110"/>
          <w:vertAlign w:val="baseline"/>
        </w:rPr>
        <w:t>siècle,  tout  en  portant  un  éclairage</w:t>
      </w:r>
      <w:r>
        <w:rPr>
          <w:color w:val="FFFFFF"/>
          <w:spacing w:val="1"/>
          <w:w w:val="110"/>
          <w:vertAlign w:val="baseline"/>
        </w:rPr>
        <w:t> </w:t>
      </w:r>
      <w:r>
        <w:rPr>
          <w:color w:val="FFFFFF"/>
          <w:w w:val="110"/>
          <w:vertAlign w:val="baseline"/>
        </w:rPr>
        <w:t>plus</w:t>
      </w:r>
      <w:r>
        <w:rPr>
          <w:color w:val="FFFFFF"/>
          <w:spacing w:val="1"/>
          <w:w w:val="110"/>
          <w:vertAlign w:val="baseline"/>
        </w:rPr>
        <w:t> </w:t>
      </w:r>
      <w:r>
        <w:rPr>
          <w:color w:val="FFFFFF"/>
          <w:w w:val="110"/>
          <w:vertAlign w:val="baseline"/>
        </w:rPr>
        <w:t>intimiste</w:t>
      </w:r>
      <w:r>
        <w:rPr>
          <w:color w:val="FFFFFF"/>
          <w:spacing w:val="1"/>
          <w:w w:val="110"/>
          <w:vertAlign w:val="baseline"/>
        </w:rPr>
        <w:t> </w:t>
      </w:r>
      <w:r>
        <w:rPr>
          <w:color w:val="FFFFFF"/>
          <w:w w:val="110"/>
          <w:vertAlign w:val="baseline"/>
        </w:rPr>
        <w:t>sur</w:t>
      </w:r>
      <w:r>
        <w:rPr>
          <w:color w:val="FFFFFF"/>
          <w:spacing w:val="1"/>
          <w:w w:val="110"/>
          <w:vertAlign w:val="baseline"/>
        </w:rPr>
        <w:t> </w:t>
      </w:r>
      <w:r>
        <w:rPr>
          <w:color w:val="FFFFFF"/>
          <w:w w:val="110"/>
          <w:vertAlign w:val="baseline"/>
        </w:rPr>
        <w:t>un</w:t>
      </w:r>
      <w:r>
        <w:rPr>
          <w:color w:val="FFFFFF"/>
          <w:spacing w:val="1"/>
          <w:w w:val="110"/>
          <w:vertAlign w:val="baseline"/>
        </w:rPr>
        <w:t> </w:t>
      </w:r>
      <w:r>
        <w:rPr>
          <w:color w:val="FFFFFF"/>
          <w:w w:val="110"/>
          <w:vertAlign w:val="baseline"/>
        </w:rPr>
        <w:t>ministre</w:t>
      </w:r>
      <w:r>
        <w:rPr>
          <w:color w:val="FFFFFF"/>
          <w:spacing w:val="1"/>
          <w:w w:val="110"/>
          <w:vertAlign w:val="baseline"/>
        </w:rPr>
        <w:t> </w:t>
      </w:r>
      <w:r>
        <w:rPr>
          <w:color w:val="FFFFFF"/>
          <w:w w:val="110"/>
          <w:vertAlign w:val="baseline"/>
        </w:rPr>
        <w:t>du</w:t>
      </w:r>
      <w:r>
        <w:rPr>
          <w:color w:val="FFFFFF"/>
          <w:spacing w:val="1"/>
          <w:w w:val="110"/>
          <w:vertAlign w:val="baseline"/>
        </w:rPr>
        <w:t> </w:t>
      </w:r>
      <w:r>
        <w:rPr>
          <w:color w:val="FFFFFF"/>
          <w:w w:val="110"/>
          <w:vertAlign w:val="baseline"/>
        </w:rPr>
        <w:t>prince</w:t>
      </w:r>
      <w:r>
        <w:rPr>
          <w:color w:val="FFFFFF"/>
          <w:spacing w:val="1"/>
          <w:w w:val="110"/>
          <w:vertAlign w:val="baseline"/>
        </w:rPr>
        <w:t> </w:t>
      </w:r>
      <w:r>
        <w:rPr>
          <w:color w:val="FFFFFF"/>
          <w:w w:val="110"/>
          <w:vertAlign w:val="baseline"/>
        </w:rPr>
        <w:t>Louis-Napoléon</w:t>
      </w:r>
      <w:r>
        <w:rPr>
          <w:color w:val="FFFFFF"/>
          <w:spacing w:val="1"/>
          <w:w w:val="110"/>
          <w:vertAlign w:val="baseline"/>
        </w:rPr>
        <w:t> </w:t>
      </w:r>
      <w:r>
        <w:rPr>
          <w:color w:val="FFFFFF"/>
          <w:w w:val="110"/>
          <w:vertAlign w:val="baseline"/>
        </w:rPr>
        <w:t>Bonaparte.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02" w:lineRule="auto"/>
        <w:ind w:left="295" w:right="1743"/>
        <w:jc w:val="both"/>
      </w:pPr>
      <w:r>
        <w:rPr>
          <w:color w:val="FFFFFF"/>
          <w:w w:val="110"/>
        </w:rPr>
        <w:t>La parution de l’inventaire des papiers du ministre de la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05"/>
        </w:rPr>
        <w:t>Police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générale,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« Charlemagne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Émile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Maupas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(1818-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10"/>
        </w:rPr>
        <w:t>1888) »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donne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l’occasion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au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département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archives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privées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d’éclairer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le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rôle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décisif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du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préfet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de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la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Police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générale dans le coup d’État de Louis-Napoléon Bonaparte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le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2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décembre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1851.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02" w:lineRule="auto"/>
        <w:ind w:left="295" w:right="1744"/>
        <w:jc w:val="both"/>
      </w:pPr>
      <w:r>
        <w:rPr>
          <w:color w:val="FFFFFF"/>
          <w:w w:val="110"/>
        </w:rPr>
        <w:t>Les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Archives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nationales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conservent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déjà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les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papiers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d’hommes politiques du Second Empire, comme l’important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fonds</w:t>
      </w:r>
      <w:r>
        <w:rPr>
          <w:color w:val="FFFFFF"/>
          <w:spacing w:val="-10"/>
          <w:w w:val="110"/>
        </w:rPr>
        <w:t> </w:t>
      </w:r>
      <w:r>
        <w:rPr>
          <w:color w:val="FFFFFF"/>
          <w:w w:val="110"/>
        </w:rPr>
        <w:t>Napoléon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(400AP).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02" w:lineRule="auto"/>
        <w:ind w:left="295" w:right="1743"/>
        <w:jc w:val="both"/>
      </w:pPr>
      <w:r>
        <w:rPr>
          <w:color w:val="FFFFFF"/>
          <w:w w:val="110"/>
        </w:rPr>
        <w:t>Avec les papiers de famille de Maupas (lettres et papiers de</w:t>
      </w:r>
      <w:r>
        <w:rPr>
          <w:color w:val="FFFFFF"/>
          <w:spacing w:val="-59"/>
          <w:w w:val="110"/>
        </w:rPr>
        <w:t> </w:t>
      </w:r>
      <w:r>
        <w:rPr>
          <w:color w:val="FFFFFF"/>
          <w:w w:val="110"/>
        </w:rPr>
        <w:t>gestion domaniale), parfaitement conservés, les historiens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auront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la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matière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pour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mieux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appréhender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la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vie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des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notables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du</w:t>
      </w:r>
      <w:r>
        <w:rPr>
          <w:color w:val="FFFFFF"/>
          <w:spacing w:val="-8"/>
          <w:w w:val="110"/>
        </w:rPr>
        <w:t> </w:t>
      </w:r>
      <w:r>
        <w:rPr>
          <w:rFonts w:ascii="Georgia" w:hAnsi="Georgia"/>
          <w:color w:val="FFFFFF"/>
          <w:w w:val="110"/>
          <w:sz w:val="15"/>
        </w:rPr>
        <w:t>xix</w:t>
      </w:r>
      <w:r>
        <w:rPr>
          <w:color w:val="FFFFFF"/>
          <w:w w:val="110"/>
          <w:sz w:val="15"/>
          <w:vertAlign w:val="superscript"/>
        </w:rPr>
        <w:t>e</w:t>
      </w:r>
      <w:r>
        <w:rPr>
          <w:color w:val="FFFFFF"/>
          <w:spacing w:val="7"/>
          <w:w w:val="110"/>
          <w:sz w:val="15"/>
          <w:vertAlign w:val="baseline"/>
        </w:rPr>
        <w:t> </w:t>
      </w:r>
      <w:r>
        <w:rPr>
          <w:color w:val="FFFFFF"/>
          <w:w w:val="110"/>
          <w:vertAlign w:val="baseline"/>
        </w:rPr>
        <w:t>siècle.</w:t>
      </w:r>
    </w:p>
    <w:p>
      <w:pPr>
        <w:pStyle w:val="BodyText"/>
        <w:spacing w:line="302" w:lineRule="auto" w:before="1"/>
        <w:ind w:left="294" w:right="1750"/>
        <w:jc w:val="both"/>
      </w:pPr>
      <w:r>
        <w:rPr>
          <w:color w:val="FFFFFF"/>
          <w:w w:val="110"/>
        </w:rPr>
        <w:t>La</w:t>
      </w:r>
      <w:r>
        <w:rPr>
          <w:color w:val="FFFFFF"/>
          <w:spacing w:val="57"/>
          <w:w w:val="110"/>
        </w:rPr>
        <w:t> </w:t>
      </w:r>
      <w:r>
        <w:rPr>
          <w:color w:val="FFFFFF"/>
          <w:w w:val="110"/>
        </w:rPr>
        <w:t>carrière</w:t>
      </w:r>
      <w:r>
        <w:rPr>
          <w:color w:val="FFFFFF"/>
          <w:spacing w:val="57"/>
          <w:w w:val="110"/>
        </w:rPr>
        <w:t> </w:t>
      </w:r>
      <w:r>
        <w:rPr>
          <w:color w:val="FFFFFF"/>
          <w:w w:val="110"/>
        </w:rPr>
        <w:t>de</w:t>
      </w:r>
      <w:r>
        <w:rPr>
          <w:color w:val="FFFFFF"/>
          <w:spacing w:val="58"/>
          <w:w w:val="110"/>
        </w:rPr>
        <w:t> </w:t>
      </w:r>
      <w:r>
        <w:rPr>
          <w:color w:val="FFFFFF"/>
          <w:w w:val="110"/>
        </w:rPr>
        <w:t>Maupas,</w:t>
      </w:r>
      <w:r>
        <w:rPr>
          <w:color w:val="FFFFFF"/>
          <w:spacing w:val="57"/>
          <w:w w:val="110"/>
        </w:rPr>
        <w:t> </w:t>
      </w:r>
      <w:r>
        <w:rPr>
          <w:color w:val="FFFFFF"/>
          <w:w w:val="110"/>
        </w:rPr>
        <w:t>quant</w:t>
      </w:r>
      <w:r>
        <w:rPr>
          <w:color w:val="FFFFFF"/>
          <w:spacing w:val="57"/>
          <w:w w:val="110"/>
        </w:rPr>
        <w:t> </w:t>
      </w:r>
      <w:r>
        <w:rPr>
          <w:color w:val="FFFFFF"/>
          <w:w w:val="110"/>
        </w:rPr>
        <w:t>à</w:t>
      </w:r>
      <w:r>
        <w:rPr>
          <w:color w:val="FFFFFF"/>
          <w:spacing w:val="58"/>
          <w:w w:val="110"/>
        </w:rPr>
        <w:t> </w:t>
      </w:r>
      <w:r>
        <w:rPr>
          <w:color w:val="FFFFFF"/>
          <w:w w:val="110"/>
        </w:rPr>
        <w:t>elle,</w:t>
      </w:r>
      <w:r>
        <w:rPr>
          <w:color w:val="FFFFFF"/>
          <w:spacing w:val="57"/>
          <w:w w:val="110"/>
        </w:rPr>
        <w:t> </w:t>
      </w:r>
      <w:r>
        <w:rPr>
          <w:color w:val="FFFFFF"/>
          <w:w w:val="110"/>
        </w:rPr>
        <w:t>riche</w:t>
      </w:r>
      <w:r>
        <w:rPr>
          <w:color w:val="FFFFFF"/>
          <w:spacing w:val="57"/>
          <w:w w:val="110"/>
        </w:rPr>
        <w:t> </w:t>
      </w:r>
      <w:r>
        <w:rPr>
          <w:color w:val="FFFFFF"/>
          <w:w w:val="110"/>
        </w:rPr>
        <w:t>en</w:t>
      </w:r>
      <w:r>
        <w:rPr>
          <w:color w:val="FFFFFF"/>
          <w:spacing w:val="58"/>
          <w:w w:val="110"/>
        </w:rPr>
        <w:t> </w:t>
      </w:r>
      <w:r>
        <w:rPr>
          <w:color w:val="FFFFFF"/>
          <w:w w:val="110"/>
        </w:rPr>
        <w:t>fonctions</w:t>
      </w:r>
      <w:r>
        <w:rPr>
          <w:color w:val="FFFFFF"/>
          <w:spacing w:val="-59"/>
          <w:w w:val="110"/>
        </w:rPr>
        <w:t> </w:t>
      </w:r>
      <w:r>
        <w:rPr>
          <w:color w:val="FFFFFF"/>
          <w:w w:val="110"/>
        </w:rPr>
        <w:t>diverses aborde plus particulièrement l’étude des polices et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deleursméthodes, lemétierdepréfet,« l’haussmannisation »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des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villes</w:t>
      </w:r>
      <w:r>
        <w:rPr>
          <w:color w:val="FFFFFF"/>
          <w:spacing w:val="-8"/>
          <w:w w:val="110"/>
        </w:rPr>
        <w:t> </w:t>
      </w:r>
      <w:r>
        <w:rPr>
          <w:color w:val="FFFFFF"/>
          <w:w w:val="110"/>
        </w:rPr>
        <w:t>sous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le</w:t>
      </w:r>
      <w:r>
        <w:rPr>
          <w:color w:val="FFFFFF"/>
          <w:spacing w:val="-8"/>
          <w:w w:val="110"/>
        </w:rPr>
        <w:t> </w:t>
      </w:r>
      <w:r>
        <w:rPr>
          <w:color w:val="FFFFFF"/>
          <w:w w:val="110"/>
        </w:rPr>
        <w:t>Second</w:t>
      </w:r>
      <w:r>
        <w:rPr>
          <w:color w:val="FFFFFF"/>
          <w:spacing w:val="-8"/>
          <w:w w:val="110"/>
        </w:rPr>
        <w:t> </w:t>
      </w:r>
      <w:r>
        <w:rPr>
          <w:color w:val="FFFFFF"/>
          <w:w w:val="110"/>
        </w:rPr>
        <w:t>Empire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et</w:t>
      </w:r>
      <w:r>
        <w:rPr>
          <w:color w:val="FFFFFF"/>
          <w:spacing w:val="-8"/>
          <w:w w:val="110"/>
        </w:rPr>
        <w:t> </w:t>
      </w:r>
      <w:r>
        <w:rPr>
          <w:color w:val="FFFFFF"/>
          <w:w w:val="110"/>
        </w:rPr>
        <w:t>les</w:t>
      </w:r>
      <w:r>
        <w:rPr>
          <w:color w:val="FFFFFF"/>
          <w:spacing w:val="-8"/>
          <w:w w:val="110"/>
        </w:rPr>
        <w:t> </w:t>
      </w:r>
      <w:r>
        <w:rPr>
          <w:color w:val="FFFFFF"/>
          <w:w w:val="110"/>
        </w:rPr>
        <w:t>théâtres.</w:t>
      </w:r>
    </w:p>
    <w:p>
      <w:pPr>
        <w:pStyle w:val="BodyText"/>
        <w:spacing w:before="3"/>
        <w:rPr>
          <w:sz w:val="25"/>
        </w:rPr>
      </w:pPr>
    </w:p>
    <w:p>
      <w:pPr>
        <w:spacing w:line="302" w:lineRule="auto" w:before="0"/>
        <w:ind w:left="294" w:right="1746" w:firstLine="0"/>
        <w:jc w:val="both"/>
        <w:rPr>
          <w:sz w:val="20"/>
        </w:rPr>
      </w:pPr>
      <w:r>
        <w:rPr>
          <w:color w:val="FFFFFF"/>
          <w:w w:val="110"/>
          <w:sz w:val="20"/>
        </w:rPr>
        <w:t>Cette journée d’étude, qui associe historiens et archivistes,</w:t>
      </w:r>
      <w:r>
        <w:rPr>
          <w:color w:val="FFFFFF"/>
          <w:spacing w:val="1"/>
          <w:w w:val="110"/>
          <w:sz w:val="20"/>
        </w:rPr>
        <w:t> </w:t>
      </w:r>
      <w:r>
        <w:rPr>
          <w:color w:val="FFFFFF"/>
          <w:w w:val="115"/>
          <w:sz w:val="20"/>
        </w:rPr>
        <w:t>s’adresse à tous ceux qui s’intéressent à l’histoire des</w:t>
      </w:r>
      <w:r>
        <w:rPr>
          <w:color w:val="FFFFFF"/>
          <w:spacing w:val="1"/>
          <w:w w:val="115"/>
          <w:sz w:val="20"/>
        </w:rPr>
        <w:t> </w:t>
      </w:r>
      <w:r>
        <w:rPr>
          <w:color w:val="FFFFFF"/>
          <w:w w:val="115"/>
          <w:sz w:val="20"/>
        </w:rPr>
        <w:t>régimes politiques du milieu du </w:t>
      </w:r>
      <w:r>
        <w:rPr>
          <w:rFonts w:ascii="Georgia" w:hAnsi="Georgia"/>
          <w:color w:val="FFFFFF"/>
          <w:w w:val="115"/>
          <w:sz w:val="15"/>
        </w:rPr>
        <w:t>xix</w:t>
      </w:r>
      <w:r>
        <w:rPr>
          <w:color w:val="FFFFFF"/>
          <w:w w:val="115"/>
          <w:sz w:val="15"/>
          <w:vertAlign w:val="superscript"/>
        </w:rPr>
        <w:t>e</w:t>
      </w:r>
      <w:r>
        <w:rPr>
          <w:color w:val="FFFFFF"/>
          <w:w w:val="115"/>
          <w:sz w:val="15"/>
          <w:vertAlign w:val="baseline"/>
        </w:rPr>
        <w:t> </w:t>
      </w:r>
      <w:r>
        <w:rPr>
          <w:color w:val="FFFFFF"/>
          <w:w w:val="115"/>
          <w:sz w:val="20"/>
          <w:vertAlign w:val="baseline"/>
        </w:rPr>
        <w:t>siècle. Le </w:t>
      </w:r>
      <w:r>
        <w:rPr>
          <w:rFonts w:ascii="Arial" w:hAnsi="Arial"/>
          <w:i/>
          <w:color w:val="FFFFFF"/>
          <w:w w:val="115"/>
          <w:sz w:val="20"/>
          <w:vertAlign w:val="baseline"/>
        </w:rPr>
        <w:t>Centre de</w:t>
      </w:r>
      <w:r>
        <w:rPr>
          <w:rFonts w:ascii="Arial" w:hAnsi="Arial"/>
          <w:i/>
          <w:color w:val="FFFFFF"/>
          <w:spacing w:val="1"/>
          <w:w w:val="115"/>
          <w:sz w:val="20"/>
          <w:vertAlign w:val="baseline"/>
        </w:rPr>
        <w:t> </w:t>
      </w:r>
      <w:r>
        <w:rPr>
          <w:rFonts w:ascii="Arial" w:hAnsi="Arial"/>
          <w:i/>
          <w:color w:val="FFFFFF"/>
          <w:w w:val="110"/>
          <w:sz w:val="20"/>
          <w:vertAlign w:val="baseline"/>
        </w:rPr>
        <w:t>recherche</w:t>
      </w:r>
      <w:r>
        <w:rPr>
          <w:rFonts w:ascii="Arial" w:hAnsi="Arial"/>
          <w:i/>
          <w:color w:val="FFFFFF"/>
          <w:spacing w:val="-15"/>
          <w:w w:val="110"/>
          <w:sz w:val="20"/>
          <w:vertAlign w:val="baseline"/>
        </w:rPr>
        <w:t> </w:t>
      </w:r>
      <w:r>
        <w:rPr>
          <w:rFonts w:ascii="Arial" w:hAnsi="Arial"/>
          <w:i/>
          <w:color w:val="FFFFFF"/>
          <w:w w:val="110"/>
          <w:sz w:val="20"/>
          <w:vertAlign w:val="baseline"/>
        </w:rPr>
        <w:t>en</w:t>
      </w:r>
      <w:r>
        <w:rPr>
          <w:rFonts w:ascii="Arial" w:hAnsi="Arial"/>
          <w:i/>
          <w:color w:val="FFFFFF"/>
          <w:spacing w:val="-15"/>
          <w:w w:val="110"/>
          <w:sz w:val="20"/>
          <w:vertAlign w:val="baseline"/>
        </w:rPr>
        <w:t> </w:t>
      </w:r>
      <w:r>
        <w:rPr>
          <w:rFonts w:ascii="Arial" w:hAnsi="Arial"/>
          <w:i/>
          <w:color w:val="FFFFFF"/>
          <w:w w:val="110"/>
          <w:sz w:val="20"/>
          <w:vertAlign w:val="baseline"/>
        </w:rPr>
        <w:t>Histoire</w:t>
      </w:r>
      <w:r>
        <w:rPr>
          <w:rFonts w:ascii="Arial" w:hAnsi="Arial"/>
          <w:i/>
          <w:color w:val="FFFFFF"/>
          <w:spacing w:val="-14"/>
          <w:w w:val="110"/>
          <w:sz w:val="20"/>
          <w:vertAlign w:val="baseline"/>
        </w:rPr>
        <w:t> </w:t>
      </w:r>
      <w:r>
        <w:rPr>
          <w:rFonts w:ascii="Arial" w:hAnsi="Arial"/>
          <w:i/>
          <w:color w:val="FFFFFF"/>
          <w:w w:val="110"/>
          <w:sz w:val="20"/>
          <w:vertAlign w:val="baseline"/>
        </w:rPr>
        <w:t>du</w:t>
      </w:r>
      <w:r>
        <w:rPr>
          <w:rFonts w:ascii="Arial" w:hAnsi="Arial"/>
          <w:i/>
          <w:color w:val="FFFFFF"/>
          <w:spacing w:val="-15"/>
          <w:w w:val="110"/>
          <w:sz w:val="20"/>
          <w:vertAlign w:val="baseline"/>
        </w:rPr>
        <w:t> </w:t>
      </w:r>
      <w:r>
        <w:rPr>
          <w:rFonts w:ascii="Trebuchet MS" w:hAnsi="Trebuchet MS"/>
          <w:i/>
          <w:color w:val="FFFFFF"/>
          <w:w w:val="110"/>
          <w:sz w:val="15"/>
          <w:vertAlign w:val="baseline"/>
        </w:rPr>
        <w:t>xix</w:t>
      </w:r>
      <w:r>
        <w:rPr>
          <w:rFonts w:ascii="Arial" w:hAnsi="Arial"/>
          <w:i/>
          <w:color w:val="FFFFFF"/>
          <w:w w:val="110"/>
          <w:sz w:val="15"/>
          <w:vertAlign w:val="superscript"/>
        </w:rPr>
        <w:t>e</w:t>
      </w:r>
      <w:r>
        <w:rPr>
          <w:rFonts w:ascii="Arial" w:hAnsi="Arial"/>
          <w:i/>
          <w:color w:val="FFFFFF"/>
          <w:spacing w:val="1"/>
          <w:w w:val="110"/>
          <w:sz w:val="15"/>
          <w:vertAlign w:val="baseline"/>
        </w:rPr>
        <w:t> </w:t>
      </w:r>
      <w:r>
        <w:rPr>
          <w:rFonts w:ascii="Arial" w:hAnsi="Arial"/>
          <w:i/>
          <w:color w:val="FFFFFF"/>
          <w:w w:val="110"/>
          <w:sz w:val="20"/>
          <w:vertAlign w:val="baseline"/>
        </w:rPr>
        <w:t>siècle</w:t>
      </w:r>
      <w:r>
        <w:rPr>
          <w:rFonts w:ascii="Arial" w:hAnsi="Arial"/>
          <w:i/>
          <w:color w:val="FFFFFF"/>
          <w:spacing w:val="-15"/>
          <w:w w:val="110"/>
          <w:sz w:val="20"/>
          <w:vertAlign w:val="baseline"/>
        </w:rPr>
        <w:t> </w:t>
      </w:r>
      <w:r>
        <w:rPr>
          <w:rFonts w:ascii="Arial" w:hAnsi="Arial"/>
          <w:i/>
          <w:color w:val="FFFFFF"/>
          <w:w w:val="110"/>
          <w:sz w:val="20"/>
          <w:vertAlign w:val="baseline"/>
        </w:rPr>
        <w:t>et</w:t>
      </w:r>
      <w:r>
        <w:rPr>
          <w:rFonts w:ascii="Arial" w:hAnsi="Arial"/>
          <w:i/>
          <w:color w:val="FFFFFF"/>
          <w:spacing w:val="-15"/>
          <w:w w:val="110"/>
          <w:sz w:val="20"/>
          <w:vertAlign w:val="baseline"/>
        </w:rPr>
        <w:t> </w:t>
      </w:r>
      <w:r>
        <w:rPr>
          <w:rFonts w:ascii="Arial" w:hAnsi="Arial"/>
          <w:i/>
          <w:color w:val="FFFFFF"/>
          <w:w w:val="110"/>
          <w:sz w:val="20"/>
          <w:vertAlign w:val="baseline"/>
        </w:rPr>
        <w:t>le</w:t>
      </w:r>
      <w:r>
        <w:rPr>
          <w:rFonts w:ascii="Arial" w:hAnsi="Arial"/>
          <w:i/>
          <w:color w:val="FFFFFF"/>
          <w:spacing w:val="-14"/>
          <w:w w:val="110"/>
          <w:sz w:val="20"/>
          <w:vertAlign w:val="baseline"/>
        </w:rPr>
        <w:t> </w:t>
      </w:r>
      <w:r>
        <w:rPr>
          <w:rFonts w:ascii="Arial" w:hAnsi="Arial"/>
          <w:i/>
          <w:color w:val="FFFFFF"/>
          <w:w w:val="110"/>
          <w:sz w:val="20"/>
          <w:vertAlign w:val="baseline"/>
        </w:rPr>
        <w:t>Comité</w:t>
      </w:r>
      <w:r>
        <w:rPr>
          <w:rFonts w:ascii="Arial" w:hAnsi="Arial"/>
          <w:i/>
          <w:color w:val="FFFFFF"/>
          <w:spacing w:val="-15"/>
          <w:w w:val="110"/>
          <w:sz w:val="20"/>
          <w:vertAlign w:val="baseline"/>
        </w:rPr>
        <w:t> </w:t>
      </w:r>
      <w:r>
        <w:rPr>
          <w:rFonts w:ascii="Arial" w:hAnsi="Arial"/>
          <w:i/>
          <w:color w:val="FFFFFF"/>
          <w:w w:val="110"/>
          <w:sz w:val="20"/>
          <w:vertAlign w:val="baseline"/>
        </w:rPr>
        <w:t>pour</w:t>
      </w:r>
      <w:r>
        <w:rPr>
          <w:rFonts w:ascii="Arial" w:hAnsi="Arial"/>
          <w:i/>
          <w:color w:val="FFFFFF"/>
          <w:spacing w:val="-15"/>
          <w:w w:val="110"/>
          <w:sz w:val="20"/>
          <w:vertAlign w:val="baseline"/>
        </w:rPr>
        <w:t> </w:t>
      </w:r>
      <w:r>
        <w:rPr>
          <w:rFonts w:ascii="Arial" w:hAnsi="Arial"/>
          <w:i/>
          <w:color w:val="FFFFFF"/>
          <w:w w:val="110"/>
          <w:sz w:val="20"/>
          <w:vertAlign w:val="baseline"/>
        </w:rPr>
        <w:t>l’histoire</w:t>
      </w:r>
      <w:r>
        <w:rPr>
          <w:rFonts w:ascii="Arial" w:hAnsi="Arial"/>
          <w:i/>
          <w:color w:val="FFFFFF"/>
          <w:spacing w:val="-58"/>
          <w:w w:val="110"/>
          <w:sz w:val="20"/>
          <w:vertAlign w:val="baseline"/>
        </w:rPr>
        <w:t> </w:t>
      </w:r>
      <w:r>
        <w:rPr>
          <w:rFonts w:ascii="Arial" w:hAnsi="Arial"/>
          <w:i/>
          <w:color w:val="FFFFFF"/>
          <w:w w:val="115"/>
          <w:sz w:val="20"/>
          <w:vertAlign w:val="baseline"/>
        </w:rPr>
        <w:t>du corps préfectoral (Ministère de l’Intérieur) </w:t>
      </w:r>
      <w:r>
        <w:rPr>
          <w:color w:val="FFFFFF"/>
          <w:w w:val="115"/>
          <w:sz w:val="20"/>
          <w:vertAlign w:val="baseline"/>
        </w:rPr>
        <w:t>participent à</w:t>
      </w:r>
      <w:r>
        <w:rPr>
          <w:color w:val="FFFFFF"/>
          <w:spacing w:val="-61"/>
          <w:w w:val="115"/>
          <w:sz w:val="20"/>
          <w:vertAlign w:val="baseline"/>
        </w:rPr>
        <w:t> </w:t>
      </w:r>
      <w:r>
        <w:rPr>
          <w:color w:val="FFFFFF"/>
          <w:w w:val="115"/>
          <w:sz w:val="20"/>
          <w:vertAlign w:val="baseline"/>
        </w:rPr>
        <w:t>la</w:t>
      </w:r>
      <w:r>
        <w:rPr>
          <w:color w:val="FFFFFF"/>
          <w:spacing w:val="-13"/>
          <w:w w:val="115"/>
          <w:sz w:val="20"/>
          <w:vertAlign w:val="baseline"/>
        </w:rPr>
        <w:t> </w:t>
      </w:r>
      <w:r>
        <w:rPr>
          <w:color w:val="FFFFFF"/>
          <w:w w:val="115"/>
          <w:sz w:val="20"/>
          <w:vertAlign w:val="baseline"/>
        </w:rPr>
        <w:t>journée</w:t>
      </w:r>
      <w:r>
        <w:rPr>
          <w:color w:val="FFFFFF"/>
          <w:spacing w:val="-13"/>
          <w:w w:val="115"/>
          <w:sz w:val="20"/>
          <w:vertAlign w:val="baseline"/>
        </w:rPr>
        <w:t> </w:t>
      </w:r>
      <w:r>
        <w:rPr>
          <w:color w:val="FFFFFF"/>
          <w:w w:val="115"/>
          <w:sz w:val="20"/>
          <w:vertAlign w:val="baseline"/>
        </w:rPr>
        <w:t>d’étude.</w:t>
      </w:r>
    </w:p>
    <w:p>
      <w:pPr>
        <w:spacing w:after="0" w:line="302" w:lineRule="auto"/>
        <w:jc w:val="both"/>
        <w:rPr>
          <w:sz w:val="20"/>
        </w:rPr>
        <w:sectPr>
          <w:pgSz w:w="8400" w:h="11910"/>
          <w:pgMar w:top="1100" w:bottom="280" w:left="220" w:right="280"/>
        </w:sectPr>
      </w:pPr>
    </w:p>
    <w:p>
      <w:pPr>
        <w:pStyle w:val="Heading1"/>
        <w:spacing w:before="29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.4252pt;margin-top:16.845852pt;width:118.6pt;height:26.95pt;mso-position-horizontal-relative:page;mso-position-vertical-relative:paragraph;z-index:-15905792" type="#_x0000_t202" filled="false" stroked="false">
            <v:textbox inset="0,0,0,0">
              <w:txbxContent>
                <w:p>
                  <w:pPr>
                    <w:spacing w:line="317" w:lineRule="exact" w:before="221"/>
                    <w:ind w:left="0" w:right="0" w:firstLine="0"/>
                    <w:jc w:val="left"/>
                    <w:rPr>
                      <w:rFonts w:ascii="Lucida Sans Unicode"/>
                      <w:sz w:val="26"/>
                    </w:rPr>
                  </w:pPr>
                  <w:r>
                    <w:rPr>
                      <w:rFonts w:ascii="Lucida Sans Unicode"/>
                      <w:color w:val="00502F"/>
                      <w:w w:val="146"/>
                      <w:sz w:val="26"/>
                    </w:rPr>
                    <w:t>n</w:t>
                  </w:r>
                  <w:r>
                    <w:rPr>
                      <w:rFonts w:ascii="Lucida Sans Unicode"/>
                      <w:color w:val="00502F"/>
                      <w:w w:val="165"/>
                      <w:sz w:val="26"/>
                    </w:rPr>
                    <w:t>a</w:t>
                  </w:r>
                  <w:r>
                    <w:rPr>
                      <w:rFonts w:ascii="Lucida Sans Unicode"/>
                      <w:color w:val="00502F"/>
                      <w:w w:val="243"/>
                      <w:sz w:val="26"/>
                    </w:rPr>
                    <w:t>t</w:t>
                  </w:r>
                  <w:r>
                    <w:rPr>
                      <w:rFonts w:ascii="Lucida Sans Unicode"/>
                      <w:color w:val="00502F"/>
                      <w:w w:val="315"/>
                      <w:sz w:val="26"/>
                    </w:rPr>
                    <w:t>i</w:t>
                  </w:r>
                  <w:r>
                    <w:rPr>
                      <w:rFonts w:ascii="Lucida Sans Unicode"/>
                      <w:color w:val="00502F"/>
                      <w:w w:val="148"/>
                      <w:sz w:val="26"/>
                    </w:rPr>
                    <w:t>o</w:t>
                  </w:r>
                  <w:r>
                    <w:rPr>
                      <w:rFonts w:ascii="Lucida Sans Unicode"/>
                      <w:color w:val="00502F"/>
                      <w:w w:val="146"/>
                      <w:sz w:val="26"/>
                    </w:rPr>
                    <w:t>n</w:t>
                  </w:r>
                  <w:r>
                    <w:rPr>
                      <w:rFonts w:ascii="Lucida Sans Unicode"/>
                      <w:color w:val="00502F"/>
                      <w:w w:val="165"/>
                      <w:sz w:val="26"/>
                    </w:rPr>
                    <w:t>a</w:t>
                  </w:r>
                  <w:r>
                    <w:rPr>
                      <w:rFonts w:ascii="Lucida Sans Unicode"/>
                      <w:color w:val="00502F"/>
                      <w:w w:val="201"/>
                      <w:sz w:val="26"/>
                    </w:rPr>
                    <w:t>les</w:t>
                  </w:r>
                </w:p>
              </w:txbxContent>
            </v:textbox>
            <w10:wrap type="none"/>
          </v:shape>
        </w:pict>
      </w:r>
      <w:r>
        <w:rPr>
          <w:color w:val="00502F"/>
          <w:w w:val="165"/>
        </w:rPr>
        <w:t>a</w:t>
      </w:r>
      <w:r>
        <w:rPr>
          <w:color w:val="00502F"/>
          <w:w w:val="222"/>
        </w:rPr>
        <w:t>r</w:t>
      </w:r>
      <w:r>
        <w:rPr>
          <w:color w:val="00502F"/>
          <w:w w:val="178"/>
        </w:rPr>
        <w:t>c</w:t>
      </w:r>
      <w:r>
        <w:rPr>
          <w:color w:val="00502F"/>
          <w:w w:val="146"/>
        </w:rPr>
        <w:t>h</w:t>
      </w:r>
      <w:r>
        <w:rPr>
          <w:color w:val="00502F"/>
          <w:w w:val="315"/>
        </w:rPr>
        <w:t>i</w:t>
      </w:r>
      <w:r>
        <w:rPr>
          <w:color w:val="00502F"/>
          <w:w w:val="176"/>
        </w:rPr>
        <w:t>v</w:t>
      </w:r>
      <w:r>
        <w:rPr>
          <w:color w:val="00502F"/>
          <w:w w:val="163"/>
        </w:rPr>
        <w:t>e</w:t>
      </w:r>
      <w:r>
        <w:rPr>
          <w:color w:val="00502F"/>
          <w:spacing w:val="-238"/>
          <w:w w:val="178"/>
        </w:rPr>
        <w:t>s</w:t>
      </w:r>
    </w:p>
    <w:p>
      <w:pPr>
        <w:spacing w:line="353" w:lineRule="exact" w:before="120"/>
        <w:ind w:left="148" w:right="0" w:firstLine="0"/>
        <w:jc w:val="left"/>
        <w:rPr>
          <w:rFonts w:ascii="Lucida Sans Unicode"/>
          <w:sz w:val="26"/>
        </w:rPr>
      </w:pPr>
      <w:r>
        <w:rPr>
          <w:rFonts w:ascii="Lucida Sans Unicode"/>
          <w:color w:val="00502F"/>
          <w:w w:val="190"/>
          <w:sz w:val="26"/>
        </w:rPr>
        <w:t>pierrefitte-sur-seine</w:t>
      </w:r>
    </w:p>
    <w:p>
      <w:pPr>
        <w:spacing w:line="232" w:lineRule="exact" w:before="0"/>
        <w:ind w:left="159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0502F"/>
          <w:w w:val="105"/>
          <w:sz w:val="24"/>
        </w:rPr>
        <w:t>Journée</w:t>
      </w:r>
      <w:r>
        <w:rPr>
          <w:rFonts w:ascii="Trebuchet MS" w:hAnsi="Trebuchet MS"/>
          <w:b/>
          <w:color w:val="00502F"/>
          <w:spacing w:val="4"/>
          <w:w w:val="105"/>
          <w:sz w:val="24"/>
        </w:rPr>
        <w:t> </w:t>
      </w:r>
      <w:r>
        <w:rPr>
          <w:rFonts w:ascii="Trebuchet MS" w:hAnsi="Trebuchet MS"/>
          <w:b/>
          <w:color w:val="00502F"/>
          <w:w w:val="105"/>
          <w:sz w:val="24"/>
        </w:rPr>
        <w:t>d’étude</w:t>
      </w:r>
      <w:r>
        <w:rPr>
          <w:rFonts w:ascii="Trebuchet MS" w:hAnsi="Trebuchet MS"/>
          <w:b/>
          <w:color w:val="00502F"/>
          <w:spacing w:val="5"/>
          <w:w w:val="105"/>
          <w:sz w:val="24"/>
        </w:rPr>
        <w:t> </w:t>
      </w:r>
      <w:r>
        <w:rPr>
          <w:rFonts w:ascii="Trebuchet MS" w:hAnsi="Trebuchet MS"/>
          <w:b/>
          <w:color w:val="00502F"/>
          <w:w w:val="105"/>
          <w:sz w:val="24"/>
        </w:rPr>
        <w:t>du</w:t>
      </w:r>
      <w:r>
        <w:rPr>
          <w:rFonts w:ascii="Trebuchet MS" w:hAnsi="Trebuchet MS"/>
          <w:b/>
          <w:color w:val="00502F"/>
          <w:spacing w:val="4"/>
          <w:w w:val="105"/>
          <w:sz w:val="24"/>
        </w:rPr>
        <w:t> </w:t>
      </w:r>
      <w:r>
        <w:rPr>
          <w:rFonts w:ascii="Trebuchet MS" w:hAnsi="Trebuchet MS"/>
          <w:b/>
          <w:color w:val="00502F"/>
          <w:w w:val="105"/>
          <w:sz w:val="24"/>
        </w:rPr>
        <w:t>3</w:t>
      </w:r>
      <w:r>
        <w:rPr>
          <w:rFonts w:ascii="Trebuchet MS" w:hAnsi="Trebuchet MS"/>
          <w:b/>
          <w:color w:val="00502F"/>
          <w:spacing w:val="5"/>
          <w:w w:val="105"/>
          <w:sz w:val="24"/>
        </w:rPr>
        <w:t> </w:t>
      </w:r>
      <w:r>
        <w:rPr>
          <w:rFonts w:ascii="Trebuchet MS" w:hAnsi="Trebuchet MS"/>
          <w:b/>
          <w:color w:val="00502F"/>
          <w:w w:val="105"/>
          <w:sz w:val="24"/>
        </w:rPr>
        <w:t>décembre</w:t>
      </w:r>
      <w:r>
        <w:rPr>
          <w:rFonts w:ascii="Trebuchet MS" w:hAnsi="Trebuchet MS"/>
          <w:b/>
          <w:color w:val="00502F"/>
          <w:spacing w:val="4"/>
          <w:w w:val="105"/>
          <w:sz w:val="24"/>
        </w:rPr>
        <w:t> </w:t>
      </w:r>
      <w:r>
        <w:rPr>
          <w:rFonts w:ascii="Trebuchet MS" w:hAnsi="Trebuchet MS"/>
          <w:b/>
          <w:color w:val="00502F"/>
          <w:w w:val="105"/>
          <w:sz w:val="24"/>
        </w:rPr>
        <w:t>2013</w:t>
      </w:r>
    </w:p>
    <w:p>
      <w:pPr>
        <w:pStyle w:val="BodyText"/>
        <w:spacing w:before="9"/>
        <w:rPr>
          <w:rFonts w:ascii="Trebuchet MS"/>
          <w:b/>
          <w:sz w:val="27"/>
        </w:rPr>
      </w:pPr>
    </w:p>
    <w:p>
      <w:pPr>
        <w:spacing w:after="0"/>
        <w:rPr>
          <w:rFonts w:ascii="Trebuchet MS"/>
          <w:sz w:val="27"/>
        </w:rPr>
        <w:sectPr>
          <w:pgSz w:w="8400" w:h="11910"/>
          <w:pgMar w:top="0" w:bottom="0" w:left="220" w:right="280"/>
        </w:sectPr>
      </w:pPr>
    </w:p>
    <w:p>
      <w:pPr>
        <w:spacing w:before="98"/>
        <w:ind w:left="159" w:right="0" w:firstLine="0"/>
        <w:jc w:val="left"/>
        <w:rPr>
          <w:rFonts w:ascii="Trebuchet MS"/>
          <w:b/>
          <w:i/>
          <w:sz w:val="16"/>
        </w:rPr>
      </w:pPr>
      <w:r>
        <w:rPr>
          <w:color w:val="231F20"/>
          <w:w w:val="110"/>
          <w:sz w:val="16"/>
        </w:rPr>
        <w:t>9</w:t>
      </w:r>
      <w:r>
        <w:rPr>
          <w:color w:val="231F20"/>
          <w:spacing w:val="-28"/>
          <w:w w:val="110"/>
          <w:sz w:val="16"/>
        </w:rPr>
        <w:t> </w:t>
      </w:r>
      <w:r>
        <w:rPr>
          <w:color w:val="231F20"/>
          <w:w w:val="110"/>
          <w:sz w:val="16"/>
        </w:rPr>
        <w:t>h</w:t>
      </w:r>
      <w:r>
        <w:rPr>
          <w:color w:val="231F20"/>
          <w:spacing w:val="-27"/>
          <w:w w:val="110"/>
          <w:sz w:val="16"/>
        </w:rPr>
        <w:t> </w:t>
      </w:r>
      <w:r>
        <w:rPr>
          <w:color w:val="231F20"/>
          <w:w w:val="110"/>
          <w:sz w:val="16"/>
        </w:rPr>
        <w:t>00  </w:t>
      </w:r>
      <w:r>
        <w:rPr>
          <w:color w:val="231F20"/>
          <w:spacing w:val="43"/>
          <w:w w:val="110"/>
          <w:sz w:val="16"/>
        </w:rPr>
        <w:t> </w:t>
      </w:r>
      <w:r>
        <w:rPr>
          <w:rFonts w:ascii="Trebuchet MS"/>
          <w:b/>
          <w:i/>
          <w:color w:val="00502F"/>
          <w:w w:val="110"/>
          <w:sz w:val="16"/>
        </w:rPr>
        <w:t>Accueil</w:t>
      </w:r>
      <w:r>
        <w:rPr>
          <w:rFonts w:ascii="Trebuchet MS"/>
          <w:b/>
          <w:i/>
          <w:color w:val="00502F"/>
          <w:spacing w:val="-7"/>
          <w:w w:val="110"/>
          <w:sz w:val="16"/>
        </w:rPr>
        <w:t> </w:t>
      </w:r>
      <w:r>
        <w:rPr>
          <w:rFonts w:ascii="Trebuchet MS"/>
          <w:b/>
          <w:i/>
          <w:color w:val="00502F"/>
          <w:w w:val="110"/>
          <w:sz w:val="16"/>
        </w:rPr>
        <w:t>des</w:t>
      </w:r>
      <w:r>
        <w:rPr>
          <w:rFonts w:ascii="Trebuchet MS"/>
          <w:b/>
          <w:i/>
          <w:color w:val="00502F"/>
          <w:spacing w:val="-8"/>
          <w:w w:val="110"/>
          <w:sz w:val="16"/>
        </w:rPr>
        <w:t> </w:t>
      </w:r>
      <w:r>
        <w:rPr>
          <w:rFonts w:ascii="Trebuchet MS"/>
          <w:b/>
          <w:i/>
          <w:color w:val="00502F"/>
          <w:w w:val="110"/>
          <w:sz w:val="16"/>
        </w:rPr>
        <w:t>participants</w:t>
      </w:r>
    </w:p>
    <w:p>
      <w:pPr>
        <w:pStyle w:val="BodyText"/>
        <w:spacing w:before="10"/>
        <w:rPr>
          <w:rFonts w:ascii="Trebuchet MS"/>
          <w:b/>
          <w:i/>
          <w:sz w:val="21"/>
        </w:rPr>
      </w:pPr>
    </w:p>
    <w:p>
      <w:pPr>
        <w:tabs>
          <w:tab w:pos="783" w:val="left" w:leader="none"/>
        </w:tabs>
        <w:spacing w:before="0"/>
        <w:ind w:left="159" w:right="0" w:firstLine="0"/>
        <w:jc w:val="left"/>
        <w:rPr>
          <w:rFonts w:ascii="Trebuchet MS"/>
          <w:b/>
          <w:i/>
          <w:sz w:val="16"/>
        </w:rPr>
      </w:pPr>
      <w:r>
        <w:rPr>
          <w:color w:val="231F20"/>
          <w:sz w:val="16"/>
        </w:rPr>
        <w:t>9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h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10</w:t>
        <w:tab/>
      </w:r>
      <w:r>
        <w:rPr>
          <w:rFonts w:ascii="Trebuchet MS"/>
          <w:b/>
          <w:i/>
          <w:color w:val="00502F"/>
          <w:w w:val="110"/>
          <w:sz w:val="16"/>
        </w:rPr>
        <w:t>Ouverture</w:t>
      </w:r>
    </w:p>
    <w:p>
      <w:pPr>
        <w:spacing w:before="35"/>
        <w:ind w:left="783" w:right="0" w:firstLine="0"/>
        <w:jc w:val="left"/>
        <w:rPr>
          <w:sz w:val="16"/>
        </w:rPr>
      </w:pPr>
      <w:r>
        <w:rPr>
          <w:color w:val="231F20"/>
          <w:w w:val="115"/>
          <w:sz w:val="16"/>
        </w:rPr>
        <w:t>par</w:t>
      </w:r>
      <w:r>
        <w:rPr>
          <w:color w:val="231F20"/>
          <w:spacing w:val="-12"/>
          <w:w w:val="115"/>
          <w:sz w:val="16"/>
        </w:rPr>
        <w:t> </w:t>
      </w:r>
      <w:r>
        <w:rPr>
          <w:color w:val="231F20"/>
          <w:w w:val="115"/>
          <w:sz w:val="16"/>
        </w:rPr>
        <w:t>Agnès</w:t>
      </w:r>
      <w:r>
        <w:rPr>
          <w:color w:val="231F20"/>
          <w:spacing w:val="-12"/>
          <w:w w:val="115"/>
          <w:sz w:val="16"/>
        </w:rPr>
        <w:t> </w:t>
      </w:r>
      <w:r>
        <w:rPr>
          <w:color w:val="231F20"/>
          <w:w w:val="115"/>
          <w:sz w:val="16"/>
        </w:rPr>
        <w:t>M</w:t>
      </w:r>
      <w:r>
        <w:rPr>
          <w:rFonts w:ascii="Georgia" w:hAnsi="Georgia"/>
          <w:color w:val="231F20"/>
          <w:w w:val="115"/>
          <w:sz w:val="12"/>
        </w:rPr>
        <w:t>AGNieN</w:t>
      </w:r>
      <w:r>
        <w:rPr>
          <w:color w:val="231F20"/>
          <w:w w:val="115"/>
          <w:sz w:val="16"/>
        </w:rPr>
        <w:t>,</w:t>
      </w:r>
    </w:p>
    <w:p>
      <w:pPr>
        <w:spacing w:before="36"/>
        <w:ind w:left="783" w:right="0" w:firstLine="0"/>
        <w:jc w:val="left"/>
        <w:rPr>
          <w:sz w:val="16"/>
        </w:rPr>
      </w:pPr>
      <w:r>
        <w:rPr>
          <w:color w:val="006E53"/>
          <w:w w:val="110"/>
          <w:sz w:val="16"/>
        </w:rPr>
        <w:t>directrice</w:t>
      </w:r>
      <w:r>
        <w:rPr>
          <w:color w:val="006E53"/>
          <w:spacing w:val="8"/>
          <w:w w:val="110"/>
          <w:sz w:val="16"/>
        </w:rPr>
        <w:t> </w:t>
      </w:r>
      <w:r>
        <w:rPr>
          <w:color w:val="006E53"/>
          <w:w w:val="110"/>
          <w:sz w:val="16"/>
        </w:rPr>
        <w:t>des</w:t>
      </w:r>
      <w:r>
        <w:rPr>
          <w:color w:val="006E53"/>
          <w:spacing w:val="8"/>
          <w:w w:val="110"/>
          <w:sz w:val="16"/>
        </w:rPr>
        <w:t> </w:t>
      </w:r>
      <w:r>
        <w:rPr>
          <w:color w:val="006E53"/>
          <w:w w:val="110"/>
          <w:sz w:val="16"/>
        </w:rPr>
        <w:t>Archives</w:t>
      </w:r>
      <w:r>
        <w:rPr>
          <w:color w:val="006E53"/>
          <w:spacing w:val="8"/>
          <w:w w:val="110"/>
          <w:sz w:val="16"/>
        </w:rPr>
        <w:t> </w:t>
      </w:r>
      <w:r>
        <w:rPr>
          <w:color w:val="006E53"/>
          <w:w w:val="110"/>
          <w:sz w:val="16"/>
        </w:rPr>
        <w:t>nationales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1"/>
        <w:ind w:left="783" w:right="0" w:firstLine="0"/>
        <w:jc w:val="left"/>
        <w:rPr>
          <w:rFonts w:ascii="Trebuchet MS" w:hAnsi="Trebuchet MS"/>
          <w:b/>
          <w:i/>
          <w:sz w:val="16"/>
        </w:rPr>
      </w:pPr>
      <w:r>
        <w:rPr>
          <w:rFonts w:ascii="Trebuchet MS" w:hAnsi="Trebuchet MS"/>
          <w:b/>
          <w:i/>
          <w:color w:val="00502F"/>
          <w:w w:val="110"/>
          <w:sz w:val="16"/>
        </w:rPr>
        <w:t>Présentation</w:t>
      </w:r>
      <w:r>
        <w:rPr>
          <w:rFonts w:ascii="Trebuchet MS" w:hAnsi="Trebuchet MS"/>
          <w:b/>
          <w:i/>
          <w:color w:val="00502F"/>
          <w:spacing w:val="-5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de</w:t>
      </w:r>
      <w:r>
        <w:rPr>
          <w:rFonts w:ascii="Trebuchet MS" w:hAnsi="Trebuchet MS"/>
          <w:b/>
          <w:i/>
          <w:color w:val="00502F"/>
          <w:spacing w:val="-5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la</w:t>
      </w:r>
      <w:r>
        <w:rPr>
          <w:rFonts w:ascii="Trebuchet MS" w:hAnsi="Trebuchet MS"/>
          <w:b/>
          <w:i/>
          <w:color w:val="00502F"/>
          <w:spacing w:val="-5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journée</w:t>
      </w:r>
      <w:r>
        <w:rPr>
          <w:rFonts w:ascii="Trebuchet MS" w:hAnsi="Trebuchet MS"/>
          <w:b/>
          <w:i/>
          <w:color w:val="00502F"/>
          <w:spacing w:val="-5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d’étude</w:t>
      </w:r>
    </w:p>
    <w:p>
      <w:pPr>
        <w:spacing w:before="34"/>
        <w:ind w:left="783" w:right="0" w:firstLine="0"/>
        <w:jc w:val="left"/>
        <w:rPr>
          <w:sz w:val="16"/>
        </w:rPr>
      </w:pPr>
      <w:r>
        <w:rPr>
          <w:color w:val="231F20"/>
          <w:w w:val="110"/>
          <w:sz w:val="16"/>
        </w:rPr>
        <w:t>par</w:t>
      </w:r>
      <w:r>
        <w:rPr>
          <w:color w:val="231F20"/>
          <w:spacing w:val="8"/>
          <w:w w:val="110"/>
          <w:sz w:val="16"/>
        </w:rPr>
        <w:t> </w:t>
      </w:r>
      <w:r>
        <w:rPr>
          <w:color w:val="231F20"/>
          <w:w w:val="110"/>
          <w:sz w:val="16"/>
        </w:rPr>
        <w:t>Emmanuel</w:t>
      </w:r>
      <w:r>
        <w:rPr>
          <w:color w:val="231F20"/>
          <w:spacing w:val="8"/>
          <w:w w:val="110"/>
          <w:sz w:val="16"/>
        </w:rPr>
        <w:t> </w:t>
      </w:r>
      <w:r>
        <w:rPr>
          <w:color w:val="231F20"/>
          <w:w w:val="110"/>
          <w:sz w:val="16"/>
        </w:rPr>
        <w:t>R</w:t>
      </w:r>
      <w:r>
        <w:rPr>
          <w:rFonts w:ascii="Georgia"/>
          <w:color w:val="231F20"/>
          <w:w w:val="110"/>
          <w:sz w:val="12"/>
        </w:rPr>
        <w:t>OUSSeAU</w:t>
      </w:r>
      <w:r>
        <w:rPr>
          <w:color w:val="231F20"/>
          <w:w w:val="110"/>
          <w:sz w:val="16"/>
        </w:rPr>
        <w:t>,</w:t>
      </w:r>
    </w:p>
    <w:p>
      <w:pPr>
        <w:spacing w:before="15"/>
        <w:ind w:left="783" w:right="0" w:firstLine="0"/>
        <w:jc w:val="left"/>
        <w:rPr>
          <w:sz w:val="14"/>
        </w:rPr>
      </w:pPr>
      <w:r>
        <w:rPr>
          <w:color w:val="006E53"/>
          <w:w w:val="110"/>
          <w:sz w:val="14"/>
        </w:rPr>
        <w:t>directeur</w:t>
      </w:r>
      <w:r>
        <w:rPr>
          <w:color w:val="006E53"/>
          <w:spacing w:val="6"/>
          <w:w w:val="110"/>
          <w:sz w:val="14"/>
        </w:rPr>
        <w:t> </w:t>
      </w:r>
      <w:r>
        <w:rPr>
          <w:color w:val="006E53"/>
          <w:w w:val="110"/>
          <w:sz w:val="14"/>
        </w:rPr>
        <w:t>des</w:t>
      </w:r>
      <w:r>
        <w:rPr>
          <w:color w:val="006E53"/>
          <w:spacing w:val="6"/>
          <w:w w:val="110"/>
          <w:sz w:val="14"/>
        </w:rPr>
        <w:t> </w:t>
      </w:r>
      <w:r>
        <w:rPr>
          <w:color w:val="006E53"/>
          <w:w w:val="110"/>
          <w:sz w:val="14"/>
        </w:rPr>
        <w:t>fonds</w:t>
      </w:r>
      <w:r>
        <w:rPr>
          <w:color w:val="006E53"/>
          <w:spacing w:val="6"/>
          <w:w w:val="110"/>
          <w:sz w:val="14"/>
        </w:rPr>
        <w:t> </w:t>
      </w:r>
      <w:r>
        <w:rPr>
          <w:color w:val="006E53"/>
          <w:w w:val="110"/>
          <w:sz w:val="14"/>
        </w:rPr>
        <w:t>(Archives</w:t>
      </w:r>
      <w:r>
        <w:rPr>
          <w:color w:val="006E53"/>
          <w:spacing w:val="6"/>
          <w:w w:val="110"/>
          <w:sz w:val="14"/>
        </w:rPr>
        <w:t> </w:t>
      </w:r>
      <w:r>
        <w:rPr>
          <w:color w:val="006E53"/>
          <w:w w:val="110"/>
          <w:sz w:val="14"/>
        </w:rPr>
        <w:t>nationales)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783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et</w:t>
      </w:r>
      <w:r>
        <w:rPr>
          <w:color w:val="231F20"/>
          <w:spacing w:val="14"/>
          <w:w w:val="105"/>
          <w:sz w:val="16"/>
        </w:rPr>
        <w:t> </w:t>
      </w:r>
      <w:r>
        <w:rPr>
          <w:color w:val="231F20"/>
          <w:w w:val="105"/>
          <w:sz w:val="16"/>
        </w:rPr>
        <w:t>Jacques-Olivier</w:t>
      </w:r>
      <w:r>
        <w:rPr>
          <w:color w:val="231F20"/>
          <w:spacing w:val="15"/>
          <w:w w:val="105"/>
          <w:sz w:val="16"/>
        </w:rPr>
        <w:t> </w:t>
      </w:r>
      <w:r>
        <w:rPr>
          <w:color w:val="231F20"/>
          <w:w w:val="105"/>
          <w:sz w:val="16"/>
        </w:rPr>
        <w:t>B</w:t>
      </w:r>
      <w:r>
        <w:rPr>
          <w:rFonts w:ascii="Georgia"/>
          <w:color w:val="231F20"/>
          <w:w w:val="105"/>
          <w:sz w:val="12"/>
        </w:rPr>
        <w:t>OUdON</w:t>
      </w:r>
      <w:r>
        <w:rPr>
          <w:color w:val="231F20"/>
          <w:w w:val="105"/>
          <w:sz w:val="16"/>
        </w:rPr>
        <w:t>,</w:t>
      </w:r>
    </w:p>
    <w:p>
      <w:pPr>
        <w:spacing w:line="268" w:lineRule="auto" w:before="55"/>
        <w:ind w:left="783" w:right="1152" w:firstLine="0"/>
        <w:jc w:val="left"/>
        <w:rPr>
          <w:sz w:val="14"/>
        </w:rPr>
      </w:pPr>
      <w:r>
        <w:rPr>
          <w:color w:val="006E53"/>
          <w:w w:val="110"/>
          <w:sz w:val="14"/>
        </w:rPr>
        <w:t>professeur</w:t>
      </w:r>
      <w:r>
        <w:rPr>
          <w:color w:val="006E53"/>
          <w:spacing w:val="13"/>
          <w:w w:val="110"/>
          <w:sz w:val="14"/>
        </w:rPr>
        <w:t> </w:t>
      </w:r>
      <w:r>
        <w:rPr>
          <w:color w:val="006E53"/>
          <w:w w:val="110"/>
          <w:sz w:val="14"/>
        </w:rPr>
        <w:t>à</w:t>
      </w:r>
      <w:r>
        <w:rPr>
          <w:color w:val="006E53"/>
          <w:spacing w:val="13"/>
          <w:w w:val="110"/>
          <w:sz w:val="14"/>
        </w:rPr>
        <w:t> </w:t>
      </w:r>
      <w:r>
        <w:rPr>
          <w:color w:val="006E53"/>
          <w:w w:val="110"/>
          <w:sz w:val="14"/>
        </w:rPr>
        <w:t>l’université</w:t>
      </w:r>
      <w:r>
        <w:rPr>
          <w:color w:val="006E53"/>
          <w:spacing w:val="-40"/>
          <w:w w:val="110"/>
          <w:sz w:val="14"/>
        </w:rPr>
        <w:t> </w:t>
      </w:r>
      <w:r>
        <w:rPr>
          <w:color w:val="006E53"/>
          <w:w w:val="110"/>
          <w:sz w:val="14"/>
        </w:rPr>
        <w:t>de</w:t>
      </w:r>
      <w:r>
        <w:rPr>
          <w:color w:val="006E53"/>
          <w:spacing w:val="-8"/>
          <w:w w:val="110"/>
          <w:sz w:val="14"/>
        </w:rPr>
        <w:t> </w:t>
      </w:r>
      <w:r>
        <w:rPr>
          <w:color w:val="006E53"/>
          <w:w w:val="110"/>
          <w:sz w:val="14"/>
        </w:rPr>
        <w:t>Paris</w:t>
      </w:r>
      <w:r>
        <w:rPr>
          <w:color w:val="006E53"/>
          <w:spacing w:val="-7"/>
          <w:w w:val="110"/>
          <w:sz w:val="14"/>
        </w:rPr>
        <w:t> </w:t>
      </w:r>
      <w:r>
        <w:rPr>
          <w:color w:val="006E53"/>
          <w:w w:val="110"/>
          <w:sz w:val="14"/>
        </w:rPr>
        <w:t>IV-Sorbonne</w:t>
      </w:r>
    </w:p>
    <w:p>
      <w:pPr>
        <w:spacing w:line="297" w:lineRule="auto" w:before="0"/>
        <w:ind w:left="783" w:right="469" w:firstLine="0"/>
        <w:jc w:val="left"/>
        <w:rPr>
          <w:sz w:val="14"/>
        </w:rPr>
      </w:pPr>
      <w:r>
        <w:rPr>
          <w:color w:val="006E53"/>
          <w:w w:val="110"/>
          <w:sz w:val="14"/>
        </w:rPr>
        <w:t>et</w:t>
      </w:r>
      <w:r>
        <w:rPr>
          <w:color w:val="006E53"/>
          <w:spacing w:val="-9"/>
          <w:w w:val="110"/>
          <w:sz w:val="14"/>
        </w:rPr>
        <w:t> </w:t>
      </w:r>
      <w:r>
        <w:rPr>
          <w:color w:val="006E53"/>
          <w:w w:val="110"/>
          <w:sz w:val="14"/>
        </w:rPr>
        <w:t>directeur</w:t>
      </w:r>
      <w:r>
        <w:rPr>
          <w:color w:val="006E53"/>
          <w:spacing w:val="-8"/>
          <w:w w:val="110"/>
          <w:sz w:val="14"/>
        </w:rPr>
        <w:t> </w:t>
      </w:r>
      <w:r>
        <w:rPr>
          <w:color w:val="006E53"/>
          <w:w w:val="110"/>
          <w:sz w:val="14"/>
        </w:rPr>
        <w:t>du</w:t>
      </w:r>
      <w:r>
        <w:rPr>
          <w:color w:val="006E53"/>
          <w:spacing w:val="-9"/>
          <w:w w:val="110"/>
          <w:sz w:val="14"/>
        </w:rPr>
        <w:t> </w:t>
      </w:r>
      <w:r>
        <w:rPr>
          <w:color w:val="006E53"/>
          <w:w w:val="110"/>
          <w:sz w:val="14"/>
        </w:rPr>
        <w:t>Centre</w:t>
      </w:r>
      <w:r>
        <w:rPr>
          <w:color w:val="006E53"/>
          <w:spacing w:val="-8"/>
          <w:w w:val="110"/>
          <w:sz w:val="14"/>
        </w:rPr>
        <w:t> </w:t>
      </w:r>
      <w:r>
        <w:rPr>
          <w:color w:val="006E53"/>
          <w:w w:val="110"/>
          <w:sz w:val="14"/>
        </w:rPr>
        <w:t>de</w:t>
      </w:r>
      <w:r>
        <w:rPr>
          <w:color w:val="006E53"/>
          <w:spacing w:val="-8"/>
          <w:w w:val="110"/>
          <w:sz w:val="14"/>
        </w:rPr>
        <w:t> </w:t>
      </w:r>
      <w:r>
        <w:rPr>
          <w:color w:val="006E53"/>
          <w:w w:val="110"/>
          <w:sz w:val="14"/>
        </w:rPr>
        <w:t>recherches</w:t>
      </w:r>
      <w:r>
        <w:rPr>
          <w:color w:val="006E53"/>
          <w:spacing w:val="-40"/>
          <w:w w:val="110"/>
          <w:sz w:val="14"/>
        </w:rPr>
        <w:t> </w:t>
      </w:r>
      <w:r>
        <w:rPr>
          <w:color w:val="006E53"/>
          <w:w w:val="115"/>
          <w:sz w:val="14"/>
        </w:rPr>
        <w:t>en</w:t>
      </w:r>
      <w:r>
        <w:rPr>
          <w:color w:val="006E53"/>
          <w:spacing w:val="-9"/>
          <w:w w:val="115"/>
          <w:sz w:val="14"/>
        </w:rPr>
        <w:t> </w:t>
      </w:r>
      <w:r>
        <w:rPr>
          <w:color w:val="006E53"/>
          <w:w w:val="115"/>
          <w:sz w:val="14"/>
        </w:rPr>
        <w:t>histoire</w:t>
      </w:r>
      <w:r>
        <w:rPr>
          <w:color w:val="006E53"/>
          <w:spacing w:val="-8"/>
          <w:w w:val="115"/>
          <w:sz w:val="14"/>
        </w:rPr>
        <w:t> </w:t>
      </w:r>
      <w:r>
        <w:rPr>
          <w:color w:val="006E53"/>
          <w:w w:val="115"/>
          <w:sz w:val="14"/>
        </w:rPr>
        <w:t>du</w:t>
      </w:r>
      <w:r>
        <w:rPr>
          <w:color w:val="006E53"/>
          <w:spacing w:val="-8"/>
          <w:w w:val="115"/>
          <w:sz w:val="14"/>
        </w:rPr>
        <w:t> </w:t>
      </w:r>
      <w:r>
        <w:rPr>
          <w:rFonts w:ascii="Georgia" w:hAnsi="Georgia"/>
          <w:color w:val="006E53"/>
          <w:w w:val="115"/>
          <w:sz w:val="11"/>
        </w:rPr>
        <w:t>xix</w:t>
      </w:r>
      <w:r>
        <w:rPr>
          <w:color w:val="006E53"/>
          <w:w w:val="115"/>
          <w:sz w:val="11"/>
          <w:vertAlign w:val="superscript"/>
        </w:rPr>
        <w:t>e</w:t>
      </w:r>
      <w:r>
        <w:rPr>
          <w:color w:val="006E53"/>
          <w:spacing w:val="1"/>
          <w:w w:val="115"/>
          <w:sz w:val="11"/>
          <w:vertAlign w:val="baseline"/>
        </w:rPr>
        <w:t> </w:t>
      </w:r>
      <w:r>
        <w:rPr>
          <w:color w:val="006E53"/>
          <w:w w:val="115"/>
          <w:sz w:val="14"/>
          <w:vertAlign w:val="baseline"/>
        </w:rPr>
        <w:t>siècle</w:t>
      </w:r>
    </w:p>
    <w:p>
      <w:pPr>
        <w:spacing w:before="104"/>
        <w:ind w:left="159" w:right="0" w:firstLine="0"/>
        <w:jc w:val="left"/>
        <w:rPr>
          <w:rFonts w:ascii="Trebuchet MS" w:hAnsi="Trebuchet MS"/>
          <w:b/>
          <w:i/>
          <w:sz w:val="16"/>
        </w:rPr>
      </w:pPr>
      <w:r>
        <w:rPr/>
        <w:br w:type="column"/>
      </w:r>
      <w:r>
        <w:rPr>
          <w:rFonts w:ascii="Trebuchet MS" w:hAnsi="Trebuchet MS"/>
          <w:b/>
          <w:i/>
          <w:color w:val="00502F"/>
          <w:w w:val="115"/>
          <w:sz w:val="16"/>
        </w:rPr>
        <w:t>Première</w:t>
      </w:r>
      <w:r>
        <w:rPr>
          <w:rFonts w:ascii="Trebuchet MS" w:hAnsi="Trebuchet MS"/>
          <w:b/>
          <w:i/>
          <w:color w:val="00502F"/>
          <w:spacing w:val="-7"/>
          <w:w w:val="115"/>
          <w:sz w:val="16"/>
        </w:rPr>
        <w:t> </w:t>
      </w:r>
      <w:r>
        <w:rPr>
          <w:rFonts w:ascii="Trebuchet MS" w:hAnsi="Trebuchet MS"/>
          <w:b/>
          <w:i/>
          <w:color w:val="00502F"/>
          <w:w w:val="115"/>
          <w:sz w:val="16"/>
        </w:rPr>
        <w:t>session</w:t>
      </w:r>
    </w:p>
    <w:p>
      <w:pPr>
        <w:spacing w:line="264" w:lineRule="auto" w:before="72"/>
        <w:ind w:left="159" w:right="204" w:firstLine="0"/>
        <w:jc w:val="left"/>
        <w:rPr>
          <w:rFonts w:ascii="Georgia" w:hAnsi="Georgia"/>
          <w:sz w:val="12"/>
        </w:rPr>
      </w:pPr>
      <w:r>
        <w:rPr>
          <w:rFonts w:ascii="Trebuchet MS" w:hAnsi="Trebuchet MS"/>
          <w:b/>
          <w:color w:val="00502F"/>
          <w:w w:val="110"/>
          <w:sz w:val="18"/>
        </w:rPr>
        <w:t>L’homme privé et public, ses réseaux</w:t>
      </w:r>
      <w:r>
        <w:rPr>
          <w:rFonts w:ascii="Trebuchet MS" w:hAnsi="Trebuchet MS"/>
          <w:b/>
          <w:color w:val="00502F"/>
          <w:spacing w:val="-57"/>
          <w:w w:val="110"/>
          <w:sz w:val="18"/>
        </w:rPr>
        <w:t> </w:t>
      </w:r>
      <w:r>
        <w:rPr>
          <w:rFonts w:ascii="Arial" w:hAnsi="Arial"/>
          <w:i/>
          <w:color w:val="00502F"/>
          <w:w w:val="105"/>
          <w:sz w:val="16"/>
        </w:rPr>
        <w:t>Présidence : </w:t>
      </w:r>
      <w:r>
        <w:rPr>
          <w:color w:val="231F20"/>
          <w:w w:val="105"/>
          <w:sz w:val="16"/>
        </w:rPr>
        <w:t>Jacques-Olivier B</w:t>
      </w:r>
      <w:r>
        <w:rPr>
          <w:rFonts w:ascii="Georgia" w:hAnsi="Georgia"/>
          <w:color w:val="231F20"/>
          <w:w w:val="105"/>
          <w:sz w:val="12"/>
        </w:rPr>
        <w:t>OUdON</w:t>
      </w:r>
      <w:r>
        <w:rPr>
          <w:rFonts w:ascii="Georgia" w:hAnsi="Georgia"/>
          <w:color w:val="231F20"/>
          <w:spacing w:val="1"/>
          <w:w w:val="105"/>
          <w:sz w:val="12"/>
        </w:rPr>
        <w:t> </w:t>
      </w:r>
      <w:r>
        <w:rPr>
          <w:color w:val="231F20"/>
          <w:w w:val="105"/>
          <w:sz w:val="18"/>
        </w:rPr>
        <w:t>et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10"/>
          <w:sz w:val="16"/>
        </w:rPr>
        <w:t>Emmanuel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R</w:t>
      </w:r>
      <w:r>
        <w:rPr>
          <w:rFonts w:ascii="Georgia" w:hAnsi="Georgia"/>
          <w:color w:val="231F20"/>
          <w:w w:val="110"/>
          <w:sz w:val="12"/>
        </w:rPr>
        <w:t>OUSSeAU</w:t>
      </w:r>
    </w:p>
    <w:p>
      <w:pPr>
        <w:pStyle w:val="BodyText"/>
        <w:rPr>
          <w:rFonts w:ascii="Georgia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80" w:val="left" w:leader="none"/>
          <w:tab w:pos="783" w:val="left" w:leader="none"/>
        </w:tabs>
        <w:spacing w:line="240" w:lineRule="auto" w:before="0" w:after="0"/>
        <w:ind w:left="279" w:right="0" w:hanging="121"/>
        <w:jc w:val="left"/>
        <w:rPr>
          <w:b/>
          <w:i/>
          <w:sz w:val="16"/>
        </w:rPr>
      </w:pPr>
      <w:r>
        <w:rPr>
          <w:rFonts w:ascii="Arial MT"/>
          <w:color w:val="231F20"/>
          <w:w w:val="105"/>
          <w:sz w:val="16"/>
        </w:rPr>
        <w:t>h</w:t>
      </w:r>
      <w:r>
        <w:rPr>
          <w:rFonts w:ascii="Arial MT"/>
          <w:color w:val="231F20"/>
          <w:spacing w:val="-24"/>
          <w:w w:val="105"/>
          <w:sz w:val="16"/>
        </w:rPr>
        <w:t> </w:t>
      </w:r>
      <w:r>
        <w:rPr>
          <w:rFonts w:ascii="Arial MT"/>
          <w:color w:val="231F20"/>
          <w:w w:val="105"/>
          <w:sz w:val="16"/>
        </w:rPr>
        <w:t>35</w:t>
        <w:tab/>
      </w:r>
      <w:r>
        <w:rPr>
          <w:b/>
          <w:i/>
          <w:color w:val="00502F"/>
          <w:w w:val="110"/>
          <w:sz w:val="16"/>
        </w:rPr>
        <w:t>Les</w:t>
      </w:r>
      <w:r>
        <w:rPr>
          <w:b/>
          <w:i/>
          <w:color w:val="00502F"/>
          <w:spacing w:val="10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archives</w:t>
      </w:r>
      <w:r>
        <w:rPr>
          <w:b/>
          <w:i/>
          <w:color w:val="00502F"/>
          <w:spacing w:val="11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Maupas,</w:t>
      </w:r>
    </w:p>
    <w:p>
      <w:pPr>
        <w:spacing w:before="34"/>
        <w:ind w:left="783" w:right="0" w:firstLine="0"/>
        <w:jc w:val="left"/>
        <w:rPr>
          <w:sz w:val="16"/>
        </w:rPr>
      </w:pPr>
      <w:r>
        <w:rPr>
          <w:color w:val="231F20"/>
          <w:w w:val="115"/>
          <w:sz w:val="16"/>
        </w:rPr>
        <w:t>par</w:t>
      </w:r>
      <w:r>
        <w:rPr>
          <w:color w:val="231F20"/>
          <w:spacing w:val="13"/>
          <w:w w:val="115"/>
          <w:sz w:val="16"/>
        </w:rPr>
        <w:t> </w:t>
      </w:r>
      <w:r>
        <w:rPr>
          <w:color w:val="231F20"/>
          <w:w w:val="115"/>
          <w:sz w:val="16"/>
        </w:rPr>
        <w:t>Éric</w:t>
      </w:r>
      <w:r>
        <w:rPr>
          <w:color w:val="231F20"/>
          <w:spacing w:val="13"/>
          <w:w w:val="115"/>
          <w:sz w:val="16"/>
        </w:rPr>
        <w:t> </w:t>
      </w:r>
      <w:r>
        <w:rPr>
          <w:color w:val="231F20"/>
          <w:w w:val="115"/>
          <w:sz w:val="16"/>
        </w:rPr>
        <w:t>L</w:t>
      </w:r>
      <w:r>
        <w:rPr>
          <w:rFonts w:ascii="Georgia" w:hAnsi="Georgia"/>
          <w:color w:val="231F20"/>
          <w:w w:val="115"/>
          <w:sz w:val="12"/>
        </w:rPr>
        <w:t>ANdGrAf</w:t>
      </w:r>
      <w:r>
        <w:rPr>
          <w:color w:val="231F20"/>
          <w:w w:val="115"/>
          <w:sz w:val="16"/>
        </w:rPr>
        <w:t>,</w:t>
      </w:r>
    </w:p>
    <w:p>
      <w:pPr>
        <w:spacing w:line="268" w:lineRule="auto" w:before="55"/>
        <w:ind w:left="783" w:right="204" w:firstLine="0"/>
        <w:jc w:val="left"/>
        <w:rPr>
          <w:sz w:val="14"/>
        </w:rPr>
      </w:pPr>
      <w:r>
        <w:rPr>
          <w:color w:val="006E53"/>
          <w:w w:val="110"/>
          <w:sz w:val="14"/>
        </w:rPr>
        <w:t>Département des archives privées,</w:t>
      </w:r>
      <w:r>
        <w:rPr>
          <w:color w:val="006E53"/>
          <w:spacing w:val="-40"/>
          <w:w w:val="110"/>
          <w:sz w:val="14"/>
        </w:rPr>
        <w:t> </w:t>
      </w:r>
      <w:r>
        <w:rPr>
          <w:color w:val="006E53"/>
          <w:w w:val="110"/>
          <w:sz w:val="14"/>
        </w:rPr>
        <w:t>(Archives</w:t>
      </w:r>
      <w:r>
        <w:rPr>
          <w:color w:val="006E53"/>
          <w:spacing w:val="-6"/>
          <w:w w:val="110"/>
          <w:sz w:val="14"/>
        </w:rPr>
        <w:t> </w:t>
      </w:r>
      <w:r>
        <w:rPr>
          <w:color w:val="006E53"/>
          <w:w w:val="110"/>
          <w:sz w:val="14"/>
        </w:rPr>
        <w:t>nationales)</w:t>
      </w:r>
    </w:p>
    <w:p>
      <w:pPr>
        <w:pStyle w:val="BodyText"/>
        <w:spacing w:before="1"/>
        <w:rPr>
          <w:sz w:val="19"/>
        </w:rPr>
      </w:pPr>
    </w:p>
    <w:p>
      <w:pPr>
        <w:spacing w:before="0"/>
        <w:ind w:left="783" w:right="0" w:firstLine="0"/>
        <w:jc w:val="left"/>
        <w:rPr>
          <w:sz w:val="14"/>
        </w:rPr>
      </w:pPr>
      <w:r>
        <w:rPr>
          <w:color w:val="006E53"/>
          <w:w w:val="115"/>
          <w:sz w:val="14"/>
        </w:rPr>
        <w:t>avec</w:t>
      </w:r>
      <w:r>
        <w:rPr>
          <w:color w:val="006E53"/>
          <w:spacing w:val="-9"/>
          <w:w w:val="115"/>
          <w:sz w:val="14"/>
        </w:rPr>
        <w:t> </w:t>
      </w:r>
      <w:r>
        <w:rPr>
          <w:color w:val="006E53"/>
          <w:w w:val="115"/>
          <w:sz w:val="14"/>
        </w:rPr>
        <w:t>la</w:t>
      </w:r>
      <w:r>
        <w:rPr>
          <w:color w:val="006E53"/>
          <w:spacing w:val="-8"/>
          <w:w w:val="115"/>
          <w:sz w:val="14"/>
        </w:rPr>
        <w:t> </w:t>
      </w:r>
      <w:r>
        <w:rPr>
          <w:color w:val="006E53"/>
          <w:w w:val="115"/>
          <w:sz w:val="14"/>
        </w:rPr>
        <w:t>participation</w:t>
      </w:r>
    </w:p>
    <w:p>
      <w:pPr>
        <w:spacing w:line="319" w:lineRule="auto" w:before="40"/>
        <w:ind w:left="783" w:right="1122" w:firstLine="0"/>
        <w:jc w:val="left"/>
        <w:rPr>
          <w:sz w:val="14"/>
        </w:rPr>
      </w:pPr>
      <w:r>
        <w:rPr>
          <w:color w:val="231F20"/>
          <w:w w:val="115"/>
          <w:sz w:val="16"/>
        </w:rPr>
        <w:t>de Claude V</w:t>
      </w:r>
      <w:r>
        <w:rPr>
          <w:rFonts w:ascii="Georgia" w:hAnsi="Georgia"/>
          <w:color w:val="231F20"/>
          <w:w w:val="115"/>
          <w:sz w:val="12"/>
        </w:rPr>
        <w:t>iGOUreUx</w:t>
      </w:r>
      <w:r>
        <w:rPr>
          <w:color w:val="231F20"/>
          <w:w w:val="115"/>
          <w:sz w:val="16"/>
        </w:rPr>
        <w:t>,</w:t>
      </w:r>
      <w:r>
        <w:rPr>
          <w:color w:val="231F20"/>
          <w:spacing w:val="1"/>
          <w:w w:val="115"/>
          <w:sz w:val="16"/>
        </w:rPr>
        <w:t> </w:t>
      </w:r>
      <w:r>
        <w:rPr>
          <w:color w:val="006E53"/>
          <w:spacing w:val="-1"/>
          <w:w w:val="115"/>
          <w:sz w:val="14"/>
        </w:rPr>
        <w:t>directeur de l’action </w:t>
      </w:r>
      <w:r>
        <w:rPr>
          <w:color w:val="006E53"/>
          <w:w w:val="115"/>
          <w:sz w:val="14"/>
        </w:rPr>
        <w:t>culturelle</w:t>
      </w:r>
      <w:r>
        <w:rPr>
          <w:color w:val="006E53"/>
          <w:spacing w:val="-42"/>
          <w:w w:val="115"/>
          <w:sz w:val="14"/>
        </w:rPr>
        <w:t> </w:t>
      </w:r>
      <w:r>
        <w:rPr>
          <w:color w:val="006E53"/>
          <w:w w:val="115"/>
          <w:sz w:val="14"/>
        </w:rPr>
        <w:t>de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la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Ville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de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Meudon,</w:t>
      </w:r>
    </w:p>
    <w:p>
      <w:pPr>
        <w:spacing w:line="171" w:lineRule="exact" w:before="0"/>
        <w:ind w:left="783" w:right="0" w:firstLine="0"/>
        <w:jc w:val="left"/>
        <w:rPr>
          <w:sz w:val="16"/>
        </w:rPr>
      </w:pPr>
      <w:r>
        <w:rPr>
          <w:color w:val="636466"/>
          <w:w w:val="110"/>
          <w:sz w:val="16"/>
        </w:rPr>
        <w:t>et </w:t>
      </w:r>
      <w:r>
        <w:rPr>
          <w:color w:val="231F20"/>
          <w:w w:val="110"/>
          <w:sz w:val="16"/>
        </w:rPr>
        <w:t>Roger d’A</w:t>
      </w:r>
      <w:r>
        <w:rPr>
          <w:rFonts w:ascii="Georgia" w:hAnsi="Georgia"/>
          <w:color w:val="231F20"/>
          <w:w w:val="110"/>
          <w:sz w:val="12"/>
        </w:rPr>
        <w:t>MÉCOUrT</w:t>
      </w:r>
      <w:r>
        <w:rPr>
          <w:color w:val="231F20"/>
          <w:w w:val="110"/>
          <w:sz w:val="16"/>
        </w:rPr>
        <w:t>,</w:t>
      </w:r>
    </w:p>
    <w:p>
      <w:pPr>
        <w:spacing w:before="55"/>
        <w:ind w:left="783" w:right="0" w:firstLine="0"/>
        <w:jc w:val="left"/>
        <w:rPr>
          <w:sz w:val="14"/>
        </w:rPr>
      </w:pPr>
      <w:r>
        <w:rPr>
          <w:color w:val="006E53"/>
          <w:w w:val="115"/>
          <w:sz w:val="14"/>
        </w:rPr>
        <w:t>arrière-petit-fils</w:t>
      </w:r>
      <w:r>
        <w:rPr>
          <w:color w:val="006E53"/>
          <w:spacing w:val="-11"/>
          <w:w w:val="115"/>
          <w:sz w:val="14"/>
        </w:rPr>
        <w:t> </w:t>
      </w:r>
      <w:r>
        <w:rPr>
          <w:color w:val="006E53"/>
          <w:w w:val="115"/>
          <w:sz w:val="14"/>
        </w:rPr>
        <w:t>de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Maupas</w:t>
      </w:r>
    </w:p>
    <w:p>
      <w:pPr>
        <w:spacing w:before="48"/>
        <w:ind w:left="783" w:right="0" w:firstLine="0"/>
        <w:jc w:val="left"/>
        <w:rPr>
          <w:sz w:val="12"/>
        </w:rPr>
      </w:pPr>
      <w:r>
        <w:rPr>
          <w:color w:val="5A947F"/>
          <w:w w:val="110"/>
          <w:sz w:val="12"/>
        </w:rPr>
        <w:t>[sous-réserve]</w:t>
      </w: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350" w:val="left" w:leader="none"/>
        </w:tabs>
        <w:spacing w:line="240" w:lineRule="auto" w:before="1" w:after="0"/>
        <w:ind w:left="349" w:right="0" w:hanging="191"/>
        <w:jc w:val="left"/>
        <w:rPr>
          <w:b/>
          <w:i/>
          <w:sz w:val="16"/>
        </w:rPr>
      </w:pPr>
      <w:r>
        <w:rPr>
          <w:rFonts w:ascii="Arial MT" w:hAnsi="Arial MT"/>
          <w:color w:val="231F20"/>
          <w:w w:val="110"/>
          <w:sz w:val="16"/>
        </w:rPr>
        <w:t>h</w:t>
      </w:r>
      <w:r>
        <w:rPr>
          <w:rFonts w:ascii="Arial MT" w:hAnsi="Arial MT"/>
          <w:color w:val="231F20"/>
          <w:spacing w:val="-24"/>
          <w:w w:val="110"/>
          <w:sz w:val="16"/>
        </w:rPr>
        <w:t> </w:t>
      </w:r>
      <w:r>
        <w:rPr>
          <w:rFonts w:ascii="Arial MT" w:hAnsi="Arial MT"/>
          <w:color w:val="231F20"/>
          <w:w w:val="110"/>
          <w:sz w:val="16"/>
        </w:rPr>
        <w:t>00 </w:t>
      </w:r>
      <w:r>
        <w:rPr>
          <w:rFonts w:ascii="Arial MT" w:hAnsi="Arial MT"/>
          <w:color w:val="231F20"/>
          <w:spacing w:val="35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Les</w:t>
      </w:r>
      <w:r>
        <w:rPr>
          <w:b/>
          <w:i/>
          <w:color w:val="00502F"/>
          <w:spacing w:val="1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activités</w:t>
      </w:r>
      <w:r>
        <w:rPr>
          <w:b/>
          <w:i/>
          <w:color w:val="00502F"/>
          <w:spacing w:val="1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de</w:t>
      </w:r>
      <w:r>
        <w:rPr>
          <w:b/>
          <w:i/>
          <w:color w:val="00502F"/>
          <w:spacing w:val="1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Maupas</w:t>
      </w:r>
    </w:p>
    <w:p>
      <w:pPr>
        <w:spacing w:line="283" w:lineRule="auto" w:before="34"/>
        <w:ind w:left="783" w:right="358" w:hanging="1"/>
        <w:jc w:val="left"/>
        <w:rPr>
          <w:rFonts w:ascii="Trebuchet MS" w:hAnsi="Trebuchet MS"/>
          <w:b/>
          <w:i/>
          <w:sz w:val="16"/>
        </w:rPr>
      </w:pPr>
      <w:r>
        <w:rPr>
          <w:rFonts w:ascii="Trebuchet MS" w:hAnsi="Trebuchet MS"/>
          <w:b/>
          <w:i/>
          <w:color w:val="00502F"/>
          <w:w w:val="110"/>
          <w:sz w:val="16"/>
        </w:rPr>
        <w:t>à</w:t>
      </w:r>
      <w:r>
        <w:rPr>
          <w:rFonts w:ascii="Trebuchet MS" w:hAnsi="Trebuchet MS"/>
          <w:b/>
          <w:i/>
          <w:color w:val="00502F"/>
          <w:spacing w:val="-6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travers</w:t>
      </w:r>
      <w:r>
        <w:rPr>
          <w:rFonts w:ascii="Trebuchet MS" w:hAnsi="Trebuchet MS"/>
          <w:b/>
          <w:i/>
          <w:color w:val="00502F"/>
          <w:spacing w:val="-5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les</w:t>
      </w:r>
      <w:r>
        <w:rPr>
          <w:rFonts w:ascii="Trebuchet MS" w:hAnsi="Trebuchet MS"/>
          <w:b/>
          <w:i/>
          <w:color w:val="00502F"/>
          <w:spacing w:val="-5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fonds</w:t>
      </w:r>
      <w:r>
        <w:rPr>
          <w:rFonts w:ascii="Trebuchet MS" w:hAnsi="Trebuchet MS"/>
          <w:b/>
          <w:i/>
          <w:color w:val="00502F"/>
          <w:spacing w:val="-5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ministériels</w:t>
      </w:r>
      <w:r>
        <w:rPr>
          <w:rFonts w:ascii="Trebuchet MS" w:hAnsi="Trebuchet MS"/>
          <w:b/>
          <w:i/>
          <w:color w:val="00502F"/>
          <w:spacing w:val="-31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:</w:t>
      </w:r>
      <w:r>
        <w:rPr>
          <w:rFonts w:ascii="Trebuchet MS" w:hAnsi="Trebuchet MS"/>
          <w:b/>
          <w:i/>
          <w:color w:val="00502F"/>
          <w:spacing w:val="-50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un</w:t>
      </w:r>
      <w:r>
        <w:rPr>
          <w:rFonts w:ascii="Trebuchet MS" w:hAnsi="Trebuchet MS"/>
          <w:b/>
          <w:i/>
          <w:color w:val="00502F"/>
          <w:spacing w:val="-6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paradoxe</w:t>
      </w:r>
      <w:r>
        <w:rPr>
          <w:rFonts w:ascii="Trebuchet MS" w:hAnsi="Trebuchet MS"/>
          <w:b/>
          <w:i/>
          <w:color w:val="00502F"/>
          <w:spacing w:val="-5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archivistique</w:t>
      </w:r>
      <w:r>
        <w:rPr>
          <w:rFonts w:ascii="Trebuchet MS" w:hAnsi="Trebuchet MS"/>
          <w:b/>
          <w:i/>
          <w:color w:val="00502F"/>
          <w:spacing w:val="-31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?,</w:t>
      </w:r>
    </w:p>
    <w:p>
      <w:pPr>
        <w:spacing w:before="2"/>
        <w:ind w:left="783" w:right="0" w:firstLine="0"/>
        <w:jc w:val="left"/>
        <w:rPr>
          <w:sz w:val="16"/>
        </w:rPr>
      </w:pPr>
      <w:r>
        <w:rPr>
          <w:color w:val="231F20"/>
          <w:w w:val="115"/>
          <w:sz w:val="16"/>
        </w:rPr>
        <w:t>par</w:t>
      </w:r>
      <w:r>
        <w:rPr>
          <w:color w:val="231F20"/>
          <w:spacing w:val="-10"/>
          <w:w w:val="115"/>
          <w:sz w:val="16"/>
        </w:rPr>
        <w:t> </w:t>
      </w:r>
      <w:r>
        <w:rPr>
          <w:color w:val="231F20"/>
          <w:w w:val="115"/>
          <w:sz w:val="16"/>
        </w:rPr>
        <w:t>Anne</w:t>
      </w:r>
      <w:r>
        <w:rPr>
          <w:color w:val="231F20"/>
          <w:spacing w:val="-9"/>
          <w:w w:val="115"/>
          <w:sz w:val="16"/>
        </w:rPr>
        <w:t> </w:t>
      </w:r>
      <w:r>
        <w:rPr>
          <w:color w:val="231F20"/>
          <w:w w:val="115"/>
          <w:sz w:val="16"/>
        </w:rPr>
        <w:t>L</w:t>
      </w:r>
      <w:r>
        <w:rPr>
          <w:rFonts w:ascii="Georgia"/>
          <w:color w:val="231F20"/>
          <w:w w:val="115"/>
          <w:sz w:val="12"/>
        </w:rPr>
        <w:t>eBLAY</w:t>
      </w:r>
      <w:r>
        <w:rPr>
          <w:rFonts w:ascii="Georgia"/>
          <w:color w:val="231F20"/>
          <w:spacing w:val="7"/>
          <w:w w:val="115"/>
          <w:sz w:val="12"/>
        </w:rPr>
        <w:t> </w:t>
      </w:r>
      <w:r>
        <w:rPr>
          <w:color w:val="231F20"/>
          <w:w w:val="115"/>
          <w:sz w:val="16"/>
        </w:rPr>
        <w:t>et</w:t>
      </w:r>
      <w:r>
        <w:rPr>
          <w:color w:val="231F20"/>
          <w:spacing w:val="-9"/>
          <w:w w:val="115"/>
          <w:sz w:val="16"/>
        </w:rPr>
        <w:t> </w:t>
      </w:r>
      <w:r>
        <w:rPr>
          <w:color w:val="231F20"/>
          <w:w w:val="115"/>
          <w:sz w:val="16"/>
        </w:rPr>
        <w:t>Nicole</w:t>
      </w:r>
      <w:r>
        <w:rPr>
          <w:color w:val="231F20"/>
          <w:spacing w:val="-9"/>
          <w:w w:val="115"/>
          <w:sz w:val="16"/>
        </w:rPr>
        <w:t> </w:t>
      </w:r>
      <w:r>
        <w:rPr>
          <w:color w:val="231F20"/>
          <w:w w:val="115"/>
          <w:sz w:val="16"/>
        </w:rPr>
        <w:t>B</w:t>
      </w:r>
      <w:r>
        <w:rPr>
          <w:rFonts w:ascii="Georgia"/>
          <w:color w:val="231F20"/>
          <w:w w:val="115"/>
          <w:sz w:val="12"/>
        </w:rPr>
        <w:t>rONdeL</w:t>
      </w:r>
      <w:r>
        <w:rPr>
          <w:color w:val="231F20"/>
          <w:w w:val="115"/>
          <w:sz w:val="16"/>
        </w:rPr>
        <w:t>,</w:t>
      </w:r>
    </w:p>
    <w:p>
      <w:pPr>
        <w:spacing w:line="328" w:lineRule="auto" w:before="14"/>
        <w:ind w:left="783" w:right="0" w:firstLine="0"/>
        <w:jc w:val="left"/>
        <w:rPr>
          <w:sz w:val="14"/>
        </w:rPr>
      </w:pPr>
      <w:r>
        <w:rPr>
          <w:color w:val="006E53"/>
          <w:w w:val="110"/>
          <w:sz w:val="14"/>
        </w:rPr>
        <w:t>Département de</w:t>
      </w:r>
      <w:r>
        <w:rPr>
          <w:color w:val="006E53"/>
          <w:spacing w:val="1"/>
          <w:w w:val="110"/>
          <w:sz w:val="14"/>
        </w:rPr>
        <w:t> </w:t>
      </w:r>
      <w:r>
        <w:rPr>
          <w:color w:val="006E53"/>
          <w:w w:val="110"/>
          <w:sz w:val="14"/>
        </w:rPr>
        <w:t>la</w:t>
      </w:r>
      <w:r>
        <w:rPr>
          <w:color w:val="006E53"/>
          <w:spacing w:val="1"/>
          <w:w w:val="110"/>
          <w:sz w:val="14"/>
        </w:rPr>
        <w:t> </w:t>
      </w:r>
      <w:r>
        <w:rPr>
          <w:color w:val="006E53"/>
          <w:w w:val="110"/>
          <w:sz w:val="14"/>
        </w:rPr>
        <w:t>Justice</w:t>
      </w:r>
      <w:r>
        <w:rPr>
          <w:color w:val="006E53"/>
          <w:spacing w:val="1"/>
          <w:w w:val="110"/>
          <w:sz w:val="14"/>
        </w:rPr>
        <w:t> </w:t>
      </w:r>
      <w:r>
        <w:rPr>
          <w:color w:val="006E53"/>
          <w:w w:val="110"/>
          <w:sz w:val="14"/>
        </w:rPr>
        <w:t>et</w:t>
      </w:r>
      <w:r>
        <w:rPr>
          <w:color w:val="006E53"/>
          <w:spacing w:val="1"/>
          <w:w w:val="110"/>
          <w:sz w:val="14"/>
        </w:rPr>
        <w:t> </w:t>
      </w:r>
      <w:r>
        <w:rPr>
          <w:color w:val="006E53"/>
          <w:w w:val="110"/>
          <w:sz w:val="14"/>
        </w:rPr>
        <w:t>de</w:t>
      </w:r>
      <w:r>
        <w:rPr>
          <w:color w:val="006E53"/>
          <w:spacing w:val="1"/>
          <w:w w:val="110"/>
          <w:sz w:val="14"/>
        </w:rPr>
        <w:t> </w:t>
      </w:r>
      <w:r>
        <w:rPr>
          <w:color w:val="006E53"/>
          <w:w w:val="110"/>
          <w:sz w:val="14"/>
        </w:rPr>
        <w:t>l’Intérieur</w:t>
      </w:r>
      <w:r>
        <w:rPr>
          <w:color w:val="006E53"/>
          <w:spacing w:val="-40"/>
          <w:w w:val="110"/>
          <w:sz w:val="14"/>
        </w:rPr>
        <w:t> </w:t>
      </w:r>
      <w:r>
        <w:rPr>
          <w:color w:val="006E53"/>
          <w:w w:val="115"/>
          <w:sz w:val="14"/>
        </w:rPr>
        <w:t>(Archives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nationales)</w:t>
      </w:r>
    </w:p>
    <w:p>
      <w:pPr>
        <w:pStyle w:val="BodyText"/>
        <w:spacing w:before="6"/>
        <w:rPr>
          <w:sz w:val="23"/>
        </w:rPr>
      </w:pPr>
    </w:p>
    <w:p>
      <w:pPr>
        <w:spacing w:line="283" w:lineRule="auto" w:before="1"/>
        <w:ind w:left="783" w:right="98" w:hanging="624"/>
        <w:jc w:val="left"/>
        <w:rPr>
          <w:sz w:val="16"/>
        </w:rPr>
      </w:pPr>
      <w:r>
        <w:rPr>
          <w:color w:val="231F20"/>
          <w:w w:val="105"/>
          <w:sz w:val="16"/>
        </w:rPr>
        <w:t>10 h 25</w:t>
      </w:r>
      <w:r>
        <w:rPr>
          <w:color w:val="231F20"/>
          <w:spacing w:val="1"/>
          <w:w w:val="105"/>
          <w:sz w:val="16"/>
        </w:rPr>
        <w:t> </w:t>
      </w:r>
      <w:r>
        <w:rPr>
          <w:rFonts w:ascii="Trebuchet MS" w:hAnsi="Trebuchet MS"/>
          <w:b/>
          <w:i/>
          <w:color w:val="00502F"/>
          <w:w w:val="105"/>
          <w:sz w:val="16"/>
        </w:rPr>
        <w:t>Capital familial et réseaux politiques</w:t>
      </w:r>
      <w:r>
        <w:rPr>
          <w:rFonts w:ascii="Trebuchet MS" w:hAnsi="Trebuchet MS"/>
          <w:b/>
          <w:i/>
          <w:color w:val="00502F"/>
          <w:spacing w:val="-48"/>
          <w:w w:val="105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de Charlemagne Émile de Maupas,</w:t>
      </w:r>
      <w:r>
        <w:rPr>
          <w:rFonts w:ascii="Trebuchet MS" w:hAnsi="Trebuchet MS"/>
          <w:b/>
          <w:i/>
          <w:color w:val="00502F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par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Alexandre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N</w:t>
      </w:r>
      <w:r>
        <w:rPr>
          <w:rFonts w:ascii="Georgia" w:hAnsi="Georgia"/>
          <w:color w:val="231F20"/>
          <w:w w:val="110"/>
          <w:sz w:val="12"/>
        </w:rPr>
        <w:t>ieSS</w:t>
      </w:r>
      <w:r>
        <w:rPr>
          <w:color w:val="231F20"/>
          <w:w w:val="110"/>
          <w:sz w:val="16"/>
        </w:rPr>
        <w:t>,</w:t>
      </w:r>
    </w:p>
    <w:p>
      <w:pPr>
        <w:spacing w:line="268" w:lineRule="auto" w:before="23"/>
        <w:ind w:left="783" w:right="246" w:firstLine="0"/>
        <w:jc w:val="left"/>
        <w:rPr>
          <w:sz w:val="14"/>
        </w:rPr>
      </w:pPr>
      <w:r>
        <w:rPr>
          <w:color w:val="006E53"/>
          <w:w w:val="110"/>
          <w:sz w:val="14"/>
        </w:rPr>
        <w:t>chercheur associé</w:t>
      </w:r>
      <w:r>
        <w:rPr>
          <w:color w:val="006E53"/>
          <w:spacing w:val="1"/>
          <w:w w:val="110"/>
          <w:sz w:val="14"/>
        </w:rPr>
        <w:t> </w:t>
      </w:r>
      <w:r>
        <w:rPr>
          <w:color w:val="006E53"/>
          <w:w w:val="110"/>
          <w:sz w:val="14"/>
        </w:rPr>
        <w:t>aux universités</w:t>
      </w:r>
      <w:r>
        <w:rPr>
          <w:color w:val="006E53"/>
          <w:spacing w:val="-40"/>
          <w:w w:val="110"/>
          <w:sz w:val="14"/>
        </w:rPr>
        <w:t> </w:t>
      </w:r>
      <w:r>
        <w:rPr>
          <w:color w:val="006E53"/>
          <w:w w:val="110"/>
          <w:sz w:val="14"/>
        </w:rPr>
        <w:t>d’Orléans</w:t>
      </w:r>
      <w:r>
        <w:rPr>
          <w:color w:val="006E53"/>
          <w:spacing w:val="-7"/>
          <w:w w:val="110"/>
          <w:sz w:val="14"/>
        </w:rPr>
        <w:t> </w:t>
      </w:r>
      <w:r>
        <w:rPr>
          <w:color w:val="006E53"/>
          <w:w w:val="110"/>
          <w:sz w:val="14"/>
        </w:rPr>
        <w:t>et</w:t>
      </w:r>
      <w:r>
        <w:rPr>
          <w:color w:val="006E53"/>
          <w:spacing w:val="-7"/>
          <w:w w:val="110"/>
          <w:sz w:val="14"/>
        </w:rPr>
        <w:t> </w:t>
      </w:r>
      <w:r>
        <w:rPr>
          <w:color w:val="006E53"/>
          <w:w w:val="110"/>
          <w:sz w:val="14"/>
        </w:rPr>
        <w:t>de</w:t>
      </w:r>
      <w:r>
        <w:rPr>
          <w:color w:val="006E53"/>
          <w:spacing w:val="-6"/>
          <w:w w:val="110"/>
          <w:sz w:val="14"/>
        </w:rPr>
        <w:t> </w:t>
      </w:r>
      <w:r>
        <w:rPr>
          <w:color w:val="006E53"/>
          <w:w w:val="110"/>
          <w:sz w:val="14"/>
        </w:rPr>
        <w:t>Reims</w:t>
      </w:r>
    </w:p>
    <w:p>
      <w:pPr>
        <w:pStyle w:val="ListParagraph"/>
        <w:numPr>
          <w:ilvl w:val="0"/>
          <w:numId w:val="2"/>
        </w:numPr>
        <w:tabs>
          <w:tab w:pos="350" w:val="left" w:leader="none"/>
        </w:tabs>
        <w:spacing w:line="240" w:lineRule="auto" w:before="141" w:after="0"/>
        <w:ind w:left="349" w:right="0" w:hanging="191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110"/>
          <w:sz w:val="16"/>
        </w:rPr>
        <w:t>h</w:t>
      </w:r>
      <w:r>
        <w:rPr>
          <w:rFonts w:ascii="Arial MT" w:hAnsi="Arial MT"/>
          <w:color w:val="231F20"/>
          <w:spacing w:val="-29"/>
          <w:w w:val="110"/>
          <w:sz w:val="16"/>
        </w:rPr>
        <w:t> </w:t>
      </w:r>
      <w:r>
        <w:rPr>
          <w:rFonts w:ascii="Arial MT" w:hAnsi="Arial MT"/>
          <w:color w:val="231F20"/>
          <w:w w:val="110"/>
          <w:sz w:val="16"/>
        </w:rPr>
        <w:t>50</w:t>
      </w:r>
      <w:r>
        <w:rPr>
          <w:rFonts w:ascii="Arial MT" w:hAnsi="Arial MT"/>
          <w:color w:val="231F20"/>
          <w:spacing w:val="21"/>
          <w:w w:val="110"/>
          <w:sz w:val="16"/>
        </w:rPr>
        <w:t> </w:t>
      </w:r>
      <w:r>
        <w:rPr>
          <w:rFonts w:ascii="Arial MT" w:hAnsi="Arial MT"/>
          <w:color w:val="00502F"/>
          <w:w w:val="110"/>
          <w:sz w:val="16"/>
        </w:rPr>
        <w:t>Débat</w:t>
      </w:r>
    </w:p>
    <w:p>
      <w:pPr>
        <w:spacing w:after="0" w:line="240" w:lineRule="auto"/>
        <w:jc w:val="left"/>
        <w:rPr>
          <w:rFonts w:ascii="Arial MT" w:hAnsi="Arial MT"/>
          <w:sz w:val="16"/>
        </w:rPr>
        <w:sectPr>
          <w:type w:val="continuous"/>
          <w:pgSz w:w="8400" w:h="11910"/>
          <w:pgMar w:top="1100" w:bottom="280" w:left="220" w:right="280"/>
          <w:cols w:num="2" w:equalWidth="0">
            <w:col w:w="3739" w:space="172"/>
            <w:col w:w="39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4"/>
        </w:rPr>
      </w:pPr>
    </w:p>
    <w:p>
      <w:pPr>
        <w:spacing w:line="249" w:lineRule="auto" w:before="84"/>
        <w:ind w:left="6238" w:right="878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253530</wp:posOffset>
            </wp:positionH>
            <wp:positionV relativeFrom="paragraph">
              <wp:posOffset>-874572</wp:posOffset>
            </wp:positionV>
            <wp:extent cx="3781954" cy="143945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954" cy="143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A947F"/>
          <w:w w:val="110"/>
          <w:sz w:val="12"/>
        </w:rPr>
        <w:t>Dessin d’une</w:t>
      </w:r>
      <w:r>
        <w:rPr>
          <w:color w:val="5A947F"/>
          <w:spacing w:val="-34"/>
          <w:w w:val="110"/>
          <w:sz w:val="12"/>
        </w:rPr>
        <w:t> </w:t>
      </w:r>
      <w:r>
        <w:rPr>
          <w:color w:val="5A947F"/>
          <w:w w:val="115"/>
          <w:sz w:val="12"/>
        </w:rPr>
        <w:t>voiture de</w:t>
      </w:r>
      <w:r>
        <w:rPr>
          <w:color w:val="5A947F"/>
          <w:spacing w:val="1"/>
          <w:w w:val="115"/>
          <w:sz w:val="12"/>
        </w:rPr>
        <w:t> </w:t>
      </w:r>
      <w:r>
        <w:rPr>
          <w:color w:val="5A947F"/>
          <w:w w:val="115"/>
          <w:sz w:val="12"/>
        </w:rPr>
        <w:t>fonctions</w:t>
      </w:r>
    </w:p>
    <w:p>
      <w:pPr>
        <w:spacing w:line="249" w:lineRule="auto" w:before="1"/>
        <w:ind w:left="6238" w:right="478" w:firstLine="0"/>
        <w:jc w:val="left"/>
        <w:rPr>
          <w:sz w:val="12"/>
        </w:rPr>
      </w:pPr>
      <w:r>
        <w:rPr>
          <w:color w:val="5A947F"/>
          <w:w w:val="110"/>
          <w:sz w:val="12"/>
        </w:rPr>
        <w:t>du sénateur</w:t>
      </w:r>
      <w:r>
        <w:rPr>
          <w:color w:val="5A947F"/>
          <w:spacing w:val="1"/>
          <w:w w:val="110"/>
          <w:sz w:val="12"/>
        </w:rPr>
        <w:t> </w:t>
      </w:r>
      <w:r>
        <w:rPr>
          <w:color w:val="5A947F"/>
          <w:w w:val="110"/>
          <w:sz w:val="12"/>
        </w:rPr>
        <w:t>Maupas, s. d.</w:t>
      </w:r>
      <w:r>
        <w:rPr>
          <w:color w:val="5A947F"/>
          <w:spacing w:val="1"/>
          <w:w w:val="110"/>
          <w:sz w:val="12"/>
        </w:rPr>
        <w:t> </w:t>
      </w:r>
      <w:r>
        <w:rPr>
          <w:color w:val="5A947F"/>
          <w:w w:val="110"/>
          <w:sz w:val="12"/>
        </w:rPr>
        <w:t>607AP/2,</w:t>
      </w:r>
      <w:r>
        <w:rPr>
          <w:color w:val="5A947F"/>
          <w:spacing w:val="-6"/>
          <w:w w:val="110"/>
          <w:sz w:val="12"/>
        </w:rPr>
        <w:t> </w:t>
      </w:r>
      <w:r>
        <w:rPr>
          <w:color w:val="5A947F"/>
          <w:w w:val="110"/>
          <w:sz w:val="12"/>
        </w:rPr>
        <w:t>d.</w:t>
      </w:r>
      <w:r>
        <w:rPr>
          <w:color w:val="5A947F"/>
          <w:spacing w:val="-5"/>
          <w:w w:val="110"/>
          <w:sz w:val="12"/>
        </w:rPr>
        <w:t> </w:t>
      </w:r>
      <w:r>
        <w:rPr>
          <w:color w:val="5A947F"/>
          <w:w w:val="110"/>
          <w:sz w:val="12"/>
        </w:rPr>
        <w:t>4.</w:t>
      </w:r>
    </w:p>
    <w:p>
      <w:pPr>
        <w:pStyle w:val="BodyText"/>
        <w:spacing w:before="6"/>
        <w:rPr>
          <w:sz w:val="10"/>
        </w:rPr>
      </w:pPr>
    </w:p>
    <w:p>
      <w:pPr>
        <w:spacing w:before="96"/>
        <w:ind w:left="156" w:right="0" w:firstLine="0"/>
        <w:jc w:val="left"/>
        <w:rPr>
          <w:sz w:val="12"/>
        </w:rPr>
      </w:pPr>
      <w:r>
        <w:rPr>
          <w:color w:val="5A947F"/>
          <w:w w:val="110"/>
          <w:sz w:val="12"/>
        </w:rPr>
        <w:t>En</w:t>
      </w:r>
      <w:r>
        <w:rPr>
          <w:color w:val="5A947F"/>
          <w:spacing w:val="-3"/>
          <w:w w:val="110"/>
          <w:sz w:val="12"/>
        </w:rPr>
        <w:t> </w:t>
      </w:r>
      <w:r>
        <w:rPr>
          <w:color w:val="5A947F"/>
          <w:w w:val="110"/>
          <w:sz w:val="12"/>
        </w:rPr>
        <w:t>couverture</w:t>
      </w:r>
      <w:r>
        <w:rPr>
          <w:color w:val="5A947F"/>
          <w:spacing w:val="-20"/>
          <w:w w:val="110"/>
          <w:sz w:val="12"/>
        </w:rPr>
        <w:t> </w:t>
      </w:r>
      <w:r>
        <w:rPr>
          <w:color w:val="5A947F"/>
          <w:w w:val="110"/>
          <w:sz w:val="12"/>
        </w:rPr>
        <w:t>:</w:t>
      </w:r>
      <w:r>
        <w:rPr>
          <w:color w:val="5A947F"/>
          <w:spacing w:val="-3"/>
          <w:w w:val="110"/>
          <w:sz w:val="12"/>
        </w:rPr>
        <w:t> </w:t>
      </w:r>
      <w:r>
        <w:rPr>
          <w:color w:val="5A947F"/>
          <w:w w:val="110"/>
          <w:sz w:val="12"/>
        </w:rPr>
        <w:t>portrait</w:t>
      </w:r>
      <w:r>
        <w:rPr>
          <w:color w:val="5A947F"/>
          <w:spacing w:val="-2"/>
          <w:w w:val="110"/>
          <w:sz w:val="12"/>
        </w:rPr>
        <w:t> </w:t>
      </w:r>
      <w:r>
        <w:rPr>
          <w:color w:val="5A947F"/>
          <w:w w:val="110"/>
          <w:sz w:val="12"/>
        </w:rPr>
        <w:t>en</w:t>
      </w:r>
      <w:r>
        <w:rPr>
          <w:color w:val="5A947F"/>
          <w:spacing w:val="-2"/>
          <w:w w:val="110"/>
          <w:sz w:val="12"/>
        </w:rPr>
        <w:t> </w:t>
      </w:r>
      <w:r>
        <w:rPr>
          <w:color w:val="5A947F"/>
          <w:w w:val="110"/>
          <w:sz w:val="12"/>
        </w:rPr>
        <w:t>pied</w:t>
      </w:r>
      <w:r>
        <w:rPr>
          <w:color w:val="5A947F"/>
          <w:spacing w:val="-3"/>
          <w:w w:val="110"/>
          <w:sz w:val="12"/>
        </w:rPr>
        <w:t> </w:t>
      </w:r>
      <w:r>
        <w:rPr>
          <w:color w:val="5A947F"/>
          <w:w w:val="110"/>
          <w:sz w:val="12"/>
        </w:rPr>
        <w:t>de</w:t>
      </w:r>
      <w:r>
        <w:rPr>
          <w:color w:val="5A947F"/>
          <w:spacing w:val="-2"/>
          <w:w w:val="110"/>
          <w:sz w:val="12"/>
        </w:rPr>
        <w:t> </w:t>
      </w:r>
      <w:r>
        <w:rPr>
          <w:color w:val="5A947F"/>
          <w:w w:val="110"/>
          <w:sz w:val="12"/>
        </w:rPr>
        <w:t>Maupas,</w:t>
      </w:r>
      <w:r>
        <w:rPr>
          <w:color w:val="5A947F"/>
          <w:spacing w:val="-2"/>
          <w:w w:val="110"/>
          <w:sz w:val="12"/>
        </w:rPr>
        <w:t> </w:t>
      </w:r>
      <w:r>
        <w:rPr>
          <w:color w:val="5A947F"/>
          <w:w w:val="110"/>
          <w:sz w:val="12"/>
        </w:rPr>
        <w:t>E.</w:t>
      </w:r>
      <w:r>
        <w:rPr>
          <w:color w:val="5A947F"/>
          <w:spacing w:val="-3"/>
          <w:w w:val="110"/>
          <w:sz w:val="12"/>
        </w:rPr>
        <w:t> </w:t>
      </w:r>
      <w:r>
        <w:rPr>
          <w:color w:val="5A947F"/>
          <w:w w:val="110"/>
          <w:sz w:val="12"/>
        </w:rPr>
        <w:t>Desmaisons</w:t>
      </w:r>
      <w:r>
        <w:rPr>
          <w:color w:val="5A947F"/>
          <w:spacing w:val="-2"/>
          <w:w w:val="110"/>
          <w:sz w:val="12"/>
        </w:rPr>
        <w:t> </w:t>
      </w:r>
      <w:r>
        <w:rPr>
          <w:color w:val="5A947F"/>
          <w:w w:val="110"/>
          <w:sz w:val="12"/>
        </w:rPr>
        <w:t>lith.,</w:t>
      </w:r>
      <w:r>
        <w:rPr>
          <w:color w:val="5A947F"/>
          <w:spacing w:val="-3"/>
          <w:w w:val="110"/>
          <w:sz w:val="12"/>
        </w:rPr>
        <w:t> </w:t>
      </w:r>
      <w:r>
        <w:rPr>
          <w:color w:val="5A947F"/>
          <w:w w:val="110"/>
          <w:sz w:val="12"/>
        </w:rPr>
        <w:t>[1852].</w:t>
      </w:r>
      <w:r>
        <w:rPr>
          <w:color w:val="5A947F"/>
          <w:spacing w:val="-2"/>
          <w:w w:val="110"/>
          <w:sz w:val="12"/>
        </w:rPr>
        <w:t> </w:t>
      </w:r>
      <w:r>
        <w:rPr>
          <w:color w:val="5A947F"/>
          <w:w w:val="110"/>
          <w:sz w:val="12"/>
        </w:rPr>
        <w:t>607AP/110.</w:t>
      </w:r>
    </w:p>
    <w:p>
      <w:pPr>
        <w:spacing w:after="0"/>
        <w:jc w:val="left"/>
        <w:rPr>
          <w:sz w:val="12"/>
        </w:rPr>
        <w:sectPr>
          <w:type w:val="continuous"/>
          <w:pgSz w:w="8400" w:h="11910"/>
          <w:pgMar w:top="1100" w:bottom="280" w:left="220" w:right="280"/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8400" w:h="11910"/>
          <w:pgMar w:top="1100" w:bottom="0" w:left="220" w:right="280"/>
        </w:sect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159" w:right="0" w:firstLine="0"/>
        <w:jc w:val="left"/>
        <w:rPr>
          <w:rFonts w:ascii="Trebuchet MS" w:hAnsi="Trebuchet MS"/>
          <w:b/>
          <w:i/>
          <w:sz w:val="16"/>
        </w:rPr>
      </w:pPr>
      <w:r>
        <w:rPr>
          <w:rFonts w:ascii="Trebuchet MS" w:hAnsi="Trebuchet MS"/>
          <w:b/>
          <w:i/>
          <w:color w:val="00502F"/>
          <w:w w:val="115"/>
          <w:sz w:val="16"/>
        </w:rPr>
        <w:t>Deuxième</w:t>
      </w:r>
      <w:r>
        <w:rPr>
          <w:rFonts w:ascii="Trebuchet MS" w:hAnsi="Trebuchet MS"/>
          <w:b/>
          <w:i/>
          <w:color w:val="00502F"/>
          <w:spacing w:val="-2"/>
          <w:w w:val="115"/>
          <w:sz w:val="16"/>
        </w:rPr>
        <w:t> </w:t>
      </w:r>
      <w:r>
        <w:rPr>
          <w:rFonts w:ascii="Trebuchet MS" w:hAnsi="Trebuchet MS"/>
          <w:b/>
          <w:i/>
          <w:color w:val="00502F"/>
          <w:w w:val="115"/>
          <w:sz w:val="16"/>
        </w:rPr>
        <w:t>session</w:t>
      </w:r>
    </w:p>
    <w:p>
      <w:pPr>
        <w:spacing w:before="72"/>
        <w:ind w:left="1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00502F"/>
          <w:w w:val="115"/>
          <w:sz w:val="18"/>
        </w:rPr>
        <w:t>L’ascension</w:t>
      </w:r>
      <w:r>
        <w:rPr>
          <w:rFonts w:ascii="Trebuchet MS" w:hAnsi="Trebuchet MS"/>
          <w:b/>
          <w:color w:val="00502F"/>
          <w:spacing w:val="-7"/>
          <w:w w:val="115"/>
          <w:sz w:val="18"/>
        </w:rPr>
        <w:t> </w:t>
      </w:r>
      <w:r>
        <w:rPr>
          <w:rFonts w:ascii="Trebuchet MS" w:hAnsi="Trebuchet MS"/>
          <w:b/>
          <w:color w:val="00502F"/>
          <w:w w:val="115"/>
          <w:sz w:val="18"/>
        </w:rPr>
        <w:t>de</w:t>
      </w:r>
      <w:r>
        <w:rPr>
          <w:rFonts w:ascii="Trebuchet MS" w:hAnsi="Trebuchet MS"/>
          <w:b/>
          <w:color w:val="00502F"/>
          <w:spacing w:val="-6"/>
          <w:w w:val="115"/>
          <w:sz w:val="18"/>
        </w:rPr>
        <w:t> </w:t>
      </w:r>
      <w:r>
        <w:rPr>
          <w:rFonts w:ascii="Trebuchet MS" w:hAnsi="Trebuchet MS"/>
          <w:b/>
          <w:color w:val="00502F"/>
          <w:w w:val="115"/>
          <w:sz w:val="18"/>
        </w:rPr>
        <w:t>Maupas</w:t>
      </w:r>
      <w:r>
        <w:rPr>
          <w:rFonts w:ascii="Trebuchet MS" w:hAnsi="Trebuchet MS"/>
          <w:b/>
          <w:color w:val="00502F"/>
          <w:spacing w:val="-35"/>
          <w:w w:val="115"/>
          <w:sz w:val="18"/>
        </w:rPr>
        <w:t> </w:t>
      </w:r>
      <w:r>
        <w:rPr>
          <w:rFonts w:ascii="Trebuchet MS" w:hAnsi="Trebuchet MS"/>
          <w:b/>
          <w:color w:val="00502F"/>
          <w:w w:val="115"/>
          <w:sz w:val="18"/>
        </w:rPr>
        <w:t>:</w:t>
      </w:r>
    </w:p>
    <w:p>
      <w:pPr>
        <w:spacing w:line="288" w:lineRule="auto" w:before="11"/>
        <w:ind w:left="159" w:right="785" w:firstLine="0"/>
        <w:jc w:val="left"/>
        <w:rPr>
          <w:sz w:val="14"/>
        </w:rPr>
      </w:pPr>
      <w:r>
        <w:rPr>
          <w:rFonts w:ascii="Trebuchet MS" w:hAnsi="Trebuchet MS"/>
          <w:b/>
          <w:color w:val="00502F"/>
          <w:w w:val="110"/>
          <w:sz w:val="18"/>
        </w:rPr>
        <w:t>de</w:t>
      </w:r>
      <w:r>
        <w:rPr>
          <w:rFonts w:ascii="Trebuchet MS" w:hAnsi="Trebuchet MS"/>
          <w:b/>
          <w:color w:val="00502F"/>
          <w:spacing w:val="-12"/>
          <w:w w:val="110"/>
          <w:sz w:val="18"/>
        </w:rPr>
        <w:t> </w:t>
      </w:r>
      <w:r>
        <w:rPr>
          <w:rFonts w:ascii="Trebuchet MS" w:hAnsi="Trebuchet MS"/>
          <w:b/>
          <w:color w:val="00502F"/>
          <w:w w:val="110"/>
          <w:sz w:val="18"/>
        </w:rPr>
        <w:t>la</w:t>
      </w:r>
      <w:r>
        <w:rPr>
          <w:rFonts w:ascii="Trebuchet MS" w:hAnsi="Trebuchet MS"/>
          <w:b/>
          <w:color w:val="00502F"/>
          <w:spacing w:val="-11"/>
          <w:w w:val="110"/>
          <w:sz w:val="18"/>
        </w:rPr>
        <w:t> </w:t>
      </w:r>
      <w:r>
        <w:rPr>
          <w:rFonts w:ascii="Trebuchet MS" w:hAnsi="Trebuchet MS"/>
          <w:b/>
          <w:color w:val="00502F"/>
          <w:w w:val="110"/>
          <w:sz w:val="18"/>
        </w:rPr>
        <w:t>préfecture</w:t>
      </w:r>
      <w:r>
        <w:rPr>
          <w:rFonts w:ascii="Trebuchet MS" w:hAnsi="Trebuchet MS"/>
          <w:b/>
          <w:color w:val="00502F"/>
          <w:spacing w:val="-11"/>
          <w:w w:val="110"/>
          <w:sz w:val="18"/>
        </w:rPr>
        <w:t> </w:t>
      </w:r>
      <w:r>
        <w:rPr>
          <w:rFonts w:ascii="Trebuchet MS" w:hAnsi="Trebuchet MS"/>
          <w:b/>
          <w:color w:val="00502F"/>
          <w:w w:val="110"/>
          <w:sz w:val="18"/>
        </w:rPr>
        <w:t>au</w:t>
      </w:r>
      <w:r>
        <w:rPr>
          <w:rFonts w:ascii="Trebuchet MS" w:hAnsi="Trebuchet MS"/>
          <w:b/>
          <w:color w:val="00502F"/>
          <w:spacing w:val="-11"/>
          <w:w w:val="110"/>
          <w:sz w:val="18"/>
        </w:rPr>
        <w:t> </w:t>
      </w:r>
      <w:r>
        <w:rPr>
          <w:rFonts w:ascii="Trebuchet MS" w:hAnsi="Trebuchet MS"/>
          <w:b/>
          <w:color w:val="00502F"/>
          <w:w w:val="110"/>
          <w:sz w:val="18"/>
        </w:rPr>
        <w:t>coup</w:t>
      </w:r>
      <w:r>
        <w:rPr>
          <w:rFonts w:ascii="Trebuchet MS" w:hAnsi="Trebuchet MS"/>
          <w:b/>
          <w:color w:val="00502F"/>
          <w:spacing w:val="-11"/>
          <w:w w:val="110"/>
          <w:sz w:val="18"/>
        </w:rPr>
        <w:t> </w:t>
      </w:r>
      <w:r>
        <w:rPr>
          <w:rFonts w:ascii="Trebuchet MS" w:hAnsi="Trebuchet MS"/>
          <w:b/>
          <w:color w:val="00502F"/>
          <w:w w:val="110"/>
          <w:sz w:val="18"/>
        </w:rPr>
        <w:t>d’État</w:t>
      </w:r>
      <w:r>
        <w:rPr>
          <w:rFonts w:ascii="Trebuchet MS" w:hAnsi="Trebuchet MS"/>
          <w:b/>
          <w:color w:val="00502F"/>
          <w:spacing w:val="-56"/>
          <w:w w:val="110"/>
          <w:sz w:val="18"/>
        </w:rPr>
        <w:t> </w:t>
      </w:r>
      <w:r>
        <w:rPr>
          <w:rFonts w:ascii="Arial" w:hAnsi="Arial"/>
          <w:i/>
          <w:color w:val="00502F"/>
          <w:w w:val="105"/>
          <w:sz w:val="16"/>
        </w:rPr>
        <w:t>Présidence : </w:t>
      </w:r>
      <w:r>
        <w:rPr>
          <w:color w:val="231F20"/>
          <w:w w:val="105"/>
          <w:sz w:val="16"/>
        </w:rPr>
        <w:t>Jean-Claude Y</w:t>
      </w:r>
      <w:r>
        <w:rPr>
          <w:rFonts w:ascii="Georgia" w:hAnsi="Georgia"/>
          <w:color w:val="231F20"/>
          <w:w w:val="105"/>
          <w:sz w:val="12"/>
        </w:rPr>
        <w:t>ON</w:t>
      </w:r>
      <w:r>
        <w:rPr>
          <w:rFonts w:ascii="Georgia" w:hAnsi="Georgia"/>
          <w:color w:val="231F20"/>
          <w:spacing w:val="1"/>
          <w:w w:val="105"/>
          <w:sz w:val="12"/>
        </w:rPr>
        <w:t> </w:t>
      </w:r>
      <w:r>
        <w:rPr>
          <w:color w:val="006E53"/>
          <w:w w:val="110"/>
          <w:sz w:val="14"/>
        </w:rPr>
        <w:t>professeur à l’université de</w:t>
      </w:r>
      <w:r>
        <w:rPr>
          <w:color w:val="006E53"/>
          <w:spacing w:val="1"/>
          <w:w w:val="110"/>
          <w:sz w:val="14"/>
        </w:rPr>
        <w:t> </w:t>
      </w:r>
      <w:r>
        <w:rPr>
          <w:color w:val="006E53"/>
          <w:w w:val="110"/>
          <w:sz w:val="14"/>
        </w:rPr>
        <w:t>Versailles–Saint-Quentin-en-Yvelines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40" w:lineRule="auto" w:before="119" w:after="0"/>
        <w:ind w:left="311" w:right="0" w:hanging="153"/>
        <w:jc w:val="left"/>
        <w:rPr>
          <w:b/>
          <w:i/>
          <w:sz w:val="16"/>
        </w:rPr>
      </w:pPr>
      <w:r>
        <w:rPr>
          <w:rFonts w:ascii="Arial MT"/>
          <w:color w:val="231F20"/>
          <w:w w:val="105"/>
          <w:sz w:val="16"/>
        </w:rPr>
        <w:t>h</w:t>
      </w:r>
      <w:r>
        <w:rPr>
          <w:rFonts w:ascii="Arial MT"/>
          <w:color w:val="231F20"/>
          <w:spacing w:val="-27"/>
          <w:w w:val="105"/>
          <w:sz w:val="16"/>
        </w:rPr>
        <w:t> </w:t>
      </w:r>
      <w:r>
        <w:rPr>
          <w:rFonts w:ascii="Arial MT"/>
          <w:color w:val="231F20"/>
          <w:w w:val="105"/>
          <w:sz w:val="16"/>
        </w:rPr>
        <w:t>10 </w:t>
      </w:r>
      <w:r>
        <w:rPr>
          <w:rFonts w:ascii="Arial MT"/>
          <w:color w:val="231F20"/>
          <w:spacing w:val="45"/>
          <w:w w:val="105"/>
          <w:sz w:val="16"/>
        </w:rPr>
        <w:t> </w:t>
      </w:r>
      <w:r>
        <w:rPr>
          <w:b/>
          <w:i/>
          <w:color w:val="00502F"/>
          <w:w w:val="105"/>
          <w:sz w:val="16"/>
        </w:rPr>
        <w:t>Table</w:t>
      </w:r>
      <w:r>
        <w:rPr>
          <w:b/>
          <w:i/>
          <w:color w:val="00502F"/>
          <w:spacing w:val="-9"/>
          <w:w w:val="105"/>
          <w:sz w:val="16"/>
        </w:rPr>
        <w:t> </w:t>
      </w:r>
      <w:r>
        <w:rPr>
          <w:b/>
          <w:i/>
          <w:color w:val="00502F"/>
          <w:w w:val="105"/>
          <w:sz w:val="16"/>
        </w:rPr>
        <w:t>ronde</w:t>
      </w:r>
      <w:r>
        <w:rPr>
          <w:b/>
          <w:i/>
          <w:color w:val="00502F"/>
          <w:spacing w:val="-31"/>
          <w:w w:val="105"/>
          <w:sz w:val="16"/>
        </w:rPr>
        <w:t> </w:t>
      </w:r>
      <w:r>
        <w:rPr>
          <w:b/>
          <w:i/>
          <w:color w:val="00502F"/>
          <w:w w:val="105"/>
          <w:sz w:val="16"/>
        </w:rPr>
        <w:t>:</w:t>
      </w:r>
    </w:p>
    <w:p>
      <w:pPr>
        <w:spacing w:before="34"/>
        <w:ind w:left="783" w:right="0" w:firstLine="0"/>
        <w:jc w:val="left"/>
        <w:rPr>
          <w:rFonts w:ascii="Trebuchet MS" w:hAnsi="Trebuchet MS"/>
          <w:b/>
          <w:i/>
          <w:sz w:val="16"/>
        </w:rPr>
      </w:pPr>
      <w:r>
        <w:rPr>
          <w:rFonts w:ascii="Trebuchet MS" w:hAnsi="Trebuchet MS"/>
          <w:b/>
          <w:i/>
          <w:color w:val="00502F"/>
          <w:w w:val="110"/>
          <w:sz w:val="16"/>
        </w:rPr>
        <w:t>Maupas</w:t>
      </w:r>
      <w:r>
        <w:rPr>
          <w:rFonts w:ascii="Trebuchet MS" w:hAnsi="Trebuchet MS"/>
          <w:b/>
          <w:i/>
          <w:color w:val="00502F"/>
          <w:spacing w:val="-9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et</w:t>
      </w:r>
      <w:r>
        <w:rPr>
          <w:rFonts w:ascii="Trebuchet MS" w:hAnsi="Trebuchet MS"/>
          <w:b/>
          <w:i/>
          <w:color w:val="00502F"/>
          <w:spacing w:val="-9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le</w:t>
      </w:r>
      <w:r>
        <w:rPr>
          <w:rFonts w:ascii="Trebuchet MS" w:hAnsi="Trebuchet MS"/>
          <w:b/>
          <w:i/>
          <w:color w:val="00502F"/>
          <w:spacing w:val="-8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métier</w:t>
      </w:r>
      <w:r>
        <w:rPr>
          <w:rFonts w:ascii="Trebuchet MS" w:hAnsi="Trebuchet MS"/>
          <w:b/>
          <w:i/>
          <w:color w:val="00502F"/>
          <w:spacing w:val="-9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de</w:t>
      </w:r>
      <w:r>
        <w:rPr>
          <w:rFonts w:ascii="Trebuchet MS" w:hAnsi="Trebuchet MS"/>
          <w:b/>
          <w:i/>
          <w:color w:val="00502F"/>
          <w:spacing w:val="-9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préfet,</w:t>
      </w:r>
    </w:p>
    <w:p>
      <w:pPr>
        <w:spacing w:before="34"/>
        <w:ind w:left="783" w:right="0" w:firstLine="0"/>
        <w:jc w:val="left"/>
        <w:rPr>
          <w:sz w:val="16"/>
        </w:rPr>
      </w:pPr>
      <w:r>
        <w:rPr>
          <w:color w:val="231F20"/>
          <w:w w:val="115"/>
          <w:sz w:val="16"/>
        </w:rPr>
        <w:t>par</w:t>
      </w:r>
      <w:r>
        <w:rPr>
          <w:color w:val="231F20"/>
          <w:spacing w:val="-11"/>
          <w:w w:val="115"/>
          <w:sz w:val="16"/>
        </w:rPr>
        <w:t> </w:t>
      </w:r>
      <w:r>
        <w:rPr>
          <w:color w:val="231F20"/>
          <w:w w:val="115"/>
          <w:sz w:val="16"/>
        </w:rPr>
        <w:t>Jean-Pierre</w:t>
      </w:r>
      <w:r>
        <w:rPr>
          <w:color w:val="231F20"/>
          <w:spacing w:val="-10"/>
          <w:w w:val="115"/>
          <w:sz w:val="16"/>
        </w:rPr>
        <w:t> </w:t>
      </w:r>
      <w:r>
        <w:rPr>
          <w:color w:val="231F20"/>
          <w:w w:val="115"/>
          <w:sz w:val="16"/>
        </w:rPr>
        <w:t>D</w:t>
      </w:r>
      <w:r>
        <w:rPr>
          <w:rFonts w:ascii="Georgia"/>
          <w:color w:val="231F20"/>
          <w:w w:val="115"/>
          <w:sz w:val="12"/>
        </w:rPr>
        <w:t>efrANCe</w:t>
      </w:r>
      <w:r>
        <w:rPr>
          <w:color w:val="231F20"/>
          <w:w w:val="115"/>
          <w:sz w:val="16"/>
        </w:rPr>
        <w:t>,</w:t>
      </w:r>
    </w:p>
    <w:p>
      <w:pPr>
        <w:spacing w:line="328" w:lineRule="auto" w:before="55"/>
        <w:ind w:left="783" w:right="445" w:firstLine="0"/>
        <w:jc w:val="left"/>
        <w:rPr>
          <w:sz w:val="14"/>
        </w:rPr>
      </w:pPr>
      <w:r>
        <w:rPr>
          <w:color w:val="006E53"/>
          <w:spacing w:val="-1"/>
          <w:w w:val="115"/>
          <w:sz w:val="14"/>
        </w:rPr>
        <w:t>chef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spacing w:val="-1"/>
          <w:w w:val="115"/>
          <w:sz w:val="14"/>
        </w:rPr>
        <w:t>du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spacing w:val="-1"/>
          <w:w w:val="115"/>
          <w:sz w:val="14"/>
        </w:rPr>
        <w:t>département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de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la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formation</w:t>
      </w:r>
      <w:r>
        <w:rPr>
          <w:color w:val="006E53"/>
          <w:spacing w:val="-42"/>
          <w:w w:val="115"/>
          <w:sz w:val="14"/>
        </w:rPr>
        <w:t> </w:t>
      </w:r>
      <w:r>
        <w:rPr>
          <w:color w:val="006E53"/>
          <w:w w:val="115"/>
          <w:sz w:val="14"/>
        </w:rPr>
        <w:t>au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ministère</w:t>
      </w:r>
      <w:r>
        <w:rPr>
          <w:color w:val="006E53"/>
          <w:spacing w:val="-9"/>
          <w:w w:val="115"/>
          <w:sz w:val="14"/>
        </w:rPr>
        <w:t> </w:t>
      </w:r>
      <w:r>
        <w:rPr>
          <w:color w:val="006E53"/>
          <w:w w:val="115"/>
          <w:sz w:val="14"/>
        </w:rPr>
        <w:t>de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la</w:t>
      </w:r>
      <w:r>
        <w:rPr>
          <w:color w:val="006E53"/>
          <w:spacing w:val="-9"/>
          <w:w w:val="115"/>
          <w:sz w:val="14"/>
        </w:rPr>
        <w:t> </w:t>
      </w:r>
      <w:r>
        <w:rPr>
          <w:color w:val="006E53"/>
          <w:w w:val="115"/>
          <w:sz w:val="14"/>
        </w:rPr>
        <w:t>Culture</w:t>
      </w:r>
    </w:p>
    <w:p>
      <w:pPr>
        <w:spacing w:line="164" w:lineRule="exact" w:before="0"/>
        <w:ind w:left="783" w:right="0" w:firstLine="0"/>
        <w:jc w:val="left"/>
        <w:rPr>
          <w:sz w:val="16"/>
        </w:rPr>
      </w:pPr>
      <w:r>
        <w:rPr>
          <w:color w:val="231F20"/>
          <w:spacing w:val="-1"/>
          <w:w w:val="115"/>
          <w:sz w:val="16"/>
        </w:rPr>
        <w:t>Pierre</w:t>
      </w:r>
      <w:r>
        <w:rPr>
          <w:color w:val="231F20"/>
          <w:spacing w:val="-9"/>
          <w:w w:val="115"/>
          <w:sz w:val="16"/>
        </w:rPr>
        <w:t> </w:t>
      </w:r>
      <w:r>
        <w:rPr>
          <w:color w:val="231F20"/>
          <w:spacing w:val="-1"/>
          <w:w w:val="115"/>
          <w:sz w:val="16"/>
        </w:rPr>
        <w:t>K</w:t>
      </w:r>
      <w:r>
        <w:rPr>
          <w:rFonts w:ascii="Georgia"/>
          <w:color w:val="231F20"/>
          <w:spacing w:val="-1"/>
          <w:w w:val="115"/>
          <w:sz w:val="12"/>
        </w:rPr>
        <w:t>AriLA</w:t>
      </w:r>
      <w:r>
        <w:rPr>
          <w:color w:val="231F20"/>
          <w:spacing w:val="-1"/>
          <w:w w:val="115"/>
          <w:sz w:val="16"/>
        </w:rPr>
        <w:t>-C</w:t>
      </w:r>
      <w:r>
        <w:rPr>
          <w:rFonts w:ascii="Georgia"/>
          <w:color w:val="231F20"/>
          <w:spacing w:val="-1"/>
          <w:w w:val="115"/>
          <w:sz w:val="12"/>
        </w:rPr>
        <w:t>OheN</w:t>
      </w:r>
      <w:r>
        <w:rPr>
          <w:color w:val="231F20"/>
          <w:spacing w:val="-1"/>
          <w:w w:val="115"/>
          <w:sz w:val="16"/>
        </w:rPr>
        <w:t>,</w:t>
      </w:r>
    </w:p>
    <w:p>
      <w:pPr>
        <w:spacing w:line="268" w:lineRule="auto" w:before="55"/>
        <w:ind w:left="783" w:right="445" w:firstLine="0"/>
        <w:jc w:val="left"/>
        <w:rPr>
          <w:sz w:val="14"/>
        </w:rPr>
      </w:pPr>
      <w:r>
        <w:rPr>
          <w:color w:val="006E53"/>
          <w:w w:val="110"/>
          <w:sz w:val="14"/>
        </w:rPr>
        <w:t>maître</w:t>
      </w:r>
      <w:r>
        <w:rPr>
          <w:color w:val="006E53"/>
          <w:spacing w:val="4"/>
          <w:w w:val="110"/>
          <w:sz w:val="14"/>
        </w:rPr>
        <w:t> </w:t>
      </w:r>
      <w:r>
        <w:rPr>
          <w:color w:val="006E53"/>
          <w:w w:val="110"/>
          <w:sz w:val="14"/>
        </w:rPr>
        <w:t>de</w:t>
      </w:r>
      <w:r>
        <w:rPr>
          <w:color w:val="006E53"/>
          <w:spacing w:val="4"/>
          <w:w w:val="110"/>
          <w:sz w:val="14"/>
        </w:rPr>
        <w:t> </w:t>
      </w:r>
      <w:r>
        <w:rPr>
          <w:color w:val="006E53"/>
          <w:w w:val="110"/>
          <w:sz w:val="14"/>
        </w:rPr>
        <w:t>conférences</w:t>
      </w:r>
      <w:r>
        <w:rPr>
          <w:color w:val="006E53"/>
          <w:spacing w:val="5"/>
          <w:w w:val="110"/>
          <w:sz w:val="14"/>
        </w:rPr>
        <w:t> </w:t>
      </w:r>
      <w:r>
        <w:rPr>
          <w:color w:val="006E53"/>
          <w:w w:val="110"/>
          <w:sz w:val="14"/>
        </w:rPr>
        <w:t>à</w:t>
      </w:r>
      <w:r>
        <w:rPr>
          <w:color w:val="006E53"/>
          <w:spacing w:val="4"/>
          <w:w w:val="110"/>
          <w:sz w:val="14"/>
        </w:rPr>
        <w:t> </w:t>
      </w:r>
      <w:r>
        <w:rPr>
          <w:color w:val="006E53"/>
          <w:w w:val="110"/>
          <w:sz w:val="14"/>
        </w:rPr>
        <w:t>l’université</w:t>
      </w:r>
      <w:r>
        <w:rPr>
          <w:color w:val="006E53"/>
          <w:spacing w:val="-39"/>
          <w:w w:val="110"/>
          <w:sz w:val="14"/>
        </w:rPr>
        <w:t> </w:t>
      </w:r>
      <w:r>
        <w:rPr>
          <w:color w:val="006E53"/>
          <w:w w:val="110"/>
          <w:sz w:val="14"/>
        </w:rPr>
        <w:t>de</w:t>
      </w:r>
      <w:r>
        <w:rPr>
          <w:color w:val="006E53"/>
          <w:spacing w:val="-7"/>
          <w:w w:val="110"/>
          <w:sz w:val="14"/>
        </w:rPr>
        <w:t> </w:t>
      </w:r>
      <w:r>
        <w:rPr>
          <w:color w:val="006E53"/>
          <w:w w:val="110"/>
          <w:sz w:val="14"/>
        </w:rPr>
        <w:t>Rennes</w:t>
      </w:r>
      <w:r>
        <w:rPr>
          <w:color w:val="006E53"/>
          <w:spacing w:val="-7"/>
          <w:w w:val="110"/>
          <w:sz w:val="14"/>
        </w:rPr>
        <w:t> </w:t>
      </w:r>
      <w:r>
        <w:rPr>
          <w:color w:val="006E53"/>
          <w:w w:val="110"/>
          <w:sz w:val="14"/>
        </w:rPr>
        <w:t>II</w:t>
      </w:r>
      <w:r>
        <w:rPr>
          <w:color w:val="006E53"/>
          <w:spacing w:val="-7"/>
          <w:w w:val="110"/>
          <w:sz w:val="14"/>
        </w:rPr>
        <w:t> </w:t>
      </w:r>
      <w:r>
        <w:rPr>
          <w:color w:val="006E53"/>
          <w:w w:val="110"/>
          <w:sz w:val="14"/>
        </w:rPr>
        <w:t>et</w:t>
      </w:r>
      <w:r>
        <w:rPr>
          <w:color w:val="006E53"/>
          <w:spacing w:val="-6"/>
          <w:w w:val="110"/>
          <w:sz w:val="14"/>
        </w:rPr>
        <w:t> </w:t>
      </w:r>
      <w:r>
        <w:rPr>
          <w:color w:val="006E53"/>
          <w:w w:val="110"/>
          <w:sz w:val="14"/>
        </w:rPr>
        <w:t>à</w:t>
      </w:r>
      <w:r>
        <w:rPr>
          <w:color w:val="006E53"/>
          <w:spacing w:val="-7"/>
          <w:w w:val="110"/>
          <w:sz w:val="14"/>
        </w:rPr>
        <w:t> </w:t>
      </w:r>
      <w:r>
        <w:rPr>
          <w:color w:val="006E53"/>
          <w:w w:val="110"/>
          <w:sz w:val="14"/>
        </w:rPr>
        <w:t>l’IUF</w:t>
      </w:r>
    </w:p>
    <w:p>
      <w:pPr>
        <w:pStyle w:val="BodyText"/>
        <w:spacing w:before="1"/>
        <w:rPr>
          <w:sz w:val="19"/>
        </w:rPr>
      </w:pPr>
    </w:p>
    <w:p>
      <w:pPr>
        <w:spacing w:before="0"/>
        <w:ind w:left="783" w:right="0" w:firstLine="0"/>
        <w:jc w:val="left"/>
        <w:rPr>
          <w:sz w:val="14"/>
        </w:rPr>
      </w:pPr>
      <w:r>
        <w:rPr>
          <w:color w:val="006E53"/>
          <w:w w:val="110"/>
          <w:sz w:val="14"/>
        </w:rPr>
        <w:t>avec</w:t>
      </w:r>
      <w:r>
        <w:rPr>
          <w:color w:val="006E53"/>
          <w:spacing w:val="-2"/>
          <w:w w:val="110"/>
          <w:sz w:val="14"/>
        </w:rPr>
        <w:t> </w:t>
      </w:r>
      <w:r>
        <w:rPr>
          <w:color w:val="006E53"/>
          <w:w w:val="110"/>
          <w:sz w:val="14"/>
        </w:rPr>
        <w:t>les</w:t>
      </w:r>
      <w:r>
        <w:rPr>
          <w:color w:val="006E53"/>
          <w:spacing w:val="-2"/>
          <w:w w:val="110"/>
          <w:sz w:val="14"/>
        </w:rPr>
        <w:t> </w:t>
      </w:r>
      <w:r>
        <w:rPr>
          <w:color w:val="006E53"/>
          <w:w w:val="110"/>
          <w:sz w:val="14"/>
        </w:rPr>
        <w:t>témoignages</w:t>
      </w:r>
    </w:p>
    <w:p>
      <w:pPr>
        <w:spacing w:before="40"/>
        <w:ind w:left="783" w:right="0" w:firstLine="0"/>
        <w:jc w:val="left"/>
        <w:rPr>
          <w:sz w:val="16"/>
        </w:rPr>
      </w:pPr>
      <w:r>
        <w:rPr>
          <w:color w:val="231F20"/>
          <w:w w:val="110"/>
          <w:sz w:val="16"/>
        </w:rPr>
        <w:t>de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Marc-René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B</w:t>
      </w:r>
      <w:r>
        <w:rPr>
          <w:rFonts w:ascii="Georgia" w:hAnsi="Georgia"/>
          <w:color w:val="231F20"/>
          <w:w w:val="110"/>
          <w:sz w:val="12"/>
        </w:rPr>
        <w:t>AYLe</w:t>
      </w:r>
      <w:r>
        <w:rPr>
          <w:color w:val="231F20"/>
          <w:w w:val="110"/>
          <w:sz w:val="16"/>
        </w:rPr>
        <w:t>,</w:t>
      </w:r>
    </w:p>
    <w:p>
      <w:pPr>
        <w:spacing w:before="55"/>
        <w:ind w:left="783" w:right="0" w:firstLine="0"/>
        <w:jc w:val="left"/>
        <w:rPr>
          <w:sz w:val="14"/>
        </w:rPr>
      </w:pPr>
      <w:r>
        <w:rPr>
          <w:color w:val="006E53"/>
          <w:w w:val="110"/>
          <w:sz w:val="14"/>
        </w:rPr>
        <w:t>préfet,</w:t>
      </w:r>
      <w:r>
        <w:rPr>
          <w:color w:val="006E53"/>
          <w:spacing w:val="6"/>
          <w:w w:val="110"/>
          <w:sz w:val="14"/>
        </w:rPr>
        <w:t> </w:t>
      </w:r>
      <w:r>
        <w:rPr>
          <w:color w:val="006E53"/>
          <w:w w:val="110"/>
          <w:sz w:val="14"/>
        </w:rPr>
        <w:t>inspecteur</w:t>
      </w:r>
      <w:r>
        <w:rPr>
          <w:color w:val="006E53"/>
          <w:spacing w:val="7"/>
          <w:w w:val="110"/>
          <w:sz w:val="14"/>
        </w:rPr>
        <w:t> </w:t>
      </w:r>
      <w:r>
        <w:rPr>
          <w:color w:val="006E53"/>
          <w:w w:val="110"/>
          <w:sz w:val="14"/>
        </w:rPr>
        <w:t>général</w:t>
      </w:r>
    </w:p>
    <w:p>
      <w:pPr>
        <w:spacing w:line="302" w:lineRule="auto" w:before="19"/>
        <w:ind w:left="783" w:right="550" w:firstLine="0"/>
        <w:jc w:val="left"/>
        <w:rPr>
          <w:sz w:val="14"/>
        </w:rPr>
      </w:pPr>
      <w:r>
        <w:rPr>
          <w:color w:val="006E53"/>
          <w:w w:val="115"/>
          <w:sz w:val="14"/>
        </w:rPr>
        <w:t>de l’administration en service</w:t>
      </w:r>
      <w:r>
        <w:rPr>
          <w:color w:val="006E53"/>
          <w:spacing w:val="1"/>
          <w:w w:val="115"/>
          <w:sz w:val="14"/>
        </w:rPr>
        <w:t> </w:t>
      </w:r>
      <w:r>
        <w:rPr>
          <w:color w:val="006E53"/>
          <w:w w:val="110"/>
          <w:sz w:val="14"/>
        </w:rPr>
        <w:t>extraordinaire,</w:t>
      </w:r>
      <w:r>
        <w:rPr>
          <w:color w:val="006E53"/>
          <w:spacing w:val="13"/>
          <w:w w:val="110"/>
          <w:sz w:val="14"/>
        </w:rPr>
        <w:t> </w:t>
      </w:r>
      <w:r>
        <w:rPr>
          <w:color w:val="006E53"/>
          <w:w w:val="110"/>
          <w:sz w:val="14"/>
        </w:rPr>
        <w:t>docteur</w:t>
      </w:r>
      <w:r>
        <w:rPr>
          <w:color w:val="006E53"/>
          <w:spacing w:val="13"/>
          <w:w w:val="110"/>
          <w:sz w:val="14"/>
        </w:rPr>
        <w:t> </w:t>
      </w:r>
      <w:r>
        <w:rPr>
          <w:color w:val="006E53"/>
          <w:w w:val="110"/>
          <w:sz w:val="14"/>
        </w:rPr>
        <w:t>en</w:t>
      </w:r>
      <w:r>
        <w:rPr>
          <w:color w:val="006E53"/>
          <w:spacing w:val="13"/>
          <w:w w:val="110"/>
          <w:sz w:val="14"/>
        </w:rPr>
        <w:t> </w:t>
      </w:r>
      <w:r>
        <w:rPr>
          <w:color w:val="006E53"/>
          <w:w w:val="110"/>
          <w:sz w:val="14"/>
        </w:rPr>
        <w:t>histoire,</w:t>
      </w:r>
      <w:r>
        <w:rPr>
          <w:color w:val="006E53"/>
          <w:spacing w:val="-40"/>
          <w:w w:val="110"/>
          <w:sz w:val="14"/>
        </w:rPr>
        <w:t> </w:t>
      </w:r>
      <w:r>
        <w:rPr>
          <w:color w:val="231F20"/>
          <w:spacing w:val="-1"/>
          <w:w w:val="115"/>
          <w:sz w:val="16"/>
        </w:rPr>
        <w:t>et de Pierre-André </w:t>
      </w:r>
      <w:r>
        <w:rPr>
          <w:color w:val="231F20"/>
          <w:w w:val="115"/>
          <w:sz w:val="16"/>
        </w:rPr>
        <w:t>P</w:t>
      </w:r>
      <w:r>
        <w:rPr>
          <w:rFonts w:ascii="Georgia" w:hAnsi="Georgia"/>
          <w:color w:val="231F20"/>
          <w:w w:val="115"/>
          <w:sz w:val="12"/>
        </w:rPr>
        <w:t>eYVeL</w:t>
      </w:r>
      <w:r>
        <w:rPr>
          <w:color w:val="231F20"/>
          <w:w w:val="115"/>
          <w:sz w:val="16"/>
        </w:rPr>
        <w:t>,</w:t>
      </w:r>
      <w:r>
        <w:rPr>
          <w:color w:val="231F20"/>
          <w:spacing w:val="1"/>
          <w:w w:val="115"/>
          <w:sz w:val="16"/>
        </w:rPr>
        <w:t> </w:t>
      </w:r>
      <w:r>
        <w:rPr>
          <w:color w:val="006E53"/>
          <w:w w:val="115"/>
          <w:sz w:val="14"/>
        </w:rPr>
        <w:t>préfet</w:t>
      </w:r>
      <w:r>
        <w:rPr>
          <w:color w:val="006E53"/>
          <w:spacing w:val="-11"/>
          <w:w w:val="115"/>
          <w:sz w:val="14"/>
        </w:rPr>
        <w:t> </w:t>
      </w:r>
      <w:r>
        <w:rPr>
          <w:color w:val="006E53"/>
          <w:w w:val="115"/>
          <w:sz w:val="14"/>
        </w:rPr>
        <w:t>honoraire,</w:t>
      </w:r>
      <w:r>
        <w:rPr>
          <w:color w:val="006E53"/>
          <w:spacing w:val="-11"/>
          <w:w w:val="115"/>
          <w:sz w:val="14"/>
        </w:rPr>
        <w:t> </w:t>
      </w:r>
      <w:r>
        <w:rPr>
          <w:color w:val="006E53"/>
          <w:w w:val="115"/>
          <w:sz w:val="14"/>
        </w:rPr>
        <w:t>agrégé</w:t>
      </w:r>
    </w:p>
    <w:p>
      <w:pPr>
        <w:spacing w:line="161" w:lineRule="exact" w:before="0"/>
        <w:ind w:left="783" w:right="0" w:firstLine="0"/>
        <w:jc w:val="left"/>
        <w:rPr>
          <w:sz w:val="14"/>
        </w:rPr>
      </w:pPr>
      <w:r>
        <w:rPr>
          <w:color w:val="006E53"/>
          <w:w w:val="110"/>
          <w:sz w:val="14"/>
        </w:rPr>
        <w:t>et</w:t>
      </w:r>
      <w:r>
        <w:rPr>
          <w:color w:val="006E53"/>
          <w:spacing w:val="4"/>
          <w:w w:val="110"/>
          <w:sz w:val="14"/>
        </w:rPr>
        <w:t> </w:t>
      </w:r>
      <w:r>
        <w:rPr>
          <w:color w:val="006E53"/>
          <w:w w:val="110"/>
          <w:sz w:val="14"/>
        </w:rPr>
        <w:t>docteur</w:t>
      </w:r>
      <w:r>
        <w:rPr>
          <w:color w:val="006E53"/>
          <w:spacing w:val="4"/>
          <w:w w:val="110"/>
          <w:sz w:val="14"/>
        </w:rPr>
        <w:t> </w:t>
      </w:r>
      <w:r>
        <w:rPr>
          <w:color w:val="006E53"/>
          <w:w w:val="110"/>
          <w:sz w:val="14"/>
        </w:rPr>
        <w:t>en</w:t>
      </w:r>
      <w:r>
        <w:rPr>
          <w:color w:val="006E53"/>
          <w:spacing w:val="5"/>
          <w:w w:val="110"/>
          <w:sz w:val="14"/>
        </w:rPr>
        <w:t> </w:t>
      </w:r>
      <w:r>
        <w:rPr>
          <w:color w:val="006E53"/>
          <w:w w:val="110"/>
          <w:sz w:val="14"/>
        </w:rPr>
        <w:t>histoire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0"/>
          <w:numId w:val="2"/>
        </w:numPr>
        <w:tabs>
          <w:tab w:pos="335" w:val="left" w:leader="none"/>
        </w:tabs>
        <w:spacing w:line="283" w:lineRule="auto" w:before="1" w:after="0"/>
        <w:ind w:left="783" w:right="1291" w:hanging="624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110"/>
          <w:sz w:val="16"/>
        </w:rPr>
        <w:t>h 00</w:t>
      </w:r>
      <w:r>
        <w:rPr>
          <w:rFonts w:ascii="Arial MT" w:hAnsi="Arial MT"/>
          <w:color w:val="231F20"/>
          <w:spacing w:val="1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Maupas et le policier</w:t>
      </w:r>
      <w:r>
        <w:rPr>
          <w:b/>
          <w:i/>
          <w:color w:val="00502F"/>
          <w:spacing w:val="-51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du Deux Décembre,</w:t>
      </w:r>
      <w:r>
        <w:rPr>
          <w:b/>
          <w:i/>
          <w:color w:val="00502F"/>
          <w:spacing w:val="1"/>
          <w:w w:val="110"/>
          <w:sz w:val="16"/>
        </w:rPr>
        <w:t> </w:t>
      </w:r>
      <w:r>
        <w:rPr>
          <w:rFonts w:ascii="Arial MT" w:hAnsi="Arial MT"/>
          <w:color w:val="231F20"/>
          <w:w w:val="110"/>
          <w:sz w:val="16"/>
        </w:rPr>
        <w:t>par</w:t>
      </w:r>
      <w:r>
        <w:rPr>
          <w:rFonts w:ascii="Arial MT" w:hAnsi="Arial MT"/>
          <w:color w:val="231F20"/>
          <w:spacing w:val="14"/>
          <w:w w:val="110"/>
          <w:sz w:val="16"/>
        </w:rPr>
        <w:t> </w:t>
      </w:r>
      <w:r>
        <w:rPr>
          <w:rFonts w:ascii="Arial MT" w:hAnsi="Arial MT"/>
          <w:color w:val="231F20"/>
          <w:w w:val="110"/>
          <w:sz w:val="16"/>
        </w:rPr>
        <w:t>Claude</w:t>
      </w:r>
      <w:r>
        <w:rPr>
          <w:rFonts w:ascii="Arial MT" w:hAnsi="Arial MT"/>
          <w:color w:val="231F20"/>
          <w:spacing w:val="14"/>
          <w:w w:val="110"/>
          <w:sz w:val="16"/>
        </w:rPr>
        <w:t> </w:t>
      </w:r>
      <w:r>
        <w:rPr>
          <w:rFonts w:ascii="Arial MT" w:hAnsi="Arial MT"/>
          <w:color w:val="231F20"/>
          <w:w w:val="110"/>
          <w:sz w:val="16"/>
        </w:rPr>
        <w:t>V</w:t>
      </w:r>
      <w:r>
        <w:rPr>
          <w:rFonts w:ascii="Georgia" w:hAnsi="Georgia"/>
          <w:color w:val="231F20"/>
          <w:w w:val="110"/>
          <w:sz w:val="12"/>
        </w:rPr>
        <w:t>iGOUreUx</w:t>
      </w:r>
      <w:r>
        <w:rPr>
          <w:rFonts w:ascii="Arial MT" w:hAnsi="Arial MT"/>
          <w:color w:val="231F20"/>
          <w:w w:val="110"/>
          <w:sz w:val="16"/>
        </w:rPr>
        <w:t>,</w:t>
      </w:r>
    </w:p>
    <w:p>
      <w:pPr>
        <w:spacing w:before="23"/>
        <w:ind w:left="783" w:right="0" w:firstLine="0"/>
        <w:jc w:val="left"/>
        <w:rPr>
          <w:sz w:val="14"/>
        </w:rPr>
      </w:pPr>
      <w:r>
        <w:rPr>
          <w:color w:val="006E53"/>
          <w:w w:val="115"/>
          <w:sz w:val="14"/>
        </w:rPr>
        <w:t>directeur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de</w:t>
      </w:r>
      <w:r>
        <w:rPr>
          <w:color w:val="006E53"/>
          <w:spacing w:val="-9"/>
          <w:w w:val="115"/>
          <w:sz w:val="14"/>
        </w:rPr>
        <w:t> </w:t>
      </w:r>
      <w:r>
        <w:rPr>
          <w:color w:val="006E53"/>
          <w:w w:val="115"/>
          <w:sz w:val="14"/>
        </w:rPr>
        <w:t>l’action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culturelle</w:t>
      </w:r>
    </w:p>
    <w:p>
      <w:pPr>
        <w:spacing w:line="328" w:lineRule="auto" w:before="19"/>
        <w:ind w:left="783" w:right="0" w:firstLine="0"/>
        <w:jc w:val="left"/>
        <w:rPr>
          <w:sz w:val="14"/>
        </w:rPr>
      </w:pPr>
      <w:r>
        <w:rPr>
          <w:color w:val="006E53"/>
          <w:spacing w:val="-1"/>
          <w:w w:val="115"/>
          <w:sz w:val="14"/>
        </w:rPr>
        <w:t>de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spacing w:val="-1"/>
          <w:w w:val="115"/>
          <w:sz w:val="14"/>
        </w:rPr>
        <w:t>la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spacing w:val="-1"/>
          <w:w w:val="115"/>
          <w:sz w:val="14"/>
        </w:rPr>
        <w:t>ville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spacing w:val="-1"/>
          <w:w w:val="115"/>
          <w:sz w:val="14"/>
        </w:rPr>
        <w:t>de</w:t>
      </w:r>
      <w:r>
        <w:rPr>
          <w:color w:val="006E53"/>
          <w:spacing w:val="-9"/>
          <w:w w:val="115"/>
          <w:sz w:val="14"/>
        </w:rPr>
        <w:t> </w:t>
      </w:r>
      <w:r>
        <w:rPr>
          <w:color w:val="006E53"/>
          <w:spacing w:val="-1"/>
          <w:w w:val="115"/>
          <w:sz w:val="14"/>
        </w:rPr>
        <w:t>Meudon</w:t>
      </w:r>
      <w:r>
        <w:rPr>
          <w:color w:val="006E53"/>
          <w:spacing w:val="11"/>
          <w:w w:val="115"/>
          <w:sz w:val="14"/>
        </w:rPr>
        <w:t> </w:t>
      </w:r>
      <w:r>
        <w:rPr>
          <w:color w:val="006E53"/>
          <w:spacing w:val="-1"/>
          <w:w w:val="115"/>
          <w:sz w:val="14"/>
        </w:rPr>
        <w:t>et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spacing w:val="-1"/>
          <w:w w:val="115"/>
          <w:sz w:val="14"/>
        </w:rPr>
        <w:t>docteur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en</w:t>
      </w:r>
      <w:r>
        <w:rPr>
          <w:color w:val="006E53"/>
          <w:spacing w:val="-9"/>
          <w:w w:val="115"/>
          <w:sz w:val="14"/>
        </w:rPr>
        <w:t> </w:t>
      </w:r>
      <w:r>
        <w:rPr>
          <w:color w:val="006E53"/>
          <w:w w:val="115"/>
          <w:sz w:val="14"/>
        </w:rPr>
        <w:t>histoire</w:t>
      </w:r>
      <w:r>
        <w:rPr>
          <w:color w:val="006E53"/>
          <w:spacing w:val="-42"/>
          <w:w w:val="115"/>
          <w:sz w:val="14"/>
        </w:rPr>
        <w:t> </w:t>
      </w:r>
      <w:r>
        <w:rPr>
          <w:color w:val="006E53"/>
          <w:w w:val="110"/>
          <w:sz w:val="14"/>
        </w:rPr>
        <w:t>de</w:t>
      </w:r>
      <w:r>
        <w:rPr>
          <w:color w:val="006E53"/>
          <w:spacing w:val="-5"/>
          <w:w w:val="110"/>
          <w:sz w:val="14"/>
        </w:rPr>
        <w:t> </w:t>
      </w:r>
      <w:r>
        <w:rPr>
          <w:color w:val="006E53"/>
          <w:w w:val="110"/>
          <w:sz w:val="14"/>
        </w:rPr>
        <w:t>l’École</w:t>
      </w:r>
      <w:r>
        <w:rPr>
          <w:color w:val="006E53"/>
          <w:spacing w:val="-5"/>
          <w:w w:val="110"/>
          <w:sz w:val="14"/>
        </w:rPr>
        <w:t> </w:t>
      </w:r>
      <w:r>
        <w:rPr>
          <w:color w:val="006E53"/>
          <w:w w:val="110"/>
          <w:sz w:val="14"/>
        </w:rPr>
        <w:t>pratique</w:t>
      </w:r>
      <w:r>
        <w:rPr>
          <w:color w:val="006E53"/>
          <w:spacing w:val="-5"/>
          <w:w w:val="110"/>
          <w:sz w:val="14"/>
        </w:rPr>
        <w:t> </w:t>
      </w:r>
      <w:r>
        <w:rPr>
          <w:color w:val="006E53"/>
          <w:w w:val="110"/>
          <w:sz w:val="14"/>
        </w:rPr>
        <w:t>des</w:t>
      </w:r>
      <w:r>
        <w:rPr>
          <w:color w:val="006E53"/>
          <w:spacing w:val="-5"/>
          <w:w w:val="110"/>
          <w:sz w:val="14"/>
        </w:rPr>
        <w:t> </w:t>
      </w:r>
      <w:r>
        <w:rPr>
          <w:color w:val="006E53"/>
          <w:w w:val="110"/>
          <w:sz w:val="14"/>
        </w:rPr>
        <w:t>hautes</w:t>
      </w:r>
      <w:r>
        <w:rPr>
          <w:color w:val="006E53"/>
          <w:spacing w:val="-5"/>
          <w:w w:val="110"/>
          <w:sz w:val="14"/>
        </w:rPr>
        <w:t> </w:t>
      </w:r>
      <w:r>
        <w:rPr>
          <w:color w:val="006E53"/>
          <w:w w:val="110"/>
          <w:sz w:val="14"/>
        </w:rPr>
        <w:t>études</w:t>
      </w:r>
    </w:p>
    <w:p>
      <w:pPr>
        <w:pStyle w:val="BodyText"/>
        <w:spacing w:before="4"/>
        <w:rPr>
          <w:sz w:val="17"/>
        </w:rPr>
      </w:pPr>
    </w:p>
    <w:p>
      <w:pPr>
        <w:spacing w:before="1"/>
        <w:ind w:left="159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12</w:t>
      </w:r>
      <w:r>
        <w:rPr>
          <w:color w:val="231F20"/>
          <w:spacing w:val="-27"/>
          <w:w w:val="105"/>
          <w:sz w:val="16"/>
        </w:rPr>
        <w:t> </w:t>
      </w:r>
      <w:r>
        <w:rPr>
          <w:color w:val="231F20"/>
          <w:w w:val="105"/>
          <w:sz w:val="16"/>
        </w:rPr>
        <w:t>h</w:t>
      </w:r>
      <w:r>
        <w:rPr>
          <w:color w:val="231F20"/>
          <w:spacing w:val="-27"/>
          <w:w w:val="105"/>
          <w:sz w:val="16"/>
        </w:rPr>
        <w:t> </w:t>
      </w:r>
      <w:r>
        <w:rPr>
          <w:color w:val="231F20"/>
          <w:w w:val="105"/>
          <w:sz w:val="16"/>
        </w:rPr>
        <w:t>30</w:t>
      </w:r>
      <w:r>
        <w:rPr>
          <w:color w:val="231F20"/>
          <w:spacing w:val="44"/>
          <w:w w:val="105"/>
          <w:sz w:val="16"/>
        </w:rPr>
        <w:t> </w:t>
      </w:r>
      <w:r>
        <w:rPr>
          <w:color w:val="00502F"/>
          <w:w w:val="105"/>
          <w:sz w:val="16"/>
        </w:rPr>
        <w:t>Débat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159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12</w:t>
      </w:r>
      <w:r>
        <w:rPr>
          <w:color w:val="231F20"/>
          <w:spacing w:val="-25"/>
          <w:w w:val="105"/>
          <w:sz w:val="16"/>
        </w:rPr>
        <w:t> </w:t>
      </w:r>
      <w:r>
        <w:rPr>
          <w:color w:val="231F20"/>
          <w:w w:val="105"/>
          <w:sz w:val="16"/>
        </w:rPr>
        <w:t>h</w:t>
      </w:r>
      <w:r>
        <w:rPr>
          <w:color w:val="231F20"/>
          <w:spacing w:val="-24"/>
          <w:w w:val="105"/>
          <w:sz w:val="16"/>
        </w:rPr>
        <w:t> </w:t>
      </w:r>
      <w:r>
        <w:rPr>
          <w:color w:val="231F20"/>
          <w:w w:val="105"/>
          <w:sz w:val="16"/>
        </w:rPr>
        <w:t>45  </w:t>
      </w:r>
      <w:r>
        <w:rPr>
          <w:color w:val="231F20"/>
          <w:spacing w:val="14"/>
          <w:w w:val="105"/>
          <w:sz w:val="16"/>
        </w:rPr>
        <w:t> </w:t>
      </w:r>
      <w:r>
        <w:rPr>
          <w:color w:val="00502F"/>
          <w:w w:val="105"/>
          <w:sz w:val="16"/>
        </w:rPr>
        <w:t>Pause</w:t>
      </w:r>
      <w:r>
        <w:rPr>
          <w:color w:val="00502F"/>
          <w:spacing w:val="1"/>
          <w:w w:val="105"/>
          <w:sz w:val="16"/>
        </w:rPr>
        <w:t> </w:t>
      </w:r>
      <w:r>
        <w:rPr>
          <w:color w:val="00502F"/>
          <w:w w:val="105"/>
          <w:sz w:val="16"/>
        </w:rPr>
        <w:t>déjeuner</w:t>
      </w:r>
    </w:p>
    <w:p>
      <w:pPr>
        <w:pStyle w:val="BodyText"/>
        <w:spacing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159" w:right="0" w:firstLine="0"/>
        <w:jc w:val="left"/>
        <w:rPr>
          <w:rFonts w:ascii="Trebuchet MS" w:hAnsi="Trebuchet MS"/>
          <w:b/>
          <w:i/>
          <w:sz w:val="16"/>
        </w:rPr>
      </w:pPr>
      <w:r>
        <w:rPr>
          <w:rFonts w:ascii="Trebuchet MS" w:hAnsi="Trebuchet MS"/>
          <w:b/>
          <w:i/>
          <w:color w:val="00502F"/>
          <w:w w:val="110"/>
          <w:sz w:val="16"/>
        </w:rPr>
        <w:t>Troisième</w:t>
      </w:r>
      <w:r>
        <w:rPr>
          <w:rFonts w:ascii="Trebuchet MS" w:hAnsi="Trebuchet MS"/>
          <w:b/>
          <w:i/>
          <w:color w:val="00502F"/>
          <w:spacing w:val="5"/>
          <w:w w:val="110"/>
          <w:sz w:val="16"/>
        </w:rPr>
        <w:t> </w:t>
      </w:r>
      <w:r>
        <w:rPr>
          <w:rFonts w:ascii="Trebuchet MS" w:hAnsi="Trebuchet MS"/>
          <w:b/>
          <w:i/>
          <w:color w:val="00502F"/>
          <w:w w:val="110"/>
          <w:sz w:val="16"/>
        </w:rPr>
        <w:t>session</w:t>
      </w:r>
    </w:p>
    <w:p>
      <w:pPr>
        <w:spacing w:before="72"/>
        <w:ind w:left="1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00502F"/>
          <w:w w:val="110"/>
          <w:sz w:val="18"/>
        </w:rPr>
        <w:t>Une carrière</w:t>
      </w:r>
      <w:r>
        <w:rPr>
          <w:rFonts w:ascii="Trebuchet MS" w:hAnsi="Trebuchet MS"/>
          <w:b/>
          <w:color w:val="00502F"/>
          <w:spacing w:val="1"/>
          <w:w w:val="110"/>
          <w:sz w:val="18"/>
        </w:rPr>
        <w:t> </w:t>
      </w:r>
      <w:r>
        <w:rPr>
          <w:rFonts w:ascii="Trebuchet MS" w:hAnsi="Trebuchet MS"/>
          <w:b/>
          <w:color w:val="00502F"/>
          <w:w w:val="110"/>
          <w:sz w:val="18"/>
        </w:rPr>
        <w:t>sous</w:t>
      </w:r>
      <w:r>
        <w:rPr>
          <w:rFonts w:ascii="Trebuchet MS" w:hAnsi="Trebuchet MS"/>
          <w:b/>
          <w:color w:val="00502F"/>
          <w:spacing w:val="1"/>
          <w:w w:val="110"/>
          <w:sz w:val="18"/>
        </w:rPr>
        <w:t> </w:t>
      </w:r>
      <w:r>
        <w:rPr>
          <w:rFonts w:ascii="Trebuchet MS" w:hAnsi="Trebuchet MS"/>
          <w:b/>
          <w:color w:val="00502F"/>
          <w:w w:val="110"/>
          <w:sz w:val="18"/>
        </w:rPr>
        <w:t>le Second</w:t>
      </w:r>
      <w:r>
        <w:rPr>
          <w:rFonts w:ascii="Trebuchet MS" w:hAnsi="Trebuchet MS"/>
          <w:b/>
          <w:color w:val="00502F"/>
          <w:spacing w:val="1"/>
          <w:w w:val="110"/>
          <w:sz w:val="18"/>
        </w:rPr>
        <w:t> </w:t>
      </w:r>
      <w:r>
        <w:rPr>
          <w:rFonts w:ascii="Trebuchet MS" w:hAnsi="Trebuchet MS"/>
          <w:b/>
          <w:color w:val="00502F"/>
          <w:w w:val="110"/>
          <w:sz w:val="18"/>
        </w:rPr>
        <w:t>Empire</w:t>
      </w:r>
    </w:p>
    <w:p>
      <w:pPr>
        <w:spacing w:before="30"/>
        <w:ind w:left="159" w:right="0" w:firstLine="0"/>
        <w:jc w:val="left"/>
        <w:rPr>
          <w:rFonts w:ascii="Georgia" w:hAnsi="Georgia"/>
          <w:sz w:val="12"/>
        </w:rPr>
      </w:pPr>
      <w:r>
        <w:rPr>
          <w:rFonts w:ascii="Arial" w:hAnsi="Arial"/>
          <w:i/>
          <w:color w:val="00502F"/>
          <w:w w:val="110"/>
          <w:sz w:val="16"/>
        </w:rPr>
        <w:t>Présidence</w:t>
      </w:r>
      <w:r>
        <w:rPr>
          <w:rFonts w:ascii="Arial" w:hAnsi="Arial"/>
          <w:i/>
          <w:color w:val="00502F"/>
          <w:spacing w:val="-25"/>
          <w:w w:val="110"/>
          <w:sz w:val="16"/>
        </w:rPr>
        <w:t> </w:t>
      </w:r>
      <w:r>
        <w:rPr>
          <w:rFonts w:ascii="Arial" w:hAnsi="Arial"/>
          <w:i/>
          <w:color w:val="00502F"/>
          <w:w w:val="110"/>
          <w:sz w:val="16"/>
        </w:rPr>
        <w:t>:</w:t>
      </w:r>
      <w:r>
        <w:rPr>
          <w:rFonts w:ascii="Arial" w:hAnsi="Arial"/>
          <w:i/>
          <w:color w:val="00502F"/>
          <w:spacing w:val="3"/>
          <w:w w:val="110"/>
          <w:sz w:val="16"/>
        </w:rPr>
        <w:t> </w:t>
      </w:r>
      <w:r>
        <w:rPr>
          <w:color w:val="231F20"/>
          <w:w w:val="110"/>
          <w:sz w:val="16"/>
        </w:rPr>
        <w:t>Pierre-André</w:t>
      </w:r>
      <w:r>
        <w:rPr>
          <w:color w:val="231F20"/>
          <w:spacing w:val="2"/>
          <w:w w:val="110"/>
          <w:sz w:val="16"/>
        </w:rPr>
        <w:t> </w:t>
      </w:r>
      <w:r>
        <w:rPr>
          <w:color w:val="231F20"/>
          <w:w w:val="110"/>
          <w:sz w:val="16"/>
        </w:rPr>
        <w:t>P</w:t>
      </w:r>
      <w:r>
        <w:rPr>
          <w:rFonts w:ascii="Georgia" w:hAnsi="Georgia"/>
          <w:color w:val="231F20"/>
          <w:w w:val="110"/>
          <w:sz w:val="12"/>
        </w:rPr>
        <w:t>eYVeL</w:t>
      </w:r>
    </w:p>
    <w:p>
      <w:pPr>
        <w:spacing w:before="55"/>
        <w:ind w:left="159" w:right="0" w:firstLine="0"/>
        <w:jc w:val="left"/>
        <w:rPr>
          <w:sz w:val="14"/>
        </w:rPr>
      </w:pPr>
      <w:r>
        <w:rPr>
          <w:color w:val="006E53"/>
          <w:w w:val="110"/>
          <w:sz w:val="14"/>
        </w:rPr>
        <w:t>préfet</w:t>
      </w:r>
      <w:r>
        <w:rPr>
          <w:color w:val="006E53"/>
          <w:spacing w:val="4"/>
          <w:w w:val="110"/>
          <w:sz w:val="14"/>
        </w:rPr>
        <w:t> </w:t>
      </w:r>
      <w:r>
        <w:rPr>
          <w:color w:val="006E53"/>
          <w:w w:val="110"/>
          <w:sz w:val="14"/>
        </w:rPr>
        <w:t>honoraire,</w:t>
      </w:r>
      <w:r>
        <w:rPr>
          <w:color w:val="006E53"/>
          <w:spacing w:val="4"/>
          <w:w w:val="110"/>
          <w:sz w:val="14"/>
        </w:rPr>
        <w:t> </w:t>
      </w:r>
      <w:r>
        <w:rPr>
          <w:color w:val="006E53"/>
          <w:w w:val="110"/>
          <w:sz w:val="14"/>
        </w:rPr>
        <w:t>agrégé</w:t>
      </w:r>
      <w:r>
        <w:rPr>
          <w:color w:val="006E53"/>
          <w:spacing w:val="4"/>
          <w:w w:val="110"/>
          <w:sz w:val="14"/>
        </w:rPr>
        <w:t> </w:t>
      </w:r>
      <w:r>
        <w:rPr>
          <w:color w:val="006E53"/>
          <w:w w:val="110"/>
          <w:sz w:val="14"/>
        </w:rPr>
        <w:t>et</w:t>
      </w:r>
      <w:r>
        <w:rPr>
          <w:color w:val="006E53"/>
          <w:spacing w:val="4"/>
          <w:w w:val="110"/>
          <w:sz w:val="14"/>
        </w:rPr>
        <w:t> </w:t>
      </w:r>
      <w:r>
        <w:rPr>
          <w:color w:val="006E53"/>
          <w:w w:val="110"/>
          <w:sz w:val="14"/>
        </w:rPr>
        <w:t>docteur</w:t>
      </w:r>
      <w:r>
        <w:rPr>
          <w:color w:val="006E53"/>
          <w:spacing w:val="4"/>
          <w:w w:val="110"/>
          <w:sz w:val="14"/>
        </w:rPr>
        <w:t> </w:t>
      </w:r>
      <w:r>
        <w:rPr>
          <w:color w:val="006E53"/>
          <w:w w:val="110"/>
          <w:sz w:val="14"/>
        </w:rPr>
        <w:t>en</w:t>
      </w:r>
      <w:r>
        <w:rPr>
          <w:color w:val="006E53"/>
          <w:spacing w:val="4"/>
          <w:w w:val="110"/>
          <w:sz w:val="14"/>
        </w:rPr>
        <w:t> </w:t>
      </w:r>
      <w:r>
        <w:rPr>
          <w:color w:val="006E53"/>
          <w:w w:val="110"/>
          <w:sz w:val="14"/>
        </w:rPr>
        <w:t>histoire</w: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1"/>
        <w:ind w:left="159" w:right="0" w:firstLine="0"/>
        <w:jc w:val="left"/>
        <w:rPr>
          <w:rFonts w:ascii="Trebuchet MS" w:hAnsi="Trebuchet MS"/>
          <w:b/>
          <w:i/>
          <w:sz w:val="16"/>
        </w:rPr>
      </w:pPr>
      <w:r>
        <w:rPr>
          <w:color w:val="231F20"/>
          <w:w w:val="105"/>
          <w:sz w:val="16"/>
        </w:rPr>
        <w:t>14</w:t>
      </w:r>
      <w:r>
        <w:rPr>
          <w:color w:val="231F20"/>
          <w:spacing w:val="-22"/>
          <w:w w:val="105"/>
          <w:sz w:val="16"/>
        </w:rPr>
        <w:t> </w:t>
      </w:r>
      <w:r>
        <w:rPr>
          <w:color w:val="231F20"/>
          <w:w w:val="105"/>
          <w:sz w:val="16"/>
        </w:rPr>
        <w:t>h</w:t>
      </w:r>
      <w:r>
        <w:rPr>
          <w:color w:val="231F20"/>
          <w:spacing w:val="-22"/>
          <w:w w:val="105"/>
          <w:sz w:val="16"/>
        </w:rPr>
        <w:t> </w:t>
      </w:r>
      <w:r>
        <w:rPr>
          <w:color w:val="231F20"/>
          <w:w w:val="105"/>
          <w:sz w:val="16"/>
        </w:rPr>
        <w:t>25  </w:t>
      </w:r>
      <w:r>
        <w:rPr>
          <w:color w:val="231F20"/>
          <w:spacing w:val="28"/>
          <w:w w:val="105"/>
          <w:sz w:val="16"/>
        </w:rPr>
        <w:t> </w:t>
      </w:r>
      <w:r>
        <w:rPr>
          <w:rFonts w:ascii="Trebuchet MS" w:hAnsi="Trebuchet MS"/>
          <w:b/>
          <w:i/>
          <w:color w:val="00502F"/>
          <w:w w:val="105"/>
          <w:sz w:val="16"/>
        </w:rPr>
        <w:t>Le</w:t>
      </w:r>
      <w:r>
        <w:rPr>
          <w:rFonts w:ascii="Trebuchet MS" w:hAnsi="Trebuchet MS"/>
          <w:b/>
          <w:i/>
          <w:color w:val="00502F"/>
          <w:spacing w:val="2"/>
          <w:w w:val="105"/>
          <w:sz w:val="16"/>
        </w:rPr>
        <w:t> </w:t>
      </w:r>
      <w:r>
        <w:rPr>
          <w:rFonts w:ascii="Trebuchet MS" w:hAnsi="Trebuchet MS"/>
          <w:b/>
          <w:i/>
          <w:color w:val="00502F"/>
          <w:w w:val="105"/>
          <w:sz w:val="16"/>
        </w:rPr>
        <w:t>ministère</w:t>
      </w:r>
      <w:r>
        <w:rPr>
          <w:rFonts w:ascii="Trebuchet MS" w:hAnsi="Trebuchet MS"/>
          <w:b/>
          <w:i/>
          <w:color w:val="00502F"/>
          <w:spacing w:val="2"/>
          <w:w w:val="105"/>
          <w:sz w:val="16"/>
        </w:rPr>
        <w:t> </w:t>
      </w:r>
      <w:r>
        <w:rPr>
          <w:rFonts w:ascii="Trebuchet MS" w:hAnsi="Trebuchet MS"/>
          <w:b/>
          <w:i/>
          <w:color w:val="00502F"/>
          <w:w w:val="105"/>
          <w:sz w:val="16"/>
        </w:rPr>
        <w:t>de</w:t>
      </w:r>
      <w:r>
        <w:rPr>
          <w:rFonts w:ascii="Trebuchet MS" w:hAnsi="Trebuchet MS"/>
          <w:b/>
          <w:i/>
          <w:color w:val="00502F"/>
          <w:spacing w:val="1"/>
          <w:w w:val="105"/>
          <w:sz w:val="16"/>
        </w:rPr>
        <w:t> </w:t>
      </w:r>
      <w:r>
        <w:rPr>
          <w:rFonts w:ascii="Trebuchet MS" w:hAnsi="Trebuchet MS"/>
          <w:b/>
          <w:i/>
          <w:color w:val="00502F"/>
          <w:w w:val="105"/>
          <w:sz w:val="16"/>
        </w:rPr>
        <w:t>la</w:t>
      </w:r>
      <w:r>
        <w:rPr>
          <w:rFonts w:ascii="Trebuchet MS" w:hAnsi="Trebuchet MS"/>
          <w:b/>
          <w:i/>
          <w:color w:val="00502F"/>
          <w:spacing w:val="2"/>
          <w:w w:val="105"/>
          <w:sz w:val="16"/>
        </w:rPr>
        <w:t> </w:t>
      </w:r>
      <w:r>
        <w:rPr>
          <w:rFonts w:ascii="Trebuchet MS" w:hAnsi="Trebuchet MS"/>
          <w:b/>
          <w:i/>
          <w:color w:val="00502F"/>
          <w:w w:val="105"/>
          <w:sz w:val="16"/>
        </w:rPr>
        <w:t>Police</w:t>
      </w:r>
      <w:r>
        <w:rPr>
          <w:rFonts w:ascii="Trebuchet MS" w:hAnsi="Trebuchet MS"/>
          <w:b/>
          <w:i/>
          <w:color w:val="00502F"/>
          <w:spacing w:val="2"/>
          <w:w w:val="105"/>
          <w:sz w:val="16"/>
        </w:rPr>
        <w:t> </w:t>
      </w:r>
      <w:r>
        <w:rPr>
          <w:rFonts w:ascii="Trebuchet MS" w:hAnsi="Trebuchet MS"/>
          <w:b/>
          <w:i/>
          <w:color w:val="00502F"/>
          <w:w w:val="105"/>
          <w:sz w:val="16"/>
        </w:rPr>
        <w:t>générale,</w:t>
      </w:r>
    </w:p>
    <w:p>
      <w:pPr>
        <w:spacing w:before="34"/>
        <w:ind w:left="783" w:right="0" w:firstLine="0"/>
        <w:jc w:val="left"/>
        <w:rPr>
          <w:rFonts w:ascii="Georgia"/>
          <w:sz w:val="12"/>
        </w:rPr>
      </w:pPr>
      <w:r>
        <w:rPr>
          <w:color w:val="231F20"/>
          <w:w w:val="110"/>
          <w:sz w:val="16"/>
        </w:rPr>
        <w:t>par</w:t>
      </w:r>
      <w:r>
        <w:rPr>
          <w:color w:val="231F20"/>
          <w:spacing w:val="4"/>
          <w:w w:val="110"/>
          <w:sz w:val="16"/>
        </w:rPr>
        <w:t> </w:t>
      </w:r>
      <w:r>
        <w:rPr>
          <w:color w:val="231F20"/>
          <w:w w:val="110"/>
          <w:sz w:val="16"/>
        </w:rPr>
        <w:t>Arnaud</w:t>
      </w:r>
      <w:r>
        <w:rPr>
          <w:color w:val="231F20"/>
          <w:spacing w:val="5"/>
          <w:w w:val="110"/>
          <w:sz w:val="16"/>
        </w:rPr>
        <w:t> </w:t>
      </w:r>
      <w:r>
        <w:rPr>
          <w:color w:val="231F20"/>
          <w:w w:val="110"/>
          <w:sz w:val="16"/>
        </w:rPr>
        <w:t>H</w:t>
      </w:r>
      <w:r>
        <w:rPr>
          <w:rFonts w:ascii="Georgia"/>
          <w:color w:val="231F20"/>
          <w:w w:val="110"/>
          <w:sz w:val="12"/>
        </w:rPr>
        <w:t>OUTe</w:t>
      </w:r>
    </w:p>
    <w:p>
      <w:pPr>
        <w:spacing w:before="55"/>
        <w:ind w:left="783" w:right="0" w:firstLine="0"/>
        <w:jc w:val="left"/>
        <w:rPr>
          <w:sz w:val="14"/>
        </w:rPr>
      </w:pPr>
      <w:r>
        <w:rPr>
          <w:color w:val="006E53"/>
          <w:w w:val="110"/>
          <w:sz w:val="14"/>
        </w:rPr>
        <w:t>maître</w:t>
      </w:r>
      <w:r>
        <w:rPr>
          <w:color w:val="006E53"/>
          <w:spacing w:val="-5"/>
          <w:w w:val="110"/>
          <w:sz w:val="14"/>
        </w:rPr>
        <w:t> </w:t>
      </w:r>
      <w:r>
        <w:rPr>
          <w:color w:val="006E53"/>
          <w:w w:val="110"/>
          <w:sz w:val="14"/>
        </w:rPr>
        <w:t>de</w:t>
      </w:r>
      <w:r>
        <w:rPr>
          <w:color w:val="006E53"/>
          <w:spacing w:val="-4"/>
          <w:w w:val="110"/>
          <w:sz w:val="14"/>
        </w:rPr>
        <w:t> </w:t>
      </w:r>
      <w:r>
        <w:rPr>
          <w:color w:val="006E53"/>
          <w:w w:val="110"/>
          <w:sz w:val="14"/>
        </w:rPr>
        <w:t>conférences</w:t>
      </w:r>
    </w:p>
    <w:p>
      <w:pPr>
        <w:spacing w:before="19"/>
        <w:ind w:left="783" w:right="0" w:firstLine="0"/>
        <w:jc w:val="left"/>
        <w:rPr>
          <w:sz w:val="14"/>
        </w:rPr>
      </w:pPr>
      <w:r>
        <w:rPr>
          <w:color w:val="006E53"/>
          <w:w w:val="110"/>
          <w:sz w:val="14"/>
        </w:rPr>
        <w:t>à</w:t>
      </w:r>
      <w:r>
        <w:rPr>
          <w:color w:val="006E53"/>
          <w:spacing w:val="4"/>
          <w:w w:val="110"/>
          <w:sz w:val="14"/>
        </w:rPr>
        <w:t> </w:t>
      </w:r>
      <w:r>
        <w:rPr>
          <w:color w:val="006E53"/>
          <w:w w:val="110"/>
          <w:sz w:val="14"/>
        </w:rPr>
        <w:t>l’université</w:t>
      </w:r>
      <w:r>
        <w:rPr>
          <w:color w:val="006E53"/>
          <w:spacing w:val="5"/>
          <w:w w:val="110"/>
          <w:sz w:val="14"/>
        </w:rPr>
        <w:t> </w:t>
      </w:r>
      <w:r>
        <w:rPr>
          <w:color w:val="006E53"/>
          <w:w w:val="110"/>
          <w:sz w:val="14"/>
        </w:rPr>
        <w:t>de</w:t>
      </w:r>
      <w:r>
        <w:rPr>
          <w:color w:val="006E53"/>
          <w:spacing w:val="4"/>
          <w:w w:val="110"/>
          <w:sz w:val="14"/>
        </w:rPr>
        <w:t> </w:t>
      </w:r>
      <w:r>
        <w:rPr>
          <w:color w:val="006E53"/>
          <w:w w:val="110"/>
          <w:sz w:val="14"/>
        </w:rPr>
        <w:t>Paris-Sorbonne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348" w:val="left" w:leader="none"/>
        </w:tabs>
        <w:spacing w:line="283" w:lineRule="auto" w:before="0" w:after="0"/>
        <w:ind w:left="783" w:right="420" w:hanging="624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110"/>
          <w:sz w:val="16"/>
        </w:rPr>
        <w:t>h 50</w:t>
      </w:r>
      <w:r>
        <w:rPr>
          <w:rFonts w:ascii="Arial MT" w:hAnsi="Arial MT"/>
          <w:color w:val="231F20"/>
          <w:spacing w:val="1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Maupas diplomate : l’intermède</w:t>
      </w:r>
      <w:r>
        <w:rPr>
          <w:b/>
          <w:i/>
          <w:color w:val="00502F"/>
          <w:spacing w:val="1"/>
          <w:w w:val="110"/>
          <w:sz w:val="16"/>
        </w:rPr>
        <w:t> </w:t>
      </w:r>
      <w:r>
        <w:rPr>
          <w:b/>
          <w:i/>
          <w:color w:val="00502F"/>
          <w:w w:val="105"/>
          <w:sz w:val="16"/>
        </w:rPr>
        <w:t>napolitain</w:t>
      </w:r>
      <w:r>
        <w:rPr>
          <w:b/>
          <w:i/>
          <w:color w:val="00502F"/>
          <w:spacing w:val="14"/>
          <w:w w:val="105"/>
          <w:sz w:val="16"/>
        </w:rPr>
        <w:t> </w:t>
      </w:r>
      <w:r>
        <w:rPr>
          <w:b/>
          <w:i/>
          <w:color w:val="00502F"/>
          <w:w w:val="105"/>
          <w:sz w:val="16"/>
        </w:rPr>
        <w:t>(juin</w:t>
      </w:r>
      <w:r>
        <w:rPr>
          <w:b/>
          <w:i/>
          <w:color w:val="00502F"/>
          <w:spacing w:val="15"/>
          <w:w w:val="105"/>
          <w:sz w:val="16"/>
        </w:rPr>
        <w:t> </w:t>
      </w:r>
      <w:r>
        <w:rPr>
          <w:b/>
          <w:i/>
          <w:color w:val="00502F"/>
          <w:w w:val="105"/>
          <w:sz w:val="16"/>
        </w:rPr>
        <w:t>1853-mars</w:t>
      </w:r>
      <w:r>
        <w:rPr>
          <w:b/>
          <w:i/>
          <w:color w:val="00502F"/>
          <w:spacing w:val="14"/>
          <w:w w:val="105"/>
          <w:sz w:val="16"/>
        </w:rPr>
        <w:t> </w:t>
      </w:r>
      <w:r>
        <w:rPr>
          <w:b/>
          <w:i/>
          <w:color w:val="00502F"/>
          <w:w w:val="105"/>
          <w:sz w:val="16"/>
        </w:rPr>
        <w:t>1854),</w:t>
      </w:r>
      <w:r>
        <w:rPr>
          <w:b/>
          <w:i/>
          <w:color w:val="00502F"/>
          <w:spacing w:val="-47"/>
          <w:w w:val="105"/>
          <w:sz w:val="16"/>
        </w:rPr>
        <w:t> </w:t>
      </w:r>
      <w:r>
        <w:rPr>
          <w:rFonts w:ascii="Arial MT" w:hAnsi="Arial MT"/>
          <w:color w:val="231F20"/>
          <w:w w:val="110"/>
          <w:sz w:val="16"/>
        </w:rPr>
        <w:t>par</w:t>
      </w:r>
      <w:r>
        <w:rPr>
          <w:rFonts w:ascii="Arial MT" w:hAnsi="Arial MT"/>
          <w:color w:val="231F20"/>
          <w:spacing w:val="-6"/>
          <w:w w:val="110"/>
          <w:sz w:val="16"/>
        </w:rPr>
        <w:t> </w:t>
      </w:r>
      <w:r>
        <w:rPr>
          <w:rFonts w:ascii="Arial MT" w:hAnsi="Arial MT"/>
          <w:color w:val="231F20"/>
          <w:w w:val="110"/>
          <w:sz w:val="16"/>
        </w:rPr>
        <w:t>Frantz</w:t>
      </w:r>
      <w:r>
        <w:rPr>
          <w:rFonts w:ascii="Arial MT" w:hAnsi="Arial MT"/>
          <w:color w:val="231F20"/>
          <w:spacing w:val="-5"/>
          <w:w w:val="110"/>
          <w:sz w:val="16"/>
        </w:rPr>
        <w:t> </w:t>
      </w:r>
      <w:r>
        <w:rPr>
          <w:rFonts w:ascii="Arial MT" w:hAnsi="Arial MT"/>
          <w:color w:val="231F20"/>
          <w:w w:val="110"/>
          <w:sz w:val="16"/>
        </w:rPr>
        <w:t>L</w:t>
      </w:r>
      <w:r>
        <w:rPr>
          <w:rFonts w:ascii="Georgia" w:hAnsi="Georgia"/>
          <w:color w:val="231F20"/>
          <w:w w:val="110"/>
          <w:sz w:val="12"/>
        </w:rPr>
        <w:t>AUreNT</w:t>
      </w:r>
      <w:r>
        <w:rPr>
          <w:rFonts w:ascii="Arial MT" w:hAnsi="Arial MT"/>
          <w:color w:val="231F20"/>
          <w:w w:val="110"/>
          <w:sz w:val="16"/>
        </w:rPr>
        <w:t>,</w:t>
      </w:r>
    </w:p>
    <w:p>
      <w:pPr>
        <w:spacing w:before="23"/>
        <w:ind w:left="783" w:right="0" w:firstLine="0"/>
        <w:jc w:val="left"/>
        <w:rPr>
          <w:sz w:val="14"/>
        </w:rPr>
      </w:pPr>
      <w:r>
        <w:rPr>
          <w:color w:val="006E53"/>
          <w:w w:val="110"/>
          <w:sz w:val="14"/>
        </w:rPr>
        <w:t>professeur</w:t>
      </w:r>
      <w:r>
        <w:rPr>
          <w:color w:val="006E53"/>
          <w:spacing w:val="13"/>
          <w:w w:val="110"/>
          <w:sz w:val="14"/>
        </w:rPr>
        <w:t> </w:t>
      </w:r>
      <w:r>
        <w:rPr>
          <w:color w:val="006E53"/>
          <w:w w:val="110"/>
          <w:sz w:val="14"/>
        </w:rPr>
        <w:t>d’histoire-géographie</w:t>
      </w:r>
    </w:p>
    <w:p>
      <w:pPr>
        <w:spacing w:before="19"/>
        <w:ind w:left="783" w:right="0" w:firstLine="0"/>
        <w:jc w:val="left"/>
        <w:rPr>
          <w:sz w:val="14"/>
        </w:rPr>
      </w:pPr>
      <w:r>
        <w:rPr>
          <w:color w:val="006E53"/>
          <w:w w:val="110"/>
          <w:sz w:val="14"/>
        </w:rPr>
        <w:t>au</w:t>
      </w:r>
      <w:r>
        <w:rPr>
          <w:color w:val="006E53"/>
          <w:spacing w:val="-9"/>
          <w:w w:val="110"/>
          <w:sz w:val="14"/>
        </w:rPr>
        <w:t> </w:t>
      </w:r>
      <w:r>
        <w:rPr>
          <w:color w:val="006E53"/>
          <w:w w:val="110"/>
          <w:sz w:val="14"/>
        </w:rPr>
        <w:t>lycée</w:t>
      </w:r>
      <w:r>
        <w:rPr>
          <w:color w:val="006E53"/>
          <w:spacing w:val="-8"/>
          <w:w w:val="110"/>
          <w:sz w:val="14"/>
        </w:rPr>
        <w:t> </w:t>
      </w:r>
      <w:r>
        <w:rPr>
          <w:color w:val="006E53"/>
          <w:w w:val="110"/>
          <w:sz w:val="14"/>
        </w:rPr>
        <w:t>Georges-Dumézil</w:t>
      </w:r>
      <w:r>
        <w:rPr>
          <w:color w:val="006E53"/>
          <w:spacing w:val="-8"/>
          <w:w w:val="110"/>
          <w:sz w:val="14"/>
        </w:rPr>
        <w:t> </w:t>
      </w:r>
      <w:r>
        <w:rPr>
          <w:color w:val="006E53"/>
          <w:w w:val="110"/>
          <w:sz w:val="14"/>
        </w:rPr>
        <w:t>de</w:t>
      </w:r>
      <w:r>
        <w:rPr>
          <w:color w:val="006E53"/>
          <w:spacing w:val="-9"/>
          <w:w w:val="110"/>
          <w:sz w:val="14"/>
        </w:rPr>
        <w:t> </w:t>
      </w:r>
      <w:r>
        <w:rPr>
          <w:color w:val="006E53"/>
          <w:w w:val="110"/>
          <w:sz w:val="14"/>
        </w:rPr>
        <w:t>Vernon</w:t>
      </w:r>
    </w:p>
    <w:p>
      <w:pPr>
        <w:spacing w:before="19"/>
        <w:ind w:left="783" w:right="0" w:firstLine="0"/>
        <w:jc w:val="left"/>
        <w:rPr>
          <w:sz w:val="14"/>
        </w:rPr>
      </w:pPr>
      <w:r>
        <w:rPr>
          <w:color w:val="006E53"/>
          <w:w w:val="110"/>
          <w:sz w:val="14"/>
        </w:rPr>
        <w:t>et</w:t>
      </w:r>
      <w:r>
        <w:rPr>
          <w:color w:val="006E53"/>
          <w:spacing w:val="5"/>
          <w:w w:val="110"/>
          <w:sz w:val="14"/>
        </w:rPr>
        <w:t> </w:t>
      </w:r>
      <w:r>
        <w:rPr>
          <w:color w:val="006E53"/>
          <w:w w:val="110"/>
          <w:sz w:val="14"/>
        </w:rPr>
        <w:t>doctorant</w:t>
      </w:r>
      <w:r>
        <w:rPr>
          <w:color w:val="006E53"/>
          <w:spacing w:val="6"/>
          <w:w w:val="110"/>
          <w:sz w:val="14"/>
        </w:rPr>
        <w:t> </w:t>
      </w:r>
      <w:r>
        <w:rPr>
          <w:color w:val="006E53"/>
          <w:w w:val="110"/>
          <w:sz w:val="14"/>
        </w:rPr>
        <w:t>à</w:t>
      </w:r>
      <w:r>
        <w:rPr>
          <w:color w:val="006E53"/>
          <w:spacing w:val="6"/>
          <w:w w:val="110"/>
          <w:sz w:val="14"/>
        </w:rPr>
        <w:t> </w:t>
      </w:r>
      <w:r>
        <w:rPr>
          <w:color w:val="006E53"/>
          <w:w w:val="110"/>
          <w:sz w:val="14"/>
        </w:rPr>
        <w:t>l’université</w:t>
      </w:r>
      <w:r>
        <w:rPr>
          <w:color w:val="006E53"/>
          <w:spacing w:val="6"/>
          <w:w w:val="110"/>
          <w:sz w:val="14"/>
        </w:rPr>
        <w:t> </w:t>
      </w:r>
      <w:r>
        <w:rPr>
          <w:color w:val="006E53"/>
          <w:w w:val="110"/>
          <w:sz w:val="14"/>
        </w:rPr>
        <w:t>de</w:t>
      </w:r>
      <w:r>
        <w:rPr>
          <w:color w:val="006E53"/>
          <w:spacing w:val="6"/>
          <w:w w:val="110"/>
          <w:sz w:val="14"/>
        </w:rPr>
        <w:t> </w:t>
      </w:r>
      <w:r>
        <w:rPr>
          <w:color w:val="006E53"/>
          <w:w w:val="110"/>
          <w:sz w:val="14"/>
        </w:rPr>
        <w:t>Paris-Sorbonne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337" w:val="left" w:leader="none"/>
        </w:tabs>
        <w:spacing w:line="283" w:lineRule="auto" w:before="0" w:after="0"/>
        <w:ind w:left="783" w:right="780" w:hanging="624"/>
        <w:jc w:val="left"/>
        <w:rPr>
          <w:b/>
          <w:i/>
          <w:sz w:val="16"/>
        </w:rPr>
      </w:pPr>
      <w:r>
        <w:rPr>
          <w:rFonts w:ascii="Arial MT" w:hAnsi="Arial MT"/>
          <w:color w:val="231F20"/>
          <w:w w:val="105"/>
          <w:sz w:val="16"/>
        </w:rPr>
        <w:t>h 15</w:t>
      </w:r>
      <w:r>
        <w:rPr>
          <w:rFonts w:ascii="Arial MT" w:hAnsi="Arial MT"/>
          <w:color w:val="231F20"/>
          <w:spacing w:val="1"/>
          <w:w w:val="105"/>
          <w:sz w:val="16"/>
        </w:rPr>
        <w:t> </w:t>
      </w:r>
      <w:r>
        <w:rPr>
          <w:b/>
          <w:i/>
          <w:color w:val="00502F"/>
          <w:w w:val="105"/>
          <w:sz w:val="16"/>
        </w:rPr>
        <w:t>Le grand œuvre architectural</w:t>
      </w:r>
      <w:r>
        <w:rPr>
          <w:b/>
          <w:i/>
          <w:color w:val="00502F"/>
          <w:spacing w:val="-48"/>
          <w:w w:val="105"/>
          <w:sz w:val="16"/>
        </w:rPr>
        <w:t> </w:t>
      </w:r>
      <w:r>
        <w:rPr>
          <w:b/>
          <w:i/>
          <w:color w:val="00502F"/>
          <w:w w:val="110"/>
          <w:sz w:val="16"/>
        </w:rPr>
        <w:t>de</w:t>
      </w:r>
      <w:r>
        <w:rPr>
          <w:b/>
          <w:i/>
          <w:color w:val="00502F"/>
          <w:spacing w:val="1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Maupas:</w:t>
      </w:r>
      <w:r>
        <w:rPr>
          <w:b/>
          <w:i/>
          <w:color w:val="00502F"/>
          <w:spacing w:val="1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la  préfecture</w:t>
      </w:r>
      <w:r>
        <w:rPr>
          <w:b/>
          <w:i/>
          <w:color w:val="00502F"/>
          <w:spacing w:val="1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des</w:t>
      </w:r>
      <w:r>
        <w:rPr>
          <w:b/>
          <w:i/>
          <w:color w:val="00502F"/>
          <w:spacing w:val="-5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Bouches-du-Rhône,</w:t>
      </w:r>
    </w:p>
    <w:p>
      <w:pPr>
        <w:spacing w:before="3"/>
        <w:ind w:left="783" w:right="0" w:firstLine="0"/>
        <w:jc w:val="left"/>
        <w:rPr>
          <w:sz w:val="16"/>
        </w:rPr>
      </w:pPr>
      <w:r>
        <w:rPr>
          <w:color w:val="231F20"/>
          <w:w w:val="110"/>
          <w:sz w:val="16"/>
        </w:rPr>
        <w:t>par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Laurent</w:t>
      </w:r>
      <w:r>
        <w:rPr>
          <w:color w:val="231F20"/>
          <w:spacing w:val="2"/>
          <w:w w:val="110"/>
          <w:sz w:val="16"/>
        </w:rPr>
        <w:t> </w:t>
      </w:r>
      <w:r>
        <w:rPr>
          <w:color w:val="231F20"/>
          <w:w w:val="110"/>
          <w:sz w:val="16"/>
        </w:rPr>
        <w:t>N</w:t>
      </w:r>
      <w:r>
        <w:rPr>
          <w:rFonts w:ascii="Georgia"/>
          <w:color w:val="231F20"/>
          <w:w w:val="110"/>
          <w:sz w:val="12"/>
        </w:rPr>
        <w:t>OeT</w:t>
      </w:r>
      <w:r>
        <w:rPr>
          <w:color w:val="231F20"/>
          <w:w w:val="110"/>
          <w:sz w:val="16"/>
        </w:rPr>
        <w:t>,</w:t>
      </w:r>
    </w:p>
    <w:p>
      <w:pPr>
        <w:spacing w:before="15"/>
        <w:ind w:left="783" w:right="0" w:firstLine="0"/>
        <w:jc w:val="left"/>
        <w:rPr>
          <w:sz w:val="14"/>
        </w:rPr>
      </w:pPr>
      <w:r>
        <w:rPr>
          <w:color w:val="006E53"/>
          <w:w w:val="115"/>
          <w:sz w:val="14"/>
        </w:rPr>
        <w:t>docteur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en</w:t>
      </w:r>
      <w:r>
        <w:rPr>
          <w:color w:val="006E53"/>
          <w:spacing w:val="-9"/>
          <w:w w:val="115"/>
          <w:sz w:val="14"/>
        </w:rPr>
        <w:t> </w:t>
      </w:r>
      <w:r>
        <w:rPr>
          <w:color w:val="006E53"/>
          <w:w w:val="115"/>
          <w:sz w:val="14"/>
        </w:rPr>
        <w:t>histoire</w:t>
      </w:r>
      <w:r>
        <w:rPr>
          <w:color w:val="006E53"/>
          <w:spacing w:val="-10"/>
          <w:w w:val="115"/>
          <w:sz w:val="14"/>
        </w:rPr>
        <w:t> </w:t>
      </w:r>
      <w:r>
        <w:rPr>
          <w:color w:val="006E53"/>
          <w:w w:val="115"/>
          <w:sz w:val="14"/>
        </w:rPr>
        <w:t>de</w:t>
      </w:r>
      <w:r>
        <w:rPr>
          <w:color w:val="006E53"/>
          <w:spacing w:val="-9"/>
          <w:w w:val="115"/>
          <w:sz w:val="14"/>
        </w:rPr>
        <w:t> </w:t>
      </w:r>
      <w:r>
        <w:rPr>
          <w:color w:val="006E53"/>
          <w:w w:val="115"/>
          <w:sz w:val="14"/>
        </w:rPr>
        <w:t>l’art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159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15</w:t>
      </w:r>
      <w:r>
        <w:rPr>
          <w:color w:val="231F20"/>
          <w:spacing w:val="-26"/>
          <w:w w:val="105"/>
          <w:sz w:val="16"/>
        </w:rPr>
        <w:t> </w:t>
      </w:r>
      <w:r>
        <w:rPr>
          <w:color w:val="231F20"/>
          <w:w w:val="105"/>
          <w:sz w:val="16"/>
        </w:rPr>
        <w:t>h</w:t>
      </w:r>
      <w:r>
        <w:rPr>
          <w:color w:val="231F20"/>
          <w:spacing w:val="-25"/>
          <w:w w:val="105"/>
          <w:sz w:val="16"/>
        </w:rPr>
        <w:t> </w:t>
      </w:r>
      <w:r>
        <w:rPr>
          <w:color w:val="231F20"/>
          <w:w w:val="105"/>
          <w:sz w:val="16"/>
        </w:rPr>
        <w:t>40</w:t>
      </w:r>
      <w:r>
        <w:rPr>
          <w:color w:val="231F20"/>
          <w:spacing w:val="38"/>
          <w:w w:val="105"/>
          <w:sz w:val="16"/>
        </w:rPr>
        <w:t> </w:t>
      </w:r>
      <w:r>
        <w:rPr>
          <w:color w:val="00502F"/>
          <w:w w:val="105"/>
          <w:sz w:val="16"/>
        </w:rPr>
        <w:t>Débat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337" w:val="left" w:leader="none"/>
        </w:tabs>
        <w:spacing w:line="283" w:lineRule="auto" w:before="0" w:after="0"/>
        <w:ind w:left="783" w:right="1034" w:hanging="624"/>
        <w:jc w:val="left"/>
        <w:rPr>
          <w:b/>
          <w:i/>
          <w:sz w:val="16"/>
        </w:rPr>
      </w:pPr>
      <w:r>
        <w:rPr>
          <w:rFonts w:ascii="Arial MT" w:hAnsi="Arial MT"/>
          <w:color w:val="231F20"/>
          <w:w w:val="110"/>
          <w:sz w:val="16"/>
        </w:rPr>
        <w:t>h 55</w:t>
      </w:r>
      <w:r>
        <w:rPr>
          <w:rFonts w:ascii="Arial MT" w:hAnsi="Arial MT"/>
          <w:color w:val="231F20"/>
          <w:spacing w:val="1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Maupas et la surveillance</w:t>
      </w:r>
      <w:r>
        <w:rPr>
          <w:b/>
          <w:i/>
          <w:color w:val="00502F"/>
          <w:spacing w:val="-51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des</w:t>
      </w:r>
      <w:r>
        <w:rPr>
          <w:b/>
          <w:i/>
          <w:color w:val="00502F"/>
          <w:spacing w:val="-12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théâtres,</w:t>
      </w:r>
    </w:p>
    <w:p>
      <w:pPr>
        <w:spacing w:before="1"/>
        <w:ind w:left="783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par</w:t>
      </w:r>
      <w:r>
        <w:rPr>
          <w:color w:val="231F20"/>
          <w:spacing w:val="-3"/>
          <w:w w:val="105"/>
          <w:sz w:val="16"/>
        </w:rPr>
        <w:t> </w:t>
      </w:r>
      <w:r>
        <w:rPr>
          <w:color w:val="231F20"/>
          <w:w w:val="105"/>
          <w:sz w:val="16"/>
        </w:rPr>
        <w:t>Jean-Claude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w w:val="105"/>
          <w:sz w:val="16"/>
        </w:rPr>
        <w:t>Y</w:t>
      </w:r>
      <w:r>
        <w:rPr>
          <w:rFonts w:ascii="Georgia"/>
          <w:color w:val="231F20"/>
          <w:w w:val="105"/>
          <w:sz w:val="12"/>
        </w:rPr>
        <w:t>ON</w:t>
      </w:r>
      <w:r>
        <w:rPr>
          <w:color w:val="231F20"/>
          <w:w w:val="105"/>
          <w:sz w:val="16"/>
        </w:rPr>
        <w:t>,</w:t>
      </w:r>
    </w:p>
    <w:p>
      <w:pPr>
        <w:spacing w:line="268" w:lineRule="auto" w:before="55"/>
        <w:ind w:left="783" w:right="626" w:firstLine="0"/>
        <w:jc w:val="left"/>
        <w:rPr>
          <w:sz w:val="14"/>
        </w:rPr>
      </w:pPr>
      <w:r>
        <w:rPr>
          <w:color w:val="006E53"/>
          <w:w w:val="110"/>
          <w:sz w:val="14"/>
        </w:rPr>
        <w:t>professeur à l’université de</w:t>
      </w:r>
      <w:r>
        <w:rPr>
          <w:color w:val="006E53"/>
          <w:spacing w:val="1"/>
          <w:w w:val="110"/>
          <w:sz w:val="14"/>
        </w:rPr>
        <w:t> </w:t>
      </w:r>
      <w:r>
        <w:rPr>
          <w:color w:val="006E53"/>
          <w:w w:val="110"/>
          <w:sz w:val="14"/>
        </w:rPr>
        <w:t>Versailles–Saint-Quentin-en-Yvelines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4"/>
        </w:numPr>
        <w:tabs>
          <w:tab w:pos="346" w:val="left" w:leader="none"/>
        </w:tabs>
        <w:spacing w:line="283" w:lineRule="auto" w:before="0" w:after="0"/>
        <w:ind w:left="783" w:right="439" w:hanging="624"/>
        <w:jc w:val="left"/>
        <w:rPr>
          <w:b/>
          <w:i/>
          <w:sz w:val="16"/>
        </w:rPr>
      </w:pPr>
      <w:r>
        <w:rPr>
          <w:rFonts w:ascii="Arial MT" w:hAnsi="Arial MT"/>
          <w:color w:val="231F20"/>
          <w:w w:val="105"/>
          <w:sz w:val="16"/>
        </w:rPr>
        <w:t>h 20</w:t>
      </w:r>
      <w:r>
        <w:rPr>
          <w:rFonts w:ascii="Arial MT" w:hAnsi="Arial MT"/>
          <w:color w:val="231F20"/>
          <w:spacing w:val="1"/>
          <w:w w:val="105"/>
          <w:sz w:val="16"/>
        </w:rPr>
        <w:t> </w:t>
      </w:r>
      <w:r>
        <w:rPr>
          <w:b/>
          <w:i/>
          <w:color w:val="00502F"/>
          <w:w w:val="105"/>
          <w:sz w:val="16"/>
        </w:rPr>
        <w:t>Le sénateur : activité</w:t>
      </w:r>
      <w:r>
        <w:rPr>
          <w:b/>
          <w:i/>
          <w:color w:val="00502F"/>
          <w:spacing w:val="1"/>
          <w:w w:val="105"/>
          <w:sz w:val="16"/>
        </w:rPr>
        <w:t> </w:t>
      </w:r>
      <w:r>
        <w:rPr>
          <w:b/>
          <w:i/>
          <w:color w:val="00502F"/>
          <w:w w:val="105"/>
          <w:sz w:val="16"/>
        </w:rPr>
        <w:t>parlementaire,</w:t>
      </w:r>
      <w:r>
        <w:rPr>
          <w:b/>
          <w:i/>
          <w:color w:val="00502F"/>
          <w:spacing w:val="25"/>
          <w:w w:val="105"/>
          <w:sz w:val="16"/>
        </w:rPr>
        <w:t> </w:t>
      </w:r>
      <w:r>
        <w:rPr>
          <w:b/>
          <w:i/>
          <w:color w:val="00502F"/>
          <w:w w:val="105"/>
          <w:sz w:val="16"/>
        </w:rPr>
        <w:t>rôle,</w:t>
      </w:r>
      <w:r>
        <w:rPr>
          <w:b/>
          <w:i/>
          <w:color w:val="00502F"/>
          <w:spacing w:val="25"/>
          <w:w w:val="105"/>
          <w:sz w:val="16"/>
        </w:rPr>
        <w:t> </w:t>
      </w:r>
      <w:r>
        <w:rPr>
          <w:b/>
          <w:i/>
          <w:color w:val="00502F"/>
          <w:w w:val="105"/>
          <w:sz w:val="16"/>
        </w:rPr>
        <w:t>contribution</w:t>
      </w:r>
      <w:r>
        <w:rPr>
          <w:b/>
          <w:i/>
          <w:color w:val="00502F"/>
          <w:spacing w:val="1"/>
          <w:w w:val="105"/>
          <w:sz w:val="16"/>
        </w:rPr>
        <w:t> </w:t>
      </w:r>
      <w:r>
        <w:rPr>
          <w:b/>
          <w:i/>
          <w:color w:val="00502F"/>
          <w:w w:val="110"/>
          <w:sz w:val="16"/>
        </w:rPr>
        <w:t>à</w:t>
      </w:r>
      <w:r>
        <w:rPr>
          <w:b/>
          <w:i/>
          <w:color w:val="00502F"/>
          <w:spacing w:val="-12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la</w:t>
      </w:r>
      <w:r>
        <w:rPr>
          <w:b/>
          <w:i/>
          <w:color w:val="00502F"/>
          <w:spacing w:val="-12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vie</w:t>
      </w:r>
      <w:r>
        <w:rPr>
          <w:b/>
          <w:i/>
          <w:color w:val="00502F"/>
          <w:spacing w:val="-12"/>
          <w:w w:val="110"/>
          <w:sz w:val="16"/>
        </w:rPr>
        <w:t> </w:t>
      </w:r>
      <w:r>
        <w:rPr>
          <w:b/>
          <w:i/>
          <w:color w:val="00502F"/>
          <w:w w:val="110"/>
          <w:sz w:val="16"/>
        </w:rPr>
        <w:t>parlementaire,</w:t>
      </w:r>
    </w:p>
    <w:p>
      <w:pPr>
        <w:spacing w:before="2"/>
        <w:ind w:left="783" w:right="0" w:firstLine="0"/>
        <w:jc w:val="left"/>
        <w:rPr>
          <w:sz w:val="16"/>
        </w:rPr>
      </w:pPr>
      <w:r>
        <w:rPr>
          <w:color w:val="231F20"/>
          <w:w w:val="110"/>
          <w:sz w:val="16"/>
        </w:rPr>
        <w:t>par</w:t>
      </w:r>
      <w:r>
        <w:rPr>
          <w:color w:val="231F20"/>
          <w:spacing w:val="5"/>
          <w:w w:val="110"/>
          <w:sz w:val="16"/>
        </w:rPr>
        <w:t> </w:t>
      </w:r>
      <w:r>
        <w:rPr>
          <w:color w:val="231F20"/>
          <w:w w:val="110"/>
          <w:sz w:val="16"/>
        </w:rPr>
        <w:t>Éric</w:t>
      </w:r>
      <w:r>
        <w:rPr>
          <w:color w:val="231F20"/>
          <w:spacing w:val="6"/>
          <w:w w:val="110"/>
          <w:sz w:val="16"/>
        </w:rPr>
        <w:t> </w:t>
      </w:r>
      <w:r>
        <w:rPr>
          <w:color w:val="231F20"/>
          <w:w w:val="110"/>
          <w:sz w:val="16"/>
        </w:rPr>
        <w:t>A</w:t>
      </w:r>
      <w:r>
        <w:rPr>
          <w:rFonts w:ascii="Georgia" w:hAnsi="Georgia"/>
          <w:color w:val="231F20"/>
          <w:w w:val="110"/>
          <w:sz w:val="12"/>
        </w:rPr>
        <w:t>NCeAU</w:t>
      </w:r>
      <w:r>
        <w:rPr>
          <w:color w:val="231F20"/>
          <w:w w:val="110"/>
          <w:sz w:val="16"/>
        </w:rPr>
        <w:t>,</w:t>
      </w:r>
    </w:p>
    <w:p>
      <w:pPr>
        <w:spacing w:before="55"/>
        <w:ind w:left="783" w:right="0" w:firstLine="0"/>
        <w:jc w:val="left"/>
        <w:rPr>
          <w:sz w:val="14"/>
        </w:rPr>
      </w:pPr>
      <w:r>
        <w:rPr>
          <w:color w:val="006E53"/>
          <w:w w:val="110"/>
          <w:sz w:val="14"/>
        </w:rPr>
        <w:t>maître</w:t>
      </w:r>
      <w:r>
        <w:rPr>
          <w:color w:val="006E53"/>
          <w:spacing w:val="-3"/>
          <w:w w:val="110"/>
          <w:sz w:val="14"/>
        </w:rPr>
        <w:t> </w:t>
      </w:r>
      <w:r>
        <w:rPr>
          <w:color w:val="006E53"/>
          <w:w w:val="110"/>
          <w:sz w:val="14"/>
        </w:rPr>
        <w:t>de</w:t>
      </w:r>
      <w:r>
        <w:rPr>
          <w:color w:val="006E53"/>
          <w:spacing w:val="-3"/>
          <w:w w:val="110"/>
          <w:sz w:val="14"/>
        </w:rPr>
        <w:t> </w:t>
      </w:r>
      <w:r>
        <w:rPr>
          <w:color w:val="006E53"/>
          <w:w w:val="110"/>
          <w:sz w:val="14"/>
        </w:rPr>
        <w:t>conférences</w:t>
      </w:r>
    </w:p>
    <w:p>
      <w:pPr>
        <w:spacing w:line="268" w:lineRule="auto" w:before="19"/>
        <w:ind w:left="783" w:right="918" w:firstLine="0"/>
        <w:jc w:val="left"/>
        <w:rPr>
          <w:sz w:val="14"/>
        </w:rPr>
      </w:pPr>
      <w:r>
        <w:rPr>
          <w:color w:val="006E53"/>
          <w:w w:val="110"/>
          <w:sz w:val="14"/>
        </w:rPr>
        <w:t>à</w:t>
      </w:r>
      <w:r>
        <w:rPr>
          <w:color w:val="006E53"/>
          <w:spacing w:val="2"/>
          <w:w w:val="110"/>
          <w:sz w:val="14"/>
        </w:rPr>
        <w:t> </w:t>
      </w:r>
      <w:r>
        <w:rPr>
          <w:color w:val="006E53"/>
          <w:w w:val="110"/>
          <w:sz w:val="14"/>
        </w:rPr>
        <w:t>l’université</w:t>
      </w:r>
      <w:r>
        <w:rPr>
          <w:color w:val="006E53"/>
          <w:spacing w:val="2"/>
          <w:w w:val="110"/>
          <w:sz w:val="14"/>
        </w:rPr>
        <w:t> </w:t>
      </w:r>
      <w:r>
        <w:rPr>
          <w:color w:val="006E53"/>
          <w:w w:val="110"/>
          <w:sz w:val="14"/>
        </w:rPr>
        <w:t>de</w:t>
      </w:r>
      <w:r>
        <w:rPr>
          <w:color w:val="006E53"/>
          <w:spacing w:val="2"/>
          <w:w w:val="110"/>
          <w:sz w:val="14"/>
        </w:rPr>
        <w:t> </w:t>
      </w:r>
      <w:r>
        <w:rPr>
          <w:color w:val="006E53"/>
          <w:w w:val="110"/>
          <w:sz w:val="14"/>
        </w:rPr>
        <w:t>Paris-Sorbonne</w:t>
      </w:r>
      <w:r>
        <w:rPr>
          <w:color w:val="006E53"/>
          <w:spacing w:val="-40"/>
          <w:w w:val="110"/>
          <w:sz w:val="14"/>
        </w:rPr>
        <w:t> </w:t>
      </w:r>
      <w:r>
        <w:rPr>
          <w:color w:val="006E53"/>
          <w:w w:val="110"/>
          <w:sz w:val="14"/>
        </w:rPr>
        <w:t>et</w:t>
      </w:r>
      <w:r>
        <w:rPr>
          <w:color w:val="006E53"/>
          <w:spacing w:val="-9"/>
          <w:w w:val="110"/>
          <w:sz w:val="14"/>
        </w:rPr>
        <w:t> </w:t>
      </w:r>
      <w:r>
        <w:rPr>
          <w:color w:val="006E53"/>
          <w:w w:val="110"/>
          <w:sz w:val="14"/>
        </w:rPr>
        <w:t>à</w:t>
      </w:r>
      <w:r>
        <w:rPr>
          <w:color w:val="006E53"/>
          <w:spacing w:val="-9"/>
          <w:w w:val="110"/>
          <w:sz w:val="14"/>
        </w:rPr>
        <w:t> </w:t>
      </w:r>
      <w:r>
        <w:rPr>
          <w:color w:val="006E53"/>
          <w:w w:val="110"/>
          <w:sz w:val="14"/>
        </w:rPr>
        <w:t>Science-Po</w:t>
      </w:r>
      <w:r>
        <w:rPr>
          <w:color w:val="006E53"/>
          <w:spacing w:val="-8"/>
          <w:w w:val="110"/>
          <w:sz w:val="14"/>
        </w:rPr>
        <w:t> </w:t>
      </w:r>
      <w:r>
        <w:rPr>
          <w:color w:val="006E53"/>
          <w:w w:val="110"/>
          <w:sz w:val="14"/>
        </w:rPr>
        <w:t>(Paris)</w:t>
      </w:r>
    </w:p>
    <w:p>
      <w:pPr>
        <w:pStyle w:val="BodyText"/>
        <w:spacing w:before="10"/>
      </w:pPr>
    </w:p>
    <w:p>
      <w:pPr>
        <w:spacing w:before="1"/>
        <w:ind w:left="159" w:right="0" w:firstLine="0"/>
        <w:jc w:val="left"/>
        <w:rPr>
          <w:rFonts w:ascii="Trebuchet MS" w:hAnsi="Trebuchet MS"/>
          <w:b/>
          <w:i/>
          <w:sz w:val="16"/>
        </w:rPr>
      </w:pPr>
      <w:r>
        <w:rPr>
          <w:color w:val="231F20"/>
          <w:w w:val="105"/>
          <w:sz w:val="16"/>
        </w:rPr>
        <w:t>16</w:t>
      </w:r>
      <w:r>
        <w:rPr>
          <w:color w:val="231F20"/>
          <w:spacing w:val="-23"/>
          <w:w w:val="105"/>
          <w:sz w:val="16"/>
        </w:rPr>
        <w:t> </w:t>
      </w:r>
      <w:r>
        <w:rPr>
          <w:color w:val="231F20"/>
          <w:w w:val="105"/>
          <w:sz w:val="16"/>
        </w:rPr>
        <w:t>h</w:t>
      </w:r>
      <w:r>
        <w:rPr>
          <w:color w:val="231F20"/>
          <w:spacing w:val="-23"/>
          <w:w w:val="105"/>
          <w:sz w:val="16"/>
        </w:rPr>
        <w:t> </w:t>
      </w:r>
      <w:r>
        <w:rPr>
          <w:color w:val="231F20"/>
          <w:w w:val="105"/>
          <w:sz w:val="16"/>
        </w:rPr>
        <w:t>45  </w:t>
      </w:r>
      <w:r>
        <w:rPr>
          <w:color w:val="231F20"/>
          <w:spacing w:val="8"/>
          <w:w w:val="105"/>
          <w:sz w:val="16"/>
        </w:rPr>
        <w:t> </w:t>
      </w:r>
      <w:r>
        <w:rPr>
          <w:rFonts w:ascii="Trebuchet MS" w:hAnsi="Trebuchet MS"/>
          <w:b/>
          <w:i/>
          <w:color w:val="00502F"/>
          <w:w w:val="105"/>
          <w:sz w:val="16"/>
        </w:rPr>
        <w:t>Conclusion et</w:t>
      </w:r>
      <w:r>
        <w:rPr>
          <w:rFonts w:ascii="Trebuchet MS" w:hAnsi="Trebuchet MS"/>
          <w:b/>
          <w:i/>
          <w:color w:val="00502F"/>
          <w:spacing w:val="1"/>
          <w:w w:val="105"/>
          <w:sz w:val="16"/>
        </w:rPr>
        <w:t> </w:t>
      </w:r>
      <w:r>
        <w:rPr>
          <w:rFonts w:ascii="Trebuchet MS" w:hAnsi="Trebuchet MS"/>
          <w:b/>
          <w:i/>
          <w:color w:val="00502F"/>
          <w:w w:val="105"/>
          <w:sz w:val="16"/>
        </w:rPr>
        <w:t>débat</w:t>
      </w:r>
    </w:p>
    <w:p>
      <w:pPr>
        <w:spacing w:line="290" w:lineRule="auto" w:before="34"/>
        <w:ind w:left="783" w:right="999" w:firstLine="0"/>
        <w:jc w:val="left"/>
        <w:rPr>
          <w:sz w:val="14"/>
        </w:rPr>
      </w:pPr>
      <w:r>
        <w:rPr>
          <w:color w:val="231F20"/>
          <w:w w:val="115"/>
          <w:sz w:val="16"/>
        </w:rPr>
        <w:t>par Isabelle A</w:t>
      </w:r>
      <w:r>
        <w:rPr>
          <w:rFonts w:ascii="Georgia" w:hAnsi="Georgia"/>
          <w:color w:val="231F20"/>
          <w:w w:val="115"/>
          <w:sz w:val="12"/>
        </w:rPr>
        <w:t>riSTide</w:t>
      </w:r>
      <w:r>
        <w:rPr>
          <w:color w:val="231F20"/>
          <w:w w:val="115"/>
          <w:sz w:val="16"/>
        </w:rPr>
        <w:t>,</w:t>
      </w:r>
      <w:r>
        <w:rPr>
          <w:color w:val="231F20"/>
          <w:spacing w:val="1"/>
          <w:w w:val="115"/>
          <w:sz w:val="16"/>
        </w:rPr>
        <w:t> </w:t>
      </w:r>
      <w:r>
        <w:rPr>
          <w:color w:val="006E53"/>
          <w:w w:val="110"/>
          <w:sz w:val="14"/>
        </w:rPr>
        <w:t>responsable</w:t>
      </w:r>
      <w:r>
        <w:rPr>
          <w:color w:val="006E53"/>
          <w:spacing w:val="1"/>
          <w:w w:val="110"/>
          <w:sz w:val="14"/>
        </w:rPr>
        <w:t> </w:t>
      </w:r>
      <w:r>
        <w:rPr>
          <w:color w:val="006E53"/>
          <w:w w:val="110"/>
          <w:sz w:val="14"/>
        </w:rPr>
        <w:t>du</w:t>
      </w:r>
      <w:r>
        <w:rPr>
          <w:color w:val="006E53"/>
          <w:spacing w:val="1"/>
          <w:w w:val="110"/>
          <w:sz w:val="14"/>
        </w:rPr>
        <w:t> </w:t>
      </w:r>
      <w:r>
        <w:rPr>
          <w:color w:val="006E53"/>
          <w:w w:val="110"/>
          <w:sz w:val="14"/>
        </w:rPr>
        <w:t>Département</w:t>
      </w:r>
      <w:r>
        <w:rPr>
          <w:color w:val="006E53"/>
          <w:spacing w:val="-40"/>
          <w:w w:val="110"/>
          <w:sz w:val="14"/>
        </w:rPr>
        <w:t> </w:t>
      </w:r>
      <w:r>
        <w:rPr>
          <w:color w:val="006E53"/>
          <w:w w:val="110"/>
          <w:sz w:val="14"/>
        </w:rPr>
        <w:t>des</w:t>
      </w:r>
      <w:r>
        <w:rPr>
          <w:color w:val="006E53"/>
          <w:spacing w:val="-7"/>
          <w:w w:val="110"/>
          <w:sz w:val="14"/>
        </w:rPr>
        <w:t> </w:t>
      </w:r>
      <w:r>
        <w:rPr>
          <w:color w:val="006E53"/>
          <w:w w:val="110"/>
          <w:sz w:val="14"/>
        </w:rPr>
        <w:t>archives</w:t>
      </w:r>
      <w:r>
        <w:rPr>
          <w:color w:val="006E53"/>
          <w:spacing w:val="-6"/>
          <w:w w:val="110"/>
          <w:sz w:val="14"/>
        </w:rPr>
        <w:t> </w:t>
      </w:r>
      <w:r>
        <w:rPr>
          <w:color w:val="006E53"/>
          <w:w w:val="110"/>
          <w:sz w:val="14"/>
        </w:rPr>
        <w:t>privées,</w:t>
      </w:r>
    </w:p>
    <w:p>
      <w:pPr>
        <w:spacing w:line="288" w:lineRule="auto" w:before="8"/>
        <w:ind w:left="783" w:right="1319" w:firstLine="0"/>
        <w:jc w:val="left"/>
        <w:rPr>
          <w:rFonts w:ascii="Georgia" w:hAnsi="Georgia"/>
          <w:sz w:val="12"/>
        </w:rPr>
      </w:pPr>
      <w:r>
        <w:rPr>
          <w:color w:val="231F20"/>
          <w:w w:val="105"/>
          <w:sz w:val="16"/>
        </w:rPr>
        <w:t>Jacques-Olivier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B</w:t>
      </w:r>
      <w:r>
        <w:rPr>
          <w:rFonts w:ascii="Georgia" w:hAnsi="Georgia"/>
          <w:color w:val="231F20"/>
          <w:w w:val="105"/>
          <w:sz w:val="12"/>
        </w:rPr>
        <w:t>OUdON</w:t>
      </w:r>
      <w:r>
        <w:rPr>
          <w:rFonts w:ascii="Georgia" w:hAnsi="Georgia"/>
          <w:color w:val="231F20"/>
          <w:spacing w:val="-28"/>
          <w:w w:val="105"/>
          <w:sz w:val="12"/>
        </w:rPr>
        <w:t> </w:t>
      </w:r>
      <w:r>
        <w:rPr>
          <w:color w:val="231F20"/>
          <w:w w:val="110"/>
          <w:sz w:val="16"/>
        </w:rPr>
        <w:t>et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Éric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A</w:t>
      </w:r>
      <w:r>
        <w:rPr>
          <w:rFonts w:ascii="Georgia" w:hAnsi="Georgia"/>
          <w:color w:val="231F20"/>
          <w:w w:val="110"/>
          <w:sz w:val="12"/>
        </w:rPr>
        <w:t>NCeAU</w:t>
      </w:r>
    </w:p>
    <w:p>
      <w:pPr>
        <w:spacing w:after="0" w:line="288" w:lineRule="auto"/>
        <w:jc w:val="left"/>
        <w:rPr>
          <w:rFonts w:ascii="Georgia" w:hAnsi="Georgia"/>
          <w:sz w:val="12"/>
        </w:rPr>
        <w:sectPr>
          <w:type w:val="continuous"/>
          <w:pgSz w:w="8400" w:h="11910"/>
          <w:pgMar w:top="1100" w:bottom="280" w:left="220" w:right="280"/>
          <w:cols w:num="2" w:equalWidth="0">
            <w:col w:w="3828" w:space="73"/>
            <w:col w:w="3999"/>
          </w:cols>
        </w:sectPr>
      </w:pPr>
    </w:p>
    <w:p>
      <w:pPr>
        <w:pStyle w:val="BodyText"/>
        <w:ind w:left="3387"/>
        <w:rPr>
          <w:rFonts w:ascii="Georgia"/>
        </w:rPr>
      </w:pPr>
      <w:r>
        <w:rPr>
          <w:rFonts w:ascii="Georgia"/>
        </w:rPr>
        <w:drawing>
          <wp:inline distT="0" distB="0" distL="0" distR="0">
            <wp:extent cx="2727298" cy="178117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298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</w:rPr>
      </w:r>
    </w:p>
    <w:p>
      <w:pPr>
        <w:spacing w:after="0"/>
        <w:rPr>
          <w:rFonts w:ascii="Georgia"/>
        </w:rPr>
        <w:sectPr>
          <w:pgSz w:w="8400" w:h="11910"/>
          <w:pgMar w:top="380" w:bottom="0" w:left="220" w:right="280"/>
        </w:sectPr>
      </w:pPr>
    </w:p>
    <w:p>
      <w:pPr>
        <w:pStyle w:val="BodyText"/>
        <w:rPr>
          <w:rFonts w:ascii="Georgia"/>
          <w:sz w:val="14"/>
        </w:rPr>
      </w:pPr>
      <w:r>
        <w:rPr/>
        <w:pict>
          <v:rect style="position:absolute;margin-left:0pt;margin-top:.001001pt;width:419.528pt;height:595.275pt;mso-position-horizontal-relative:page;mso-position-vertical-relative:page;z-index:-15904256" filled="true" fillcolor="#00502f" stroked="false">
            <v:fill type="solid"/>
            <w10:wrap type="none"/>
          </v:rect>
        </w:pict>
      </w: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spacing w:before="5"/>
        <w:rPr>
          <w:rFonts w:ascii="Georgia"/>
        </w:rPr>
      </w:pPr>
    </w:p>
    <w:p>
      <w:pPr>
        <w:spacing w:before="0"/>
        <w:ind w:left="130" w:right="38" w:firstLine="0"/>
        <w:jc w:val="center"/>
        <w:rPr>
          <w:sz w:val="12"/>
        </w:rPr>
      </w:pPr>
      <w:r>
        <w:rPr/>
        <w:pict>
          <v:group style="position:absolute;margin-left:19.795797pt;margin-top:-174.554474pt;width:141.1pt;height:169.5pt;mso-position-horizontal-relative:page;mso-position-vertical-relative:paragraph;z-index:15732736" coordorigin="396,-3491" coordsize="2822,3390">
            <v:shape style="position:absolute;left:395;top:-3492;width:2822;height:3389" coordorigin="396,-3491" coordsize="2822,3389" path="m2913,-3491l396,-3491,396,-574,404,-489,426,-409,460,-335,503,-270,552,-213,606,-166,661,-131,765,-102,3217,-102,3217,-3164,3211,-3256,3192,-3332,3160,-3392,3116,-3437,3060,-3468,2993,-3485,2913,-3491xe" filled="true" fillcolor="#ffffff" stroked="false">
              <v:path arrowok="t"/>
              <v:fill type="solid"/>
            </v:shape>
            <v:shape style="position:absolute;left:395;top:-3492;width:2119;height:1358" type="#_x0000_t75" stroked="false">
              <v:imagedata r:id="rId8" o:title=""/>
            </v:shape>
            <v:shape style="position:absolute;left:2510;top:-3492;width:707;height:3390" type="#_x0000_t75" stroked="false">
              <v:imagedata r:id="rId9" o:title=""/>
            </v:shape>
            <v:shape style="position:absolute;left:395;top:-2137;width:2119;height:2035" type="#_x0000_t75" stroked="false">
              <v:imagedata r:id="rId10" o:title=""/>
            </v:shape>
            <w10:wrap type="none"/>
          </v:group>
        </w:pict>
      </w:r>
      <w:r>
        <w:rPr>
          <w:color w:val="FFFFFF"/>
          <w:w w:val="110"/>
          <w:sz w:val="12"/>
        </w:rPr>
        <w:t>Lettre</w:t>
      </w:r>
      <w:r>
        <w:rPr>
          <w:color w:val="FFFFFF"/>
          <w:spacing w:val="-1"/>
          <w:w w:val="110"/>
          <w:sz w:val="12"/>
        </w:rPr>
        <w:t> </w:t>
      </w:r>
      <w:r>
        <w:rPr>
          <w:color w:val="FFFFFF"/>
          <w:w w:val="110"/>
          <w:sz w:val="12"/>
        </w:rPr>
        <w:t>autographe</w:t>
      </w:r>
      <w:r>
        <w:rPr>
          <w:color w:val="FFFFFF"/>
          <w:spacing w:val="-1"/>
          <w:w w:val="110"/>
          <w:sz w:val="12"/>
        </w:rPr>
        <w:t> </w:t>
      </w:r>
      <w:r>
        <w:rPr>
          <w:color w:val="FFFFFF"/>
          <w:w w:val="110"/>
          <w:sz w:val="12"/>
        </w:rPr>
        <w:t>de</w:t>
      </w:r>
      <w:r>
        <w:rPr>
          <w:color w:val="FFFFFF"/>
          <w:spacing w:val="-1"/>
          <w:w w:val="110"/>
          <w:sz w:val="12"/>
        </w:rPr>
        <w:t> </w:t>
      </w:r>
      <w:r>
        <w:rPr>
          <w:color w:val="FFFFFF"/>
          <w:w w:val="110"/>
          <w:sz w:val="12"/>
        </w:rPr>
        <w:t>Louis-Napoléon</w:t>
      </w:r>
    </w:p>
    <w:p>
      <w:pPr>
        <w:spacing w:before="6"/>
        <w:ind w:left="130" w:right="38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à</w:t>
      </w:r>
      <w:r>
        <w:rPr>
          <w:color w:val="FFFFFF"/>
          <w:spacing w:val="-4"/>
          <w:w w:val="110"/>
          <w:sz w:val="12"/>
        </w:rPr>
        <w:t> </w:t>
      </w:r>
      <w:r>
        <w:rPr>
          <w:color w:val="FFFFFF"/>
          <w:w w:val="110"/>
          <w:sz w:val="12"/>
        </w:rPr>
        <w:t>son</w:t>
      </w:r>
      <w:r>
        <w:rPr>
          <w:color w:val="FFFFFF"/>
          <w:spacing w:val="-4"/>
          <w:w w:val="110"/>
          <w:sz w:val="12"/>
        </w:rPr>
        <w:t> </w:t>
      </w:r>
      <w:r>
        <w:rPr>
          <w:color w:val="FFFFFF"/>
          <w:w w:val="110"/>
          <w:sz w:val="12"/>
        </w:rPr>
        <w:t>ministre</w:t>
      </w:r>
      <w:r>
        <w:rPr>
          <w:color w:val="FFFFFF"/>
          <w:spacing w:val="-3"/>
          <w:w w:val="110"/>
          <w:sz w:val="12"/>
        </w:rPr>
        <w:t> </w:t>
      </w:r>
      <w:r>
        <w:rPr>
          <w:color w:val="FFFFFF"/>
          <w:w w:val="110"/>
          <w:sz w:val="12"/>
        </w:rPr>
        <w:t>de</w:t>
      </w:r>
      <w:r>
        <w:rPr>
          <w:color w:val="FFFFFF"/>
          <w:spacing w:val="-4"/>
          <w:w w:val="110"/>
          <w:sz w:val="12"/>
        </w:rPr>
        <w:t> </w:t>
      </w:r>
      <w:r>
        <w:rPr>
          <w:color w:val="FFFFFF"/>
          <w:w w:val="110"/>
          <w:sz w:val="12"/>
        </w:rPr>
        <w:t>la</w:t>
      </w:r>
      <w:r>
        <w:rPr>
          <w:color w:val="FFFFFF"/>
          <w:spacing w:val="-3"/>
          <w:w w:val="110"/>
          <w:sz w:val="12"/>
        </w:rPr>
        <w:t> </w:t>
      </w:r>
      <w:r>
        <w:rPr>
          <w:color w:val="FFFFFF"/>
          <w:w w:val="110"/>
          <w:sz w:val="12"/>
        </w:rPr>
        <w:t>Police</w:t>
      </w:r>
      <w:r>
        <w:rPr>
          <w:color w:val="FFFFFF"/>
          <w:spacing w:val="-4"/>
          <w:w w:val="110"/>
          <w:sz w:val="12"/>
        </w:rPr>
        <w:t> </w:t>
      </w:r>
      <w:r>
        <w:rPr>
          <w:color w:val="FFFFFF"/>
          <w:w w:val="110"/>
          <w:sz w:val="12"/>
        </w:rPr>
        <w:t>générale,</w:t>
      </w:r>
      <w:r>
        <w:rPr>
          <w:color w:val="FFFFFF"/>
          <w:spacing w:val="-3"/>
          <w:w w:val="110"/>
          <w:sz w:val="12"/>
        </w:rPr>
        <w:t> </w:t>
      </w:r>
      <w:r>
        <w:rPr>
          <w:color w:val="FFFFFF"/>
          <w:w w:val="110"/>
          <w:sz w:val="12"/>
        </w:rPr>
        <w:t>4</w:t>
      </w:r>
      <w:r>
        <w:rPr>
          <w:color w:val="FFFFFF"/>
          <w:spacing w:val="-4"/>
          <w:w w:val="110"/>
          <w:sz w:val="12"/>
        </w:rPr>
        <w:t> </w:t>
      </w:r>
      <w:r>
        <w:rPr>
          <w:color w:val="FFFFFF"/>
          <w:w w:val="110"/>
          <w:sz w:val="12"/>
        </w:rPr>
        <w:t>avril</w:t>
      </w:r>
      <w:r>
        <w:rPr>
          <w:color w:val="FFFFFF"/>
          <w:spacing w:val="-3"/>
          <w:w w:val="110"/>
          <w:sz w:val="12"/>
        </w:rPr>
        <w:t> </w:t>
      </w:r>
      <w:r>
        <w:rPr>
          <w:color w:val="FFFFFF"/>
          <w:w w:val="110"/>
          <w:sz w:val="12"/>
        </w:rPr>
        <w:t>1852.</w:t>
      </w:r>
    </w:p>
    <w:p>
      <w:pPr>
        <w:spacing w:before="6"/>
        <w:ind w:left="130" w:right="38" w:firstLine="0"/>
        <w:jc w:val="center"/>
        <w:rPr>
          <w:sz w:val="12"/>
        </w:rPr>
      </w:pPr>
      <w:r>
        <w:rPr/>
        <w:pict>
          <v:group style="position:absolute;margin-left:16.226303pt;margin-top:27.345526pt;width:154.7pt;height:234pt;mso-position-horizontal-relative:page;mso-position-vertical-relative:paragraph;z-index:15733248" coordorigin="325,547" coordsize="3094,4680">
            <v:shape style="position:absolute;left:324;top:546;width:3094;height:4680" coordorigin="325,547" coordsize="3094,4680" path="m3114,547l325,547,325,4759,332,4843,355,4923,389,4996,432,5061,481,5117,535,5163,590,5198,693,5227,3418,5227,3418,872,3412,780,3393,704,3361,645,3317,601,3261,570,3193,553,3114,547xe" filled="true" fillcolor="#ffffff" stroked="false">
              <v:path arrowok="t"/>
              <v:fill type="solid"/>
            </v:shape>
            <v:shape style="position:absolute;left:324;top:546;width:2477;height:1338" type="#_x0000_t75" stroked="false">
              <v:imagedata r:id="rId11" o:title=""/>
            </v:shape>
            <v:shape style="position:absolute;left:2798;top:546;width:621;height:2677" type="#_x0000_t75" stroked="false">
              <v:imagedata r:id="rId12" o:title=""/>
            </v:shape>
            <v:shape style="position:absolute;left:324;top:1881;width:2477;height:1342" type="#_x0000_t75" stroked="false">
              <v:imagedata r:id="rId13" o:title=""/>
            </v:shape>
            <v:shape style="position:absolute;left:324;top:3220;width:2477;height:1341" type="#_x0000_t75" stroked="false">
              <v:imagedata r:id="rId14" o:title=""/>
            </v:shape>
            <v:shape style="position:absolute;left:2798;top:3220;width:621;height:2007" type="#_x0000_t75" stroked="false">
              <v:imagedata r:id="rId15" o:title=""/>
            </v:shape>
            <v:shape style="position:absolute;left:324;top:4558;width:2477;height:669" type="#_x0000_t75" stroked="false">
              <v:imagedata r:id="rId16" o:title=""/>
            </v:shape>
            <w10:wrap type="none"/>
          </v:group>
        </w:pict>
      </w:r>
      <w:r>
        <w:rPr>
          <w:color w:val="FFFFFF"/>
          <w:w w:val="110"/>
          <w:sz w:val="12"/>
        </w:rPr>
        <w:t>607AP/39,</w:t>
      </w:r>
      <w:r>
        <w:rPr>
          <w:color w:val="FFFFFF"/>
          <w:spacing w:val="-4"/>
          <w:w w:val="110"/>
          <w:sz w:val="12"/>
        </w:rPr>
        <w:t> </w:t>
      </w:r>
      <w:r>
        <w:rPr>
          <w:color w:val="FFFFFF"/>
          <w:w w:val="110"/>
          <w:sz w:val="12"/>
        </w:rPr>
        <w:t>d.</w:t>
      </w:r>
      <w:r>
        <w:rPr>
          <w:color w:val="FFFFFF"/>
          <w:spacing w:val="-4"/>
          <w:w w:val="110"/>
          <w:sz w:val="12"/>
        </w:rPr>
        <w:t> </w:t>
      </w:r>
      <w:r>
        <w:rPr>
          <w:color w:val="FFFFFF"/>
          <w:w w:val="110"/>
          <w:sz w:val="12"/>
        </w:rPr>
        <w:t>2.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249" w:lineRule="auto" w:before="1"/>
        <w:ind w:left="211" w:right="38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Relevé des rapports envoyés au préfet Maupas,</w:t>
      </w:r>
      <w:r>
        <w:rPr>
          <w:color w:val="FFFFFF"/>
          <w:spacing w:val="-34"/>
          <w:w w:val="110"/>
          <w:sz w:val="12"/>
        </w:rPr>
        <w:t> </w:t>
      </w:r>
      <w:r>
        <w:rPr>
          <w:color w:val="FFFFFF"/>
          <w:w w:val="115"/>
          <w:sz w:val="12"/>
        </w:rPr>
        <w:t>relatant</w:t>
      </w:r>
      <w:r>
        <w:rPr>
          <w:color w:val="FFFFFF"/>
          <w:spacing w:val="-9"/>
          <w:w w:val="115"/>
          <w:sz w:val="12"/>
        </w:rPr>
        <w:t> </w:t>
      </w:r>
      <w:r>
        <w:rPr>
          <w:color w:val="FFFFFF"/>
          <w:w w:val="115"/>
          <w:sz w:val="12"/>
        </w:rPr>
        <w:t>les</w:t>
      </w:r>
      <w:r>
        <w:rPr>
          <w:color w:val="FFFFFF"/>
          <w:spacing w:val="-10"/>
          <w:w w:val="115"/>
          <w:sz w:val="12"/>
        </w:rPr>
        <w:t> </w:t>
      </w:r>
      <w:r>
        <w:rPr>
          <w:color w:val="FFFFFF"/>
          <w:w w:val="115"/>
          <w:sz w:val="12"/>
        </w:rPr>
        <w:t>premiers</w:t>
      </w:r>
      <w:r>
        <w:rPr>
          <w:color w:val="FFFFFF"/>
          <w:spacing w:val="-9"/>
          <w:w w:val="115"/>
          <w:sz w:val="12"/>
        </w:rPr>
        <w:t> </w:t>
      </w:r>
      <w:r>
        <w:rPr>
          <w:color w:val="FFFFFF"/>
          <w:w w:val="115"/>
          <w:sz w:val="12"/>
        </w:rPr>
        <w:t>jours</w:t>
      </w:r>
      <w:r>
        <w:rPr>
          <w:color w:val="FFFFFF"/>
          <w:spacing w:val="-9"/>
          <w:w w:val="115"/>
          <w:sz w:val="12"/>
        </w:rPr>
        <w:t> </w:t>
      </w:r>
      <w:r>
        <w:rPr>
          <w:color w:val="FFFFFF"/>
          <w:w w:val="115"/>
          <w:sz w:val="12"/>
        </w:rPr>
        <w:t>du</w:t>
      </w:r>
      <w:r>
        <w:rPr>
          <w:color w:val="FFFFFF"/>
          <w:spacing w:val="-9"/>
          <w:w w:val="115"/>
          <w:sz w:val="12"/>
        </w:rPr>
        <w:t> </w:t>
      </w:r>
      <w:r>
        <w:rPr>
          <w:color w:val="FFFFFF"/>
          <w:w w:val="115"/>
          <w:sz w:val="12"/>
        </w:rPr>
        <w:t>coup</w:t>
      </w:r>
      <w:r>
        <w:rPr>
          <w:color w:val="FFFFFF"/>
          <w:spacing w:val="-9"/>
          <w:w w:val="115"/>
          <w:sz w:val="12"/>
        </w:rPr>
        <w:t> </w:t>
      </w:r>
      <w:r>
        <w:rPr>
          <w:color w:val="FFFFFF"/>
          <w:w w:val="115"/>
          <w:sz w:val="12"/>
        </w:rPr>
        <w:t>d’État,</w:t>
      </w:r>
    </w:p>
    <w:p>
      <w:pPr>
        <w:spacing w:before="1"/>
        <w:ind w:left="209" w:right="38" w:firstLine="0"/>
        <w:jc w:val="center"/>
        <w:rPr>
          <w:sz w:val="12"/>
        </w:rPr>
      </w:pPr>
      <w:r>
        <w:rPr>
          <w:color w:val="FFFFFF"/>
          <w:w w:val="105"/>
          <w:sz w:val="12"/>
        </w:rPr>
        <w:t>3</w:t>
      </w:r>
      <w:r>
        <w:rPr>
          <w:color w:val="FFFFFF"/>
          <w:spacing w:val="-1"/>
          <w:w w:val="105"/>
          <w:sz w:val="12"/>
        </w:rPr>
        <w:t> </w:t>
      </w:r>
      <w:r>
        <w:rPr>
          <w:color w:val="FFFFFF"/>
          <w:w w:val="105"/>
          <w:sz w:val="12"/>
        </w:rPr>
        <w:t>décembre 1851.</w:t>
      </w:r>
      <w:r>
        <w:rPr>
          <w:color w:val="FFFFFF"/>
          <w:spacing w:val="-1"/>
          <w:w w:val="105"/>
          <w:sz w:val="12"/>
        </w:rPr>
        <w:t> </w:t>
      </w:r>
      <w:r>
        <w:rPr>
          <w:color w:val="FFFFFF"/>
          <w:w w:val="105"/>
          <w:sz w:val="12"/>
        </w:rPr>
        <w:t>607AP/28, d. 2.</w:t>
      </w:r>
    </w:p>
    <w:p>
      <w:pPr>
        <w:spacing w:before="87"/>
        <w:ind w:left="481" w:right="547" w:firstLine="0"/>
        <w:jc w:val="center"/>
        <w:rPr>
          <w:sz w:val="12"/>
        </w:rPr>
      </w:pPr>
      <w:r>
        <w:rPr/>
        <w:br w:type="column"/>
      </w:r>
      <w:r>
        <w:rPr>
          <w:color w:val="FFFFFF"/>
          <w:w w:val="110"/>
          <w:sz w:val="12"/>
        </w:rPr>
        <w:t>Plan</w:t>
      </w:r>
      <w:r>
        <w:rPr>
          <w:color w:val="FFFFFF"/>
          <w:spacing w:val="7"/>
          <w:w w:val="110"/>
          <w:sz w:val="12"/>
        </w:rPr>
        <w:t> </w:t>
      </w:r>
      <w:r>
        <w:rPr>
          <w:color w:val="FFFFFF"/>
          <w:w w:val="110"/>
          <w:sz w:val="12"/>
        </w:rPr>
        <w:t>du</w:t>
      </w:r>
      <w:r>
        <w:rPr>
          <w:color w:val="FFFFFF"/>
          <w:spacing w:val="7"/>
          <w:w w:val="110"/>
          <w:sz w:val="12"/>
        </w:rPr>
        <w:t> </w:t>
      </w:r>
      <w:r>
        <w:rPr>
          <w:color w:val="FFFFFF"/>
          <w:w w:val="110"/>
          <w:sz w:val="12"/>
        </w:rPr>
        <w:t>quartier</w:t>
      </w:r>
      <w:r>
        <w:rPr>
          <w:color w:val="FFFFFF"/>
          <w:spacing w:val="7"/>
          <w:w w:val="110"/>
          <w:sz w:val="12"/>
        </w:rPr>
        <w:t> </w:t>
      </w:r>
      <w:r>
        <w:rPr>
          <w:color w:val="FFFFFF"/>
          <w:w w:val="110"/>
          <w:sz w:val="12"/>
        </w:rPr>
        <w:t>Saint-Féréol</w:t>
      </w:r>
      <w:r>
        <w:rPr>
          <w:color w:val="FFFFFF"/>
          <w:spacing w:val="7"/>
          <w:w w:val="110"/>
          <w:sz w:val="12"/>
        </w:rPr>
        <w:t> </w:t>
      </w:r>
      <w:r>
        <w:rPr>
          <w:color w:val="FFFFFF"/>
          <w:w w:val="110"/>
          <w:sz w:val="12"/>
        </w:rPr>
        <w:t>de</w:t>
      </w:r>
      <w:r>
        <w:rPr>
          <w:color w:val="FFFFFF"/>
          <w:spacing w:val="7"/>
          <w:w w:val="110"/>
          <w:sz w:val="12"/>
        </w:rPr>
        <w:t> </w:t>
      </w:r>
      <w:r>
        <w:rPr>
          <w:color w:val="FFFFFF"/>
          <w:w w:val="110"/>
          <w:sz w:val="12"/>
        </w:rPr>
        <w:t>Marseille,</w:t>
      </w:r>
    </w:p>
    <w:p>
      <w:pPr>
        <w:spacing w:before="6"/>
        <w:ind w:left="481" w:right="547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relevé</w:t>
      </w:r>
      <w:r>
        <w:rPr>
          <w:color w:val="FFFFFF"/>
          <w:spacing w:val="-2"/>
          <w:w w:val="110"/>
          <w:sz w:val="12"/>
        </w:rPr>
        <w:t> </w:t>
      </w:r>
      <w:r>
        <w:rPr>
          <w:color w:val="FFFFFF"/>
          <w:w w:val="110"/>
          <w:sz w:val="12"/>
        </w:rPr>
        <w:t>aux</w:t>
      </w:r>
      <w:r>
        <w:rPr>
          <w:color w:val="FFFFFF"/>
          <w:spacing w:val="-1"/>
          <w:w w:val="110"/>
          <w:sz w:val="12"/>
        </w:rPr>
        <w:t> </w:t>
      </w:r>
      <w:r>
        <w:rPr>
          <w:color w:val="FFFFFF"/>
          <w:w w:val="110"/>
          <w:sz w:val="12"/>
        </w:rPr>
        <w:t>environs</w:t>
      </w:r>
      <w:r>
        <w:rPr>
          <w:color w:val="FFFFFF"/>
          <w:spacing w:val="-1"/>
          <w:w w:val="110"/>
          <w:sz w:val="12"/>
        </w:rPr>
        <w:t> </w:t>
      </w:r>
      <w:r>
        <w:rPr>
          <w:color w:val="FFFFFF"/>
          <w:w w:val="110"/>
          <w:sz w:val="12"/>
        </w:rPr>
        <w:t>de</w:t>
      </w:r>
      <w:r>
        <w:rPr>
          <w:color w:val="FFFFFF"/>
          <w:spacing w:val="-2"/>
          <w:w w:val="110"/>
          <w:sz w:val="12"/>
        </w:rPr>
        <w:t> </w:t>
      </w:r>
      <w:r>
        <w:rPr>
          <w:color w:val="FFFFFF"/>
          <w:w w:val="110"/>
          <w:sz w:val="12"/>
        </w:rPr>
        <w:t>la</w:t>
      </w:r>
      <w:r>
        <w:rPr>
          <w:color w:val="FFFFFF"/>
          <w:spacing w:val="-1"/>
          <w:w w:val="110"/>
          <w:sz w:val="12"/>
        </w:rPr>
        <w:t> </w:t>
      </w:r>
      <w:r>
        <w:rPr>
          <w:color w:val="FFFFFF"/>
          <w:w w:val="110"/>
          <w:sz w:val="12"/>
        </w:rPr>
        <w:t>nouvelle</w:t>
      </w:r>
      <w:r>
        <w:rPr>
          <w:color w:val="FFFFFF"/>
          <w:spacing w:val="-1"/>
          <w:w w:val="110"/>
          <w:sz w:val="12"/>
        </w:rPr>
        <w:t> </w:t>
      </w:r>
      <w:r>
        <w:rPr>
          <w:color w:val="FFFFFF"/>
          <w:w w:val="110"/>
          <w:sz w:val="12"/>
        </w:rPr>
        <w:t>préfecture.</w:t>
      </w:r>
      <w:r>
        <w:rPr>
          <w:color w:val="FFFFFF"/>
          <w:spacing w:val="-2"/>
          <w:w w:val="110"/>
          <w:sz w:val="12"/>
        </w:rPr>
        <w:t> </w:t>
      </w:r>
      <w:r>
        <w:rPr>
          <w:color w:val="FFFFFF"/>
          <w:w w:val="110"/>
          <w:sz w:val="12"/>
        </w:rPr>
        <w:t>607AP/75,</w:t>
      </w:r>
      <w:r>
        <w:rPr>
          <w:color w:val="FFFFFF"/>
          <w:spacing w:val="-1"/>
          <w:w w:val="110"/>
          <w:sz w:val="12"/>
        </w:rPr>
        <w:t> </w:t>
      </w:r>
      <w:r>
        <w:rPr>
          <w:color w:val="FFFFFF"/>
          <w:w w:val="110"/>
          <w:sz w:val="12"/>
        </w:rPr>
        <w:t>d.</w:t>
      </w:r>
      <w:r>
        <w:rPr>
          <w:color w:val="FFFFFF"/>
          <w:spacing w:val="-1"/>
          <w:w w:val="110"/>
          <w:sz w:val="12"/>
        </w:rPr>
        <w:t> </w:t>
      </w:r>
      <w:r>
        <w:rPr>
          <w:color w:val="FFFFFF"/>
          <w:w w:val="110"/>
          <w:sz w:val="12"/>
        </w:rPr>
        <w:t>1.</w:t>
      </w: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2422867</wp:posOffset>
            </wp:positionH>
            <wp:positionV relativeFrom="paragraph">
              <wp:posOffset>207177</wp:posOffset>
            </wp:positionV>
            <wp:extent cx="2483728" cy="3033712"/>
            <wp:effectExtent l="0" t="0" r="0" b="0"/>
            <wp:wrapTopAndBottom/>
            <wp:docPr id="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728" cy="303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33"/>
        <w:ind w:left="1333" w:right="1226" w:firstLine="0"/>
        <w:jc w:val="center"/>
        <w:rPr>
          <w:sz w:val="12"/>
        </w:rPr>
      </w:pPr>
      <w:r>
        <w:rPr>
          <w:color w:val="FFFFFF"/>
          <w:w w:val="115"/>
          <w:sz w:val="12"/>
        </w:rPr>
        <w:t>Affiche informant de la nomination</w:t>
      </w:r>
      <w:r>
        <w:rPr>
          <w:color w:val="FFFFFF"/>
          <w:spacing w:val="-36"/>
          <w:w w:val="115"/>
          <w:sz w:val="12"/>
        </w:rPr>
        <w:t> </w:t>
      </w:r>
      <w:r>
        <w:rPr>
          <w:color w:val="FFFFFF"/>
          <w:w w:val="115"/>
          <w:sz w:val="12"/>
        </w:rPr>
        <w:t>du</w:t>
      </w:r>
      <w:r>
        <w:rPr>
          <w:color w:val="FFFFFF"/>
          <w:spacing w:val="-9"/>
          <w:w w:val="115"/>
          <w:sz w:val="12"/>
        </w:rPr>
        <w:t> </w:t>
      </w:r>
      <w:r>
        <w:rPr>
          <w:color w:val="FFFFFF"/>
          <w:w w:val="115"/>
          <w:sz w:val="12"/>
        </w:rPr>
        <w:t>nouveau</w:t>
      </w:r>
      <w:r>
        <w:rPr>
          <w:color w:val="FFFFFF"/>
          <w:spacing w:val="-9"/>
          <w:w w:val="115"/>
          <w:sz w:val="12"/>
        </w:rPr>
        <w:t> </w:t>
      </w:r>
      <w:r>
        <w:rPr>
          <w:color w:val="FFFFFF"/>
          <w:w w:val="115"/>
          <w:sz w:val="12"/>
        </w:rPr>
        <w:t>gouvernement,</w:t>
      </w:r>
    </w:p>
    <w:p>
      <w:pPr>
        <w:spacing w:before="1"/>
        <w:ind w:left="481" w:right="376" w:firstLine="0"/>
        <w:jc w:val="center"/>
        <w:rPr>
          <w:sz w:val="12"/>
        </w:rPr>
      </w:pPr>
      <w:r>
        <w:rPr>
          <w:color w:val="FFFFFF"/>
          <w:w w:val="105"/>
          <w:sz w:val="12"/>
        </w:rPr>
        <w:t>3 décembre 1851.</w:t>
      </w:r>
      <w:r>
        <w:rPr>
          <w:color w:val="FFFFFF"/>
          <w:spacing w:val="1"/>
          <w:w w:val="105"/>
          <w:sz w:val="12"/>
        </w:rPr>
        <w:t> </w:t>
      </w:r>
      <w:r>
        <w:rPr>
          <w:color w:val="FFFFFF"/>
          <w:w w:val="105"/>
          <w:sz w:val="12"/>
        </w:rPr>
        <w:t>607 AP/28,</w:t>
      </w:r>
      <w:r>
        <w:rPr>
          <w:color w:val="FFFFFF"/>
          <w:spacing w:val="1"/>
          <w:w w:val="105"/>
          <w:sz w:val="12"/>
        </w:rPr>
        <w:t> </w:t>
      </w:r>
      <w:r>
        <w:rPr>
          <w:color w:val="FFFFFF"/>
          <w:w w:val="105"/>
          <w:sz w:val="12"/>
        </w:rPr>
        <w:t>d. 4.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2443869</wp:posOffset>
            </wp:positionH>
            <wp:positionV relativeFrom="paragraph">
              <wp:posOffset>124165</wp:posOffset>
            </wp:positionV>
            <wp:extent cx="2484699" cy="1128712"/>
            <wp:effectExtent l="0" t="0" r="0" b="0"/>
            <wp:wrapTopAndBottom/>
            <wp:docPr id="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699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60"/>
        <w:ind w:left="481" w:right="456" w:firstLine="0"/>
        <w:jc w:val="center"/>
        <w:rPr>
          <w:sz w:val="12"/>
        </w:rPr>
      </w:pPr>
      <w:r>
        <w:rPr>
          <w:color w:val="FFFFFF"/>
          <w:w w:val="110"/>
          <w:sz w:val="12"/>
        </w:rPr>
        <w:t>Certificat des officiers municipaux de Mirebeau (Côte-d’Or),</w:t>
      </w:r>
      <w:r>
        <w:rPr>
          <w:color w:val="FFFFFF"/>
          <w:spacing w:val="-34"/>
          <w:w w:val="110"/>
          <w:sz w:val="12"/>
        </w:rPr>
        <w:t> </w:t>
      </w:r>
      <w:r>
        <w:rPr>
          <w:color w:val="FFFFFF"/>
          <w:w w:val="115"/>
          <w:sz w:val="12"/>
        </w:rPr>
        <w:t>mentionnant</w:t>
      </w:r>
      <w:r>
        <w:rPr>
          <w:color w:val="FFFFFF"/>
          <w:spacing w:val="-10"/>
          <w:w w:val="115"/>
          <w:sz w:val="12"/>
        </w:rPr>
        <w:t> </w:t>
      </w:r>
      <w:r>
        <w:rPr>
          <w:color w:val="FFFFFF"/>
          <w:w w:val="115"/>
          <w:sz w:val="12"/>
        </w:rPr>
        <w:t>les</w:t>
      </w:r>
      <w:r>
        <w:rPr>
          <w:color w:val="FFFFFF"/>
          <w:spacing w:val="-9"/>
          <w:w w:val="115"/>
          <w:sz w:val="12"/>
        </w:rPr>
        <w:t> </w:t>
      </w:r>
      <w:r>
        <w:rPr>
          <w:color w:val="FFFFFF"/>
          <w:w w:val="115"/>
          <w:sz w:val="12"/>
        </w:rPr>
        <w:t>noms</w:t>
      </w:r>
      <w:r>
        <w:rPr>
          <w:color w:val="FFFFFF"/>
          <w:spacing w:val="-10"/>
          <w:w w:val="115"/>
          <w:sz w:val="12"/>
        </w:rPr>
        <w:t> </w:t>
      </w:r>
      <w:r>
        <w:rPr>
          <w:color w:val="FFFFFF"/>
          <w:w w:val="115"/>
          <w:sz w:val="12"/>
        </w:rPr>
        <w:t>des</w:t>
      </w:r>
      <w:r>
        <w:rPr>
          <w:color w:val="FFFFFF"/>
          <w:spacing w:val="-9"/>
          <w:w w:val="115"/>
          <w:sz w:val="12"/>
        </w:rPr>
        <w:t> </w:t>
      </w:r>
      <w:r>
        <w:rPr>
          <w:color w:val="FFFFFF"/>
          <w:w w:val="115"/>
          <w:sz w:val="12"/>
        </w:rPr>
        <w:t>officiers</w:t>
      </w:r>
      <w:r>
        <w:rPr>
          <w:color w:val="FFFFFF"/>
          <w:spacing w:val="-9"/>
          <w:w w:val="115"/>
          <w:sz w:val="12"/>
        </w:rPr>
        <w:t> </w:t>
      </w:r>
      <w:r>
        <w:rPr>
          <w:color w:val="FFFFFF"/>
          <w:w w:val="115"/>
          <w:sz w:val="12"/>
        </w:rPr>
        <w:t>du</w:t>
      </w:r>
      <w:r>
        <w:rPr>
          <w:color w:val="FFFFFF"/>
          <w:spacing w:val="-10"/>
          <w:w w:val="115"/>
          <w:sz w:val="12"/>
        </w:rPr>
        <w:t> </w:t>
      </w:r>
      <w:r>
        <w:rPr>
          <w:color w:val="FFFFFF"/>
          <w:w w:val="115"/>
          <w:sz w:val="12"/>
        </w:rPr>
        <w:t>grenier</w:t>
      </w:r>
      <w:r>
        <w:rPr>
          <w:color w:val="FFFFFF"/>
          <w:spacing w:val="-9"/>
          <w:w w:val="115"/>
          <w:sz w:val="12"/>
        </w:rPr>
        <w:t> </w:t>
      </w:r>
      <w:r>
        <w:rPr>
          <w:color w:val="FFFFFF"/>
          <w:w w:val="115"/>
          <w:sz w:val="12"/>
        </w:rPr>
        <w:t>à</w:t>
      </w:r>
      <w:r>
        <w:rPr>
          <w:color w:val="FFFFFF"/>
          <w:spacing w:val="-9"/>
          <w:w w:val="115"/>
          <w:sz w:val="12"/>
        </w:rPr>
        <w:t> </w:t>
      </w:r>
      <w:r>
        <w:rPr>
          <w:color w:val="FFFFFF"/>
          <w:w w:val="115"/>
          <w:sz w:val="12"/>
        </w:rPr>
        <w:t>sel,</w:t>
      </w:r>
    </w:p>
    <w:p>
      <w:pPr>
        <w:spacing w:before="1"/>
        <w:ind w:left="481" w:right="459" w:firstLine="0"/>
        <w:jc w:val="center"/>
        <w:rPr>
          <w:sz w:val="12"/>
        </w:rPr>
      </w:pPr>
      <w:r>
        <w:rPr>
          <w:color w:val="FFFFFF"/>
          <w:w w:val="105"/>
          <w:sz w:val="12"/>
        </w:rPr>
        <w:t>21</w:t>
      </w:r>
      <w:r>
        <w:rPr>
          <w:color w:val="FFFFFF"/>
          <w:spacing w:val="-1"/>
          <w:w w:val="105"/>
          <w:sz w:val="12"/>
        </w:rPr>
        <w:t> </w:t>
      </w:r>
      <w:r>
        <w:rPr>
          <w:color w:val="FFFFFF"/>
          <w:w w:val="105"/>
          <w:sz w:val="12"/>
        </w:rPr>
        <w:t>septembre</w:t>
      </w:r>
      <w:r>
        <w:rPr>
          <w:color w:val="FFFFFF"/>
          <w:spacing w:val="-1"/>
          <w:w w:val="105"/>
          <w:sz w:val="12"/>
        </w:rPr>
        <w:t> </w:t>
      </w:r>
      <w:r>
        <w:rPr>
          <w:color w:val="FFFFFF"/>
          <w:w w:val="105"/>
          <w:sz w:val="12"/>
        </w:rPr>
        <w:t>1791.</w:t>
      </w:r>
      <w:r>
        <w:rPr>
          <w:color w:val="FFFFFF"/>
          <w:spacing w:val="-1"/>
          <w:w w:val="105"/>
          <w:sz w:val="12"/>
        </w:rPr>
        <w:t> </w:t>
      </w:r>
      <w:r>
        <w:rPr>
          <w:color w:val="FFFFFF"/>
          <w:w w:val="105"/>
          <w:sz w:val="12"/>
        </w:rPr>
        <w:t>607AP/94, d.</w:t>
      </w:r>
      <w:r>
        <w:rPr>
          <w:color w:val="FFFFFF"/>
          <w:spacing w:val="-1"/>
          <w:w w:val="105"/>
          <w:sz w:val="12"/>
        </w:rPr>
        <w:t> </w:t>
      </w:r>
      <w:r>
        <w:rPr>
          <w:color w:val="FFFFFF"/>
          <w:w w:val="105"/>
          <w:sz w:val="12"/>
        </w:rPr>
        <w:t>3.</w:t>
      </w:r>
    </w:p>
    <w:p>
      <w:pPr>
        <w:spacing w:after="0"/>
        <w:jc w:val="center"/>
        <w:rPr>
          <w:sz w:val="12"/>
        </w:rPr>
        <w:sectPr>
          <w:type w:val="continuous"/>
          <w:pgSz w:w="8400" w:h="11910"/>
          <w:pgMar w:top="1100" w:bottom="280" w:left="220" w:right="280"/>
          <w:cols w:num="2" w:equalWidth="0">
            <w:col w:w="3082" w:space="151"/>
            <w:col w:w="4667"/>
          </w:cols>
        </w:sectPr>
      </w:pPr>
    </w:p>
    <w:p>
      <w:pPr>
        <w:pStyle w:val="BodyText"/>
      </w:pPr>
      <w:r>
        <w:rPr/>
        <w:pict>
          <v:rect style="position:absolute;margin-left:0pt;margin-top:.001001pt;width:419.528pt;height:595.275pt;mso-position-horizontal-relative:page;mso-position-vertical-relative:page;z-index:-15902720" filled="true" fillcolor="#00502f" stroked="false">
            <v:fill type="solid"/>
            <w10:wrap type="none"/>
          </v:rect>
        </w:pict>
      </w:r>
      <w:r>
        <w:rPr/>
        <w:pict>
          <v:shape style="position:absolute;margin-left:408.660889pt;margin-top:389.041382pt;width:9.050pt;height:174.55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10"/>
                      <w:sz w:val="12"/>
                    </w:rPr>
                    <w:t>Conception,</w:t>
                  </w:r>
                  <w:r>
                    <w:rPr>
                      <w:color w:val="FFFFFF"/>
                      <w:spacing w:val="1"/>
                      <w:w w:val="110"/>
                      <w:sz w:val="12"/>
                    </w:rPr>
                    <w:t> </w:t>
                  </w:r>
                  <w:r>
                    <w:rPr>
                      <w:color w:val="FFFFFF"/>
                      <w:w w:val="110"/>
                      <w:sz w:val="12"/>
                    </w:rPr>
                    <w:t>réalisation</w:t>
                  </w:r>
                  <w:r>
                    <w:rPr>
                      <w:color w:val="FFFFFF"/>
                      <w:spacing w:val="-19"/>
                      <w:w w:val="110"/>
                      <w:sz w:val="12"/>
                    </w:rPr>
                    <w:t> </w:t>
                  </w:r>
                  <w:r>
                    <w:rPr>
                      <w:color w:val="FFFFFF"/>
                      <w:w w:val="110"/>
                      <w:sz w:val="12"/>
                    </w:rPr>
                    <w:t>: </w:t>
                  </w:r>
                  <w:r>
                    <w:rPr>
                      <w:color w:val="FFFFFF"/>
                      <w:spacing w:val="3"/>
                      <w:w w:val="110"/>
                      <w:sz w:val="12"/>
                    </w:rPr>
                    <w:t> </w:t>
                  </w:r>
                  <w:r>
                    <w:rPr>
                      <w:color w:val="FFFFFF"/>
                      <w:w w:val="110"/>
                      <w:sz w:val="12"/>
                    </w:rPr>
                    <w:t>Archives</w:t>
                  </w:r>
                  <w:r>
                    <w:rPr>
                      <w:color w:val="FFFFFF"/>
                      <w:spacing w:val="1"/>
                      <w:w w:val="110"/>
                      <w:sz w:val="12"/>
                    </w:rPr>
                    <w:t> </w:t>
                  </w:r>
                  <w:r>
                    <w:rPr>
                      <w:color w:val="FFFFFF"/>
                      <w:w w:val="110"/>
                      <w:sz w:val="12"/>
                    </w:rPr>
                    <w:t>nationales</w:t>
                  </w:r>
                  <w:r>
                    <w:rPr>
                      <w:color w:val="FFFFFF"/>
                      <w:spacing w:val="2"/>
                      <w:w w:val="110"/>
                      <w:sz w:val="12"/>
                    </w:rPr>
                    <w:t> </w:t>
                  </w:r>
                  <w:r>
                    <w:rPr>
                      <w:color w:val="FFFFFF"/>
                      <w:w w:val="110"/>
                      <w:sz w:val="12"/>
                    </w:rPr>
                    <w:t>-</w:t>
                  </w:r>
                  <w:r>
                    <w:rPr>
                      <w:color w:val="FFFFFF"/>
                      <w:spacing w:val="1"/>
                      <w:w w:val="110"/>
                      <w:sz w:val="12"/>
                    </w:rPr>
                    <w:t> </w:t>
                  </w:r>
                  <w:r>
                    <w:rPr>
                      <w:color w:val="FFFFFF"/>
                      <w:w w:val="110"/>
                      <w:sz w:val="12"/>
                    </w:rPr>
                    <w:t>Pôle</w:t>
                  </w:r>
                  <w:r>
                    <w:rPr>
                      <w:color w:val="FFFFFF"/>
                      <w:spacing w:val="1"/>
                      <w:w w:val="110"/>
                      <w:sz w:val="12"/>
                    </w:rPr>
                    <w:t> </w:t>
                  </w:r>
                  <w:r>
                    <w:rPr>
                      <w:color w:val="FFFFFF"/>
                      <w:w w:val="110"/>
                      <w:sz w:val="12"/>
                    </w:rPr>
                    <w:t>image.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p>
      <w:pPr>
        <w:spacing w:line="268" w:lineRule="auto" w:before="98"/>
        <w:ind w:left="3308" w:right="1506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FFFFFF"/>
          <w:w w:val="110"/>
          <w:sz w:val="20"/>
        </w:rPr>
        <w:t>Entrée</w:t>
      </w:r>
      <w:r>
        <w:rPr>
          <w:rFonts w:ascii="Trebuchet MS" w:hAnsi="Trebuchet MS"/>
          <w:b/>
          <w:color w:val="FFFFFF"/>
          <w:spacing w:val="5"/>
          <w:w w:val="110"/>
          <w:sz w:val="20"/>
        </w:rPr>
        <w:t> </w:t>
      </w:r>
      <w:r>
        <w:rPr>
          <w:rFonts w:ascii="Trebuchet MS" w:hAnsi="Trebuchet MS"/>
          <w:b/>
          <w:color w:val="FFFFFF"/>
          <w:w w:val="110"/>
          <w:sz w:val="20"/>
        </w:rPr>
        <w:t>libre</w:t>
      </w:r>
      <w:r>
        <w:rPr>
          <w:rFonts w:ascii="Trebuchet MS" w:hAnsi="Trebuchet MS"/>
          <w:b/>
          <w:color w:val="FFFFFF"/>
          <w:spacing w:val="5"/>
          <w:w w:val="110"/>
          <w:sz w:val="20"/>
        </w:rPr>
        <w:t> </w:t>
      </w:r>
      <w:r>
        <w:rPr>
          <w:rFonts w:ascii="Trebuchet MS" w:hAnsi="Trebuchet MS"/>
          <w:b/>
          <w:color w:val="FFFFFF"/>
          <w:w w:val="110"/>
          <w:sz w:val="20"/>
        </w:rPr>
        <w:t>dans</w:t>
      </w:r>
      <w:r>
        <w:rPr>
          <w:rFonts w:ascii="Trebuchet MS" w:hAnsi="Trebuchet MS"/>
          <w:b/>
          <w:color w:val="FFFFFF"/>
          <w:spacing w:val="6"/>
          <w:w w:val="110"/>
          <w:sz w:val="20"/>
        </w:rPr>
        <w:t> </w:t>
      </w:r>
      <w:r>
        <w:rPr>
          <w:rFonts w:ascii="Trebuchet MS" w:hAnsi="Trebuchet MS"/>
          <w:b/>
          <w:color w:val="FFFFFF"/>
          <w:w w:val="110"/>
          <w:sz w:val="20"/>
        </w:rPr>
        <w:t>la</w:t>
      </w:r>
      <w:r>
        <w:rPr>
          <w:rFonts w:ascii="Trebuchet MS" w:hAnsi="Trebuchet MS"/>
          <w:b/>
          <w:color w:val="FFFFFF"/>
          <w:spacing w:val="5"/>
          <w:w w:val="110"/>
          <w:sz w:val="20"/>
        </w:rPr>
        <w:t> </w:t>
      </w:r>
      <w:r>
        <w:rPr>
          <w:rFonts w:ascii="Trebuchet MS" w:hAnsi="Trebuchet MS"/>
          <w:b/>
          <w:color w:val="FFFFFF"/>
          <w:w w:val="110"/>
          <w:sz w:val="20"/>
        </w:rPr>
        <w:t>mesure</w:t>
      </w:r>
      <w:r>
        <w:rPr>
          <w:rFonts w:ascii="Trebuchet MS" w:hAnsi="Trebuchet MS"/>
          <w:b/>
          <w:color w:val="FFFFFF"/>
          <w:spacing w:val="-63"/>
          <w:w w:val="110"/>
          <w:sz w:val="20"/>
        </w:rPr>
        <w:t> </w:t>
      </w:r>
      <w:r>
        <w:rPr>
          <w:rFonts w:ascii="Trebuchet MS" w:hAnsi="Trebuchet MS"/>
          <w:b/>
          <w:color w:val="FFFFFF"/>
          <w:w w:val="115"/>
          <w:sz w:val="20"/>
        </w:rPr>
        <w:t>des</w:t>
      </w:r>
      <w:r>
        <w:rPr>
          <w:rFonts w:ascii="Trebuchet MS" w:hAnsi="Trebuchet MS"/>
          <w:b/>
          <w:color w:val="FFFFFF"/>
          <w:spacing w:val="-18"/>
          <w:w w:val="115"/>
          <w:sz w:val="20"/>
        </w:rPr>
        <w:t> </w:t>
      </w:r>
      <w:r>
        <w:rPr>
          <w:rFonts w:ascii="Trebuchet MS" w:hAnsi="Trebuchet MS"/>
          <w:b/>
          <w:color w:val="FFFFFF"/>
          <w:w w:val="115"/>
          <w:sz w:val="20"/>
        </w:rPr>
        <w:t>places</w:t>
      </w:r>
      <w:r>
        <w:rPr>
          <w:rFonts w:ascii="Trebuchet MS" w:hAnsi="Trebuchet MS"/>
          <w:b/>
          <w:color w:val="FFFFFF"/>
          <w:spacing w:val="-18"/>
          <w:w w:val="115"/>
          <w:sz w:val="20"/>
        </w:rPr>
        <w:t> </w:t>
      </w:r>
      <w:r>
        <w:rPr>
          <w:rFonts w:ascii="Trebuchet MS" w:hAnsi="Trebuchet MS"/>
          <w:b/>
          <w:color w:val="FFFFFF"/>
          <w:w w:val="115"/>
          <w:sz w:val="20"/>
        </w:rPr>
        <w:t>disponibles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9"/>
        <w:rPr>
          <w:rFonts w:ascii="Trebuchet MS"/>
          <w:b/>
          <w:sz w:val="22"/>
        </w:rPr>
      </w:pPr>
    </w:p>
    <w:p>
      <w:pPr>
        <w:spacing w:before="0"/>
        <w:ind w:left="3308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w w:val="110"/>
          <w:sz w:val="20"/>
        </w:rPr>
        <w:t>Contact</w:t>
      </w:r>
    </w:p>
    <w:p>
      <w:pPr>
        <w:pStyle w:val="BodyText"/>
        <w:spacing w:before="28"/>
        <w:ind w:left="3308"/>
      </w:pPr>
      <w:r>
        <w:rPr>
          <w:color w:val="FFFFFF"/>
          <w:w w:val="110"/>
        </w:rPr>
        <w:t>Archives</w:t>
      </w:r>
      <w:r>
        <w:rPr>
          <w:color w:val="FFFFFF"/>
          <w:spacing w:val="20"/>
          <w:w w:val="110"/>
        </w:rPr>
        <w:t> </w:t>
      </w:r>
      <w:r>
        <w:rPr>
          <w:color w:val="FFFFFF"/>
          <w:w w:val="110"/>
        </w:rPr>
        <w:t>nationales</w:t>
      </w:r>
    </w:p>
    <w:p>
      <w:pPr>
        <w:pStyle w:val="BodyText"/>
        <w:spacing w:line="271" w:lineRule="auto" w:before="30"/>
        <w:ind w:left="3308" w:right="895"/>
      </w:pPr>
      <w:r>
        <w:rPr>
          <w:color w:val="FFFFFF"/>
          <w:w w:val="110"/>
        </w:rPr>
        <w:t>Département</w:t>
      </w:r>
      <w:r>
        <w:rPr>
          <w:color w:val="FFFFFF"/>
          <w:spacing w:val="4"/>
          <w:w w:val="110"/>
        </w:rPr>
        <w:t> </w:t>
      </w:r>
      <w:r>
        <w:rPr>
          <w:color w:val="FFFFFF"/>
          <w:w w:val="110"/>
        </w:rPr>
        <w:t>des</w:t>
      </w:r>
      <w:r>
        <w:rPr>
          <w:color w:val="FFFFFF"/>
          <w:spacing w:val="4"/>
          <w:w w:val="110"/>
        </w:rPr>
        <w:t> </w:t>
      </w:r>
      <w:r>
        <w:rPr>
          <w:color w:val="FFFFFF"/>
          <w:w w:val="110"/>
        </w:rPr>
        <w:t>archives</w:t>
      </w:r>
      <w:r>
        <w:rPr>
          <w:color w:val="FFFFFF"/>
          <w:spacing w:val="4"/>
          <w:w w:val="110"/>
        </w:rPr>
        <w:t> </w:t>
      </w:r>
      <w:r>
        <w:rPr>
          <w:color w:val="FFFFFF"/>
          <w:w w:val="110"/>
        </w:rPr>
        <w:t>privées</w:t>
      </w:r>
      <w:r>
        <w:rPr>
          <w:color w:val="FFFFFF"/>
          <w:spacing w:val="-58"/>
          <w:w w:val="110"/>
        </w:rPr>
        <w:t> </w:t>
      </w:r>
      <w:r>
        <w:rPr>
          <w:color w:val="FFFFFF"/>
          <w:w w:val="110"/>
        </w:rPr>
        <w:t>Tél.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01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75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47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23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20</w:t>
      </w:r>
    </w:p>
    <w:p>
      <w:pPr>
        <w:pStyle w:val="BodyText"/>
        <w:spacing w:line="271" w:lineRule="auto"/>
        <w:ind w:left="3308"/>
      </w:pPr>
      <w:hyperlink r:id="rId19">
        <w:r>
          <w:rPr>
            <w:color w:val="FFFFFF"/>
            <w:w w:val="110"/>
          </w:rPr>
          <w:t>isabelle.aristide@culture.gouv.fr</w:t>
        </w:r>
      </w:hyperlink>
      <w:r>
        <w:rPr>
          <w:color w:val="FFFFFF"/>
          <w:spacing w:val="1"/>
          <w:w w:val="110"/>
        </w:rPr>
        <w:t> </w:t>
      </w:r>
      <w:hyperlink r:id="rId20">
        <w:r>
          <w:rPr>
            <w:color w:val="FFFFFF"/>
            <w:w w:val="115"/>
          </w:rPr>
          <w:t>eric.landgraf@culture.gouv.fr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1"/>
        <w:ind w:left="3308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w w:val="115"/>
          <w:sz w:val="20"/>
        </w:rPr>
        <w:t>Auditorium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1"/>
        <w:rPr>
          <w:rFonts w:ascii="Trebuchet MS"/>
          <w:b/>
          <w:sz w:val="25"/>
        </w:rPr>
      </w:pPr>
    </w:p>
    <w:p>
      <w:pPr>
        <w:spacing w:before="1"/>
        <w:ind w:left="3308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w w:val="115"/>
          <w:sz w:val="20"/>
        </w:rPr>
        <w:t>Archives</w:t>
      </w:r>
      <w:r>
        <w:rPr>
          <w:rFonts w:ascii="Trebuchet MS"/>
          <w:b/>
          <w:color w:val="FFFFFF"/>
          <w:spacing w:val="-9"/>
          <w:w w:val="115"/>
          <w:sz w:val="20"/>
        </w:rPr>
        <w:t> </w:t>
      </w:r>
      <w:r>
        <w:rPr>
          <w:rFonts w:ascii="Trebuchet MS"/>
          <w:b/>
          <w:color w:val="FFFFFF"/>
          <w:w w:val="115"/>
          <w:sz w:val="20"/>
        </w:rPr>
        <w:t>nationales</w:t>
      </w:r>
    </w:p>
    <w:p>
      <w:pPr>
        <w:pStyle w:val="BodyText"/>
        <w:spacing w:before="28"/>
        <w:ind w:left="3308"/>
      </w:pPr>
      <w:r>
        <w:rPr>
          <w:color w:val="FFFFFF"/>
          <w:w w:val="110"/>
        </w:rPr>
        <w:t>59</w:t>
      </w:r>
      <w:r>
        <w:rPr>
          <w:color w:val="FFFFFF"/>
          <w:spacing w:val="-5"/>
          <w:w w:val="110"/>
        </w:rPr>
        <w:t> </w:t>
      </w:r>
      <w:r>
        <w:rPr>
          <w:color w:val="FFFFFF"/>
          <w:w w:val="110"/>
        </w:rPr>
        <w:t>rue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Guynemer</w:t>
      </w:r>
    </w:p>
    <w:p>
      <w:pPr>
        <w:pStyle w:val="BodyText"/>
        <w:spacing w:before="30"/>
        <w:ind w:left="3308"/>
      </w:pPr>
      <w:r>
        <w:rPr>
          <w:color w:val="FFFFFF"/>
          <w:w w:val="110"/>
        </w:rPr>
        <w:t>93383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Pierrefitte-sur-Seine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cedex</w:t>
      </w:r>
    </w:p>
    <w:p>
      <w:pPr>
        <w:pStyle w:val="BodyText"/>
        <w:spacing w:before="30"/>
        <w:ind w:left="3308"/>
      </w:pPr>
      <w:r>
        <w:rPr>
          <w:color w:val="FFFFFF"/>
          <w:w w:val="105"/>
        </w:rPr>
        <w:t>Tél.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01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75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47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20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00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3308"/>
      </w:pPr>
      <w:r>
        <w:rPr>
          <w:color w:val="FFFFFF"/>
          <w:w w:val="110"/>
        </w:rPr>
        <w:t>Métro</w:t>
      </w:r>
      <w:r>
        <w:rPr>
          <w:color w:val="FFFFFF"/>
          <w:spacing w:val="33"/>
          <w:w w:val="110"/>
        </w:rPr>
        <w:t> </w:t>
      </w:r>
      <w:r>
        <w:rPr>
          <w:color w:val="FFFFFF"/>
          <w:w w:val="110"/>
        </w:rPr>
        <w:t>ligne</w:t>
      </w:r>
      <w:r>
        <w:rPr>
          <w:color w:val="FFFFFF"/>
          <w:spacing w:val="3"/>
          <w:w w:val="110"/>
        </w:rPr>
        <w:t> </w:t>
      </w:r>
      <w:r>
        <w:rPr>
          <w:color w:val="FFFFFF"/>
          <w:w w:val="110"/>
        </w:rPr>
        <w:t>13</w:t>
      </w:r>
      <w:r>
        <w:rPr>
          <w:color w:val="FFFFFF"/>
          <w:spacing w:val="3"/>
          <w:w w:val="110"/>
        </w:rPr>
        <w:t> </w:t>
      </w:r>
      <w:r>
        <w:rPr>
          <w:color w:val="FFFFFF"/>
          <w:w w:val="110"/>
        </w:rPr>
        <w:t>Saint-Denis</w:t>
      </w:r>
      <w:r>
        <w:rPr>
          <w:color w:val="FFFFFF"/>
          <w:spacing w:val="3"/>
          <w:w w:val="110"/>
        </w:rPr>
        <w:t> </w:t>
      </w:r>
      <w:r>
        <w:rPr>
          <w:color w:val="FFFFFF"/>
          <w:w w:val="110"/>
        </w:rPr>
        <w:t>Université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3308"/>
      </w:pPr>
      <w:hyperlink r:id="rId21">
        <w:r>
          <w:rPr>
            <w:color w:val="FFFFFF"/>
            <w:w w:val="115"/>
          </w:rPr>
          <w:t>www.archives-nationales.culture.gouv.fr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spacing w:before="221"/>
        <w:ind w:left="3271" w:right="3305" w:firstLine="0"/>
        <w:jc w:val="center"/>
        <w:rPr>
          <w:rFonts w:ascii="Lucida Sans Unicode"/>
          <w:sz w:val="1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1127311</wp:posOffset>
            </wp:positionH>
            <wp:positionV relativeFrom="paragraph">
              <wp:posOffset>-254523</wp:posOffset>
            </wp:positionV>
            <wp:extent cx="541909" cy="677983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09" cy="67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3393351</wp:posOffset>
            </wp:positionH>
            <wp:positionV relativeFrom="paragraph">
              <wp:posOffset>-222411</wp:posOffset>
            </wp:positionV>
            <wp:extent cx="655472" cy="662127"/>
            <wp:effectExtent l="0" t="0" r="0" b="0"/>
            <wp:wrapNone/>
            <wp:docPr id="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72" cy="6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8.100632pt;margin-top:19.065084pt;width:32.1pt;height:14.6pt;mso-position-horizontal-relative:page;mso-position-vertical-relative:paragraph;z-index:-15900672" type="#_x0000_t202" filled="false" stroked="false">
            <v:textbox inset="0,0,0,0">
              <w:txbxContent>
                <w:p>
                  <w:pPr>
                    <w:spacing w:line="171" w:lineRule="exact" w:before="120"/>
                    <w:ind w:left="0" w:right="0" w:firstLine="0"/>
                    <w:jc w:val="left"/>
                    <w:rPr>
                      <w:rFonts w:ascii="Lucida Sans Unicode"/>
                      <w:sz w:val="14"/>
                    </w:rPr>
                  </w:pPr>
                  <w:r>
                    <w:rPr>
                      <w:rFonts w:ascii="Lucida Sans Unicode"/>
                      <w:color w:val="FFFFFF"/>
                      <w:w w:val="215"/>
                      <w:sz w:val="14"/>
                    </w:rPr>
                    <w:t>Nles</w:t>
                  </w:r>
                </w:p>
              </w:txbxContent>
            </v:textbox>
            <w10:wrap type="none"/>
          </v:shape>
        </w:pict>
      </w:r>
      <w:r>
        <w:rPr>
          <w:rFonts w:ascii="Lucida Sans Unicode"/>
          <w:color w:val="FFFFFF"/>
          <w:spacing w:val="-257"/>
          <w:w w:val="265"/>
          <w:position w:val="14"/>
          <w:sz w:val="14"/>
        </w:rPr>
        <w:t>A</w:t>
      </w:r>
      <w:r>
        <w:rPr>
          <w:rFonts w:ascii="Lucida Sans Unicode"/>
          <w:color w:val="FFFFFF"/>
          <w:w w:val="164"/>
          <w:sz w:val="14"/>
        </w:rPr>
        <w:t>e</w:t>
      </w:r>
      <w:r>
        <w:rPr>
          <w:rFonts w:ascii="Lucida Sans Unicode"/>
          <w:color w:val="FFFFFF"/>
          <w:w w:val="179"/>
          <w:sz w:val="14"/>
        </w:rPr>
        <w:t>s</w:t>
      </w:r>
      <w:r>
        <w:rPr>
          <w:rFonts w:ascii="Lucida Sans Unicode"/>
          <w:color w:val="FFFFFF"/>
          <w:w w:val="198"/>
          <w:position w:val="14"/>
          <w:sz w:val="14"/>
        </w:rPr>
        <w:t>rc</w:t>
      </w:r>
      <w:r>
        <w:rPr>
          <w:rFonts w:ascii="Lucida Sans Unicode"/>
          <w:color w:val="FFFFFF"/>
          <w:spacing w:val="-129"/>
          <w:w w:val="147"/>
          <w:position w:val="14"/>
          <w:sz w:val="14"/>
        </w:rPr>
        <w:t>h</w:t>
      </w:r>
      <w:r>
        <w:rPr>
          <w:rFonts w:ascii="Lucida Sans Unicode"/>
          <w:color w:val="FFFFFF"/>
          <w:w w:val="165"/>
          <w:sz w:val="14"/>
        </w:rPr>
        <w:t>a</w:t>
      </w:r>
      <w:r>
        <w:rPr>
          <w:rFonts w:ascii="Lucida Sans Unicode"/>
          <w:color w:val="FFFFFF"/>
          <w:spacing w:val="-129"/>
          <w:w w:val="317"/>
          <w:position w:val="14"/>
          <w:sz w:val="14"/>
        </w:rPr>
        <w:t>i</w:t>
      </w:r>
      <w:r>
        <w:rPr>
          <w:rFonts w:ascii="Lucida Sans Unicode"/>
          <w:color w:val="FFFFFF"/>
          <w:w w:val="245"/>
          <w:sz w:val="14"/>
        </w:rPr>
        <w:t>t</w:t>
      </w:r>
      <w:r>
        <w:rPr>
          <w:rFonts w:ascii="Lucida Sans Unicode"/>
          <w:color w:val="FFFFFF"/>
          <w:spacing w:val="-129"/>
          <w:w w:val="177"/>
          <w:position w:val="14"/>
          <w:sz w:val="14"/>
        </w:rPr>
        <w:t>v</w:t>
      </w:r>
      <w:r>
        <w:rPr>
          <w:rFonts w:ascii="Lucida Sans Unicode"/>
          <w:color w:val="FFFFFF"/>
          <w:w w:val="176"/>
          <w:sz w:val="14"/>
        </w:rPr>
        <w:t>iona</w:t>
      </w:r>
    </w:p>
    <w:sectPr>
      <w:pgSz w:w="8400" w:h="11910"/>
      <w:pgMar w:top="1100" w:bottom="280" w:left="22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5"/>
      <w:numFmt w:val="decimal"/>
      <w:lvlText w:val="%1"/>
      <w:lvlJc w:val="left"/>
      <w:pPr>
        <w:ind w:left="783" w:hanging="177"/>
        <w:jc w:val="left"/>
      </w:pPr>
      <w:rPr>
        <w:rFonts w:hint="default" w:ascii="Arial MT" w:hAnsi="Arial MT" w:eastAsia="Arial MT" w:cs="Arial MT"/>
        <w:color w:val="231F20"/>
        <w:w w:val="88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01" w:hanging="17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22" w:hanging="17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43" w:hanging="17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064" w:hanging="17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385" w:hanging="17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706" w:hanging="17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27" w:hanging="17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48" w:hanging="177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14"/>
      <w:numFmt w:val="decimal"/>
      <w:lvlText w:val="%1"/>
      <w:lvlJc w:val="left"/>
      <w:pPr>
        <w:ind w:left="783" w:hanging="188"/>
        <w:jc w:val="left"/>
      </w:pPr>
      <w:rPr>
        <w:rFonts w:hint="default" w:ascii="Arial MT" w:hAnsi="Arial MT" w:eastAsia="Arial MT" w:cs="Arial MT"/>
        <w:color w:val="231F20"/>
        <w:w w:val="94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01" w:hanging="18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22" w:hanging="18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43" w:hanging="18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064" w:hanging="18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385" w:hanging="18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706" w:hanging="18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027" w:hanging="18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348" w:hanging="188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349" w:hanging="190"/>
        <w:jc w:val="left"/>
      </w:pPr>
      <w:rPr>
        <w:rFonts w:hint="default" w:ascii="Arial MT" w:hAnsi="Arial MT" w:eastAsia="Arial MT" w:cs="Arial MT"/>
        <w:color w:val="231F20"/>
        <w:w w:val="84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03" w:hanging="19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67" w:hanging="19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31" w:hanging="19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95" w:hanging="19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59" w:hanging="19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23" w:hanging="19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87" w:hanging="19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51" w:hanging="19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9"/>
      <w:numFmt w:val="decimal"/>
      <w:lvlText w:val="%1"/>
      <w:lvlJc w:val="left"/>
      <w:pPr>
        <w:ind w:left="279" w:hanging="120"/>
        <w:jc w:val="left"/>
      </w:pPr>
      <w:rPr>
        <w:rFonts w:hint="default" w:ascii="Arial MT" w:hAnsi="Arial MT" w:eastAsia="Arial MT" w:cs="Arial MT"/>
        <w:color w:val="231F20"/>
        <w:w w:val="106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49" w:hanging="12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19" w:hanging="12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389" w:hanging="12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59" w:hanging="12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29" w:hanging="12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99" w:hanging="12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869" w:hanging="12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239" w:hanging="120"/>
      </w:pPr>
      <w:rPr>
        <w:rFonts w:hint="default"/>
        <w:lang w:val="fr-FR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20"/>
      <w:ind w:left="148"/>
      <w:outlineLvl w:val="1"/>
    </w:pPr>
    <w:rPr>
      <w:rFonts w:ascii="Lucida Sans Unicode" w:hAnsi="Lucida Sans Unicode" w:eastAsia="Lucida Sans Unicode" w:cs="Lucida Sans Unicode"/>
      <w:sz w:val="26"/>
      <w:szCs w:val="26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60"/>
    </w:pPr>
    <w:rPr>
      <w:rFonts w:ascii="Trebuchet MS" w:hAnsi="Trebuchet MS" w:eastAsia="Trebuchet MS" w:cs="Trebuchet MS"/>
      <w:b/>
      <w:bCs/>
      <w:sz w:val="46"/>
      <w:szCs w:val="46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783" w:hanging="624"/>
    </w:pPr>
    <w:rPr>
      <w:rFonts w:ascii="Trebuchet MS" w:hAnsi="Trebuchet MS" w:eastAsia="Trebuchet MS" w:cs="Trebuchet MS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yperlink" Target="mailto:isabelle.aristide@culture.gouv.fr" TargetMode="External"/><Relationship Id="rId20" Type="http://schemas.openxmlformats.org/officeDocument/2006/relationships/hyperlink" Target="mailto:eric.landgraf@culture.gouv.fr" TargetMode="External"/><Relationship Id="rId21" Type="http://schemas.openxmlformats.org/officeDocument/2006/relationships/hyperlink" Target="http://www.archives-nationales.culture.gouv.fr/" TargetMode="External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2013_11_07_JE_3-12-13_pAp.indd</dc:title>
  <dcterms:created xsi:type="dcterms:W3CDTF">2024-06-06T12:35:39Z</dcterms:created>
  <dcterms:modified xsi:type="dcterms:W3CDTF">2024-06-06T12:35:39Z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2013-11-07T00:00:00Z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2024-06-06T00:00:00Z</vt:filetime>
  </property>
</Properties>
</file>