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Histoire,</w:t>
      </w:r>
      <w:r>
        <w:rPr>
          <w:spacing w:val="-9"/>
        </w:rPr>
        <w:t> </w:t>
      </w:r>
      <w:r>
        <w:rPr/>
        <w:t>géographie,</w:t>
      </w:r>
      <w:r>
        <w:rPr>
          <w:spacing w:val="-8"/>
        </w:rPr>
        <w:t> </w:t>
      </w:r>
      <w:r>
        <w:rPr>
          <w:spacing w:val="-2"/>
        </w:rPr>
        <w:t>littérature...</w:t>
      </w:r>
    </w:p>
    <w:p>
      <w:pPr>
        <w:pStyle w:val="BodyText"/>
        <w:rPr>
          <w:b/>
          <w:sz w:val="48"/>
        </w:rPr>
      </w:pPr>
    </w:p>
    <w:p>
      <w:pPr>
        <w:pStyle w:val="BodyText"/>
        <w:spacing w:before="308"/>
        <w:rPr>
          <w:b/>
          <w:sz w:val="48"/>
        </w:rPr>
      </w:pPr>
    </w:p>
    <w:p>
      <w:pPr>
        <w:pStyle w:val="Heading1"/>
      </w:pPr>
      <w:r>
        <w:rPr/>
        <w:t>Histoire,</w:t>
      </w:r>
      <w:r>
        <w:rPr>
          <w:spacing w:val="-4"/>
        </w:rPr>
        <w:t> </w:t>
      </w:r>
      <w:r>
        <w:rPr/>
        <w:t>géographie,</w:t>
      </w:r>
      <w:r>
        <w:rPr>
          <w:spacing w:val="-1"/>
        </w:rPr>
        <w:t> </w:t>
      </w:r>
      <w:r>
        <w:rPr/>
        <w:t>littérature</w:t>
      </w:r>
      <w:r>
        <w:rPr>
          <w:spacing w:val="-2"/>
        </w:rPr>
        <w:t> </w:t>
      </w:r>
      <w:r>
        <w:rPr/>
        <w:t>:</w:t>
      </w:r>
      <w:r>
        <w:rPr>
          <w:spacing w:val="-2"/>
        </w:rPr>
        <w:t> </w:t>
      </w:r>
      <w:r>
        <w:rPr/>
        <w:t>trois</w:t>
      </w:r>
      <w:r>
        <w:rPr>
          <w:spacing w:val="-1"/>
        </w:rPr>
        <w:t> </w:t>
      </w:r>
      <w:r>
        <w:rPr/>
        <w:t>approches</w:t>
      </w:r>
      <w:r>
        <w:rPr>
          <w:spacing w:val="-1"/>
        </w:rPr>
        <w:t> </w:t>
      </w:r>
      <w:r>
        <w:rPr/>
        <w:t>culturelles</w:t>
      </w:r>
      <w:r>
        <w:rPr>
          <w:spacing w:val="-1"/>
        </w:rPr>
        <w:t> </w:t>
      </w:r>
      <w:r>
        <w:rPr/>
        <w:t>du</w:t>
      </w:r>
      <w:r>
        <w:rPr>
          <w:spacing w:val="-1"/>
        </w:rPr>
        <w:t> </w:t>
      </w:r>
      <w:r>
        <w:rPr/>
        <w:t>voyage</w:t>
      </w:r>
      <w:r>
        <w:rPr>
          <w:spacing w:val="-2"/>
        </w:rPr>
        <w:t> </w:t>
      </w:r>
      <w:r>
        <w:rPr/>
        <w:t>au</w:t>
      </w:r>
      <w:r>
        <w:rPr>
          <w:spacing w:val="-1"/>
        </w:rPr>
        <w:t> </w:t>
      </w:r>
      <w:r>
        <w:rPr/>
        <w:t>XIXe</w:t>
      </w:r>
      <w:r>
        <w:rPr>
          <w:spacing w:val="-2"/>
        </w:rPr>
        <w:t> siècle</w:t>
      </w:r>
    </w:p>
    <w:p>
      <w:pPr>
        <w:spacing w:before="0"/>
        <w:ind w:left="116" w:right="0" w:firstLine="0"/>
        <w:jc w:val="left"/>
        <w:rPr>
          <w:b/>
          <w:sz w:val="24"/>
        </w:rPr>
      </w:pPr>
      <w:r>
        <w:rPr>
          <w:b/>
          <w:sz w:val="24"/>
        </w:rPr>
        <w:t>(II)</w:t>
      </w:r>
      <w:r>
        <w:rPr>
          <w:b/>
          <w:spacing w:val="-4"/>
          <w:sz w:val="24"/>
        </w:rPr>
        <w:t> </w:t>
      </w:r>
      <w:r>
        <w:rPr>
          <w:b/>
          <w:sz w:val="24"/>
        </w:rPr>
        <w:t>Samedi</w:t>
      </w:r>
      <w:r>
        <w:rPr>
          <w:b/>
          <w:spacing w:val="-3"/>
          <w:sz w:val="24"/>
        </w:rPr>
        <w:t> </w:t>
      </w:r>
      <w:r>
        <w:rPr>
          <w:b/>
          <w:sz w:val="24"/>
        </w:rPr>
        <w:t>5</w:t>
      </w:r>
      <w:r>
        <w:rPr>
          <w:b/>
          <w:spacing w:val="-3"/>
          <w:sz w:val="24"/>
        </w:rPr>
        <w:t> </w:t>
      </w:r>
      <w:r>
        <w:rPr>
          <w:b/>
          <w:sz w:val="24"/>
        </w:rPr>
        <w:t>novembre</w:t>
      </w:r>
      <w:r>
        <w:rPr>
          <w:b/>
          <w:spacing w:val="-2"/>
          <w:sz w:val="24"/>
        </w:rPr>
        <w:t> </w:t>
      </w:r>
      <w:r>
        <w:rPr>
          <w:b/>
          <w:sz w:val="24"/>
        </w:rPr>
        <w:t>2005,</w:t>
      </w:r>
      <w:r>
        <w:rPr>
          <w:b/>
          <w:spacing w:val="-3"/>
          <w:sz w:val="24"/>
        </w:rPr>
        <w:t> </w:t>
      </w:r>
      <w:r>
        <w:rPr>
          <w:b/>
          <w:sz w:val="24"/>
        </w:rPr>
        <w:t>9h-17h,</w:t>
      </w:r>
      <w:r>
        <w:rPr>
          <w:b/>
          <w:spacing w:val="-3"/>
          <w:sz w:val="24"/>
        </w:rPr>
        <w:t> </w:t>
      </w:r>
      <w:r>
        <w:rPr>
          <w:b/>
          <w:sz w:val="24"/>
        </w:rPr>
        <w:t>Université</w:t>
      </w:r>
      <w:r>
        <w:rPr>
          <w:b/>
          <w:spacing w:val="-4"/>
          <w:sz w:val="24"/>
        </w:rPr>
        <w:t> </w:t>
      </w:r>
      <w:r>
        <w:rPr>
          <w:b/>
          <w:sz w:val="24"/>
        </w:rPr>
        <w:t>de</w:t>
      </w:r>
      <w:r>
        <w:rPr>
          <w:b/>
          <w:spacing w:val="-4"/>
          <w:sz w:val="24"/>
        </w:rPr>
        <w:t> </w:t>
      </w:r>
      <w:r>
        <w:rPr>
          <w:b/>
          <w:sz w:val="24"/>
        </w:rPr>
        <w:t>Paris-I,</w:t>
      </w:r>
      <w:r>
        <w:rPr>
          <w:b/>
          <w:spacing w:val="-3"/>
          <w:sz w:val="24"/>
        </w:rPr>
        <w:t> </w:t>
      </w:r>
      <w:r>
        <w:rPr>
          <w:b/>
          <w:sz w:val="24"/>
        </w:rPr>
        <w:t>Centre</w:t>
      </w:r>
      <w:r>
        <w:rPr>
          <w:b/>
          <w:spacing w:val="-2"/>
          <w:sz w:val="24"/>
        </w:rPr>
        <w:t> </w:t>
      </w:r>
      <w:r>
        <w:rPr>
          <w:b/>
          <w:sz w:val="24"/>
        </w:rPr>
        <w:t>Malher,</w:t>
      </w:r>
      <w:r>
        <w:rPr>
          <w:b/>
          <w:spacing w:val="-3"/>
          <w:sz w:val="24"/>
        </w:rPr>
        <w:t> </w:t>
      </w:r>
      <w:r>
        <w:rPr>
          <w:b/>
          <w:sz w:val="24"/>
        </w:rPr>
        <w:t>Amphi </w:t>
      </w:r>
      <w:r>
        <w:rPr>
          <w:b/>
          <w:spacing w:val="-2"/>
          <w:sz w:val="24"/>
        </w:rPr>
        <w:t>Dupuis</w:t>
      </w:r>
    </w:p>
    <w:p>
      <w:pPr>
        <w:pStyle w:val="BodyText"/>
        <w:rPr>
          <w:b/>
        </w:rPr>
      </w:pPr>
    </w:p>
    <w:p>
      <w:pPr>
        <w:pStyle w:val="BodyText"/>
        <w:rPr>
          <w:b/>
        </w:rPr>
      </w:pPr>
    </w:p>
    <w:p>
      <w:pPr>
        <w:pStyle w:val="BodyText"/>
        <w:ind w:left="116"/>
      </w:pPr>
      <w:r>
        <w:rPr/>
        <w:t>Une</w:t>
      </w:r>
      <w:r>
        <w:rPr>
          <w:spacing w:val="-5"/>
        </w:rPr>
        <w:t> </w:t>
      </w:r>
      <w:r>
        <w:rPr/>
        <w:t>première</w:t>
      </w:r>
      <w:r>
        <w:rPr>
          <w:spacing w:val="-5"/>
        </w:rPr>
        <w:t> </w:t>
      </w:r>
      <w:r>
        <w:rPr/>
        <w:t>journée</w:t>
      </w:r>
      <w:r>
        <w:rPr>
          <w:spacing w:val="-4"/>
        </w:rPr>
        <w:t> </w:t>
      </w:r>
      <w:r>
        <w:rPr/>
        <w:t>d'étude,</w:t>
      </w:r>
      <w:r>
        <w:rPr>
          <w:spacing w:val="-3"/>
        </w:rPr>
        <w:t> </w:t>
      </w:r>
      <w:r>
        <w:rPr/>
        <w:t>le</w:t>
      </w:r>
      <w:r>
        <w:rPr>
          <w:spacing w:val="-4"/>
        </w:rPr>
        <w:t> </w:t>
      </w:r>
      <w:r>
        <w:rPr/>
        <w:t>6</w:t>
      </w:r>
      <w:r>
        <w:rPr>
          <w:spacing w:val="-3"/>
        </w:rPr>
        <w:t> </w:t>
      </w:r>
      <w:r>
        <w:rPr/>
        <w:t>novembre</w:t>
      </w:r>
      <w:r>
        <w:rPr>
          <w:spacing w:val="-5"/>
        </w:rPr>
        <w:t> </w:t>
      </w:r>
      <w:r>
        <w:rPr/>
        <w:t>2004,</w:t>
      </w:r>
      <w:r>
        <w:rPr>
          <w:spacing w:val="-3"/>
        </w:rPr>
        <w:t> </w:t>
      </w:r>
      <w:r>
        <w:rPr/>
        <w:t>avait</w:t>
      </w:r>
      <w:r>
        <w:rPr>
          <w:spacing w:val="-3"/>
        </w:rPr>
        <w:t> </w:t>
      </w:r>
      <w:r>
        <w:rPr/>
        <w:t>déjà</w:t>
      </w:r>
      <w:r>
        <w:rPr>
          <w:spacing w:val="-3"/>
        </w:rPr>
        <w:t> </w:t>
      </w:r>
      <w:r>
        <w:rPr/>
        <w:t>réuni</w:t>
      </w:r>
      <w:r>
        <w:rPr>
          <w:spacing w:val="-3"/>
        </w:rPr>
        <w:t> </w:t>
      </w:r>
      <w:r>
        <w:rPr/>
        <w:t>historiens,</w:t>
      </w:r>
      <w:r>
        <w:rPr>
          <w:spacing w:val="-3"/>
        </w:rPr>
        <w:t> </w:t>
      </w:r>
      <w:r>
        <w:rPr/>
        <w:t>géographes</w:t>
      </w:r>
      <w:r>
        <w:rPr>
          <w:spacing w:val="-1"/>
        </w:rPr>
        <w:t> </w:t>
      </w:r>
      <w:r>
        <w:rPr/>
        <w:t>et littéraires autour de l'étude de la culture du voyage au XIXe siècle (voir le programme).</w:t>
      </w:r>
    </w:p>
    <w:p>
      <w:pPr>
        <w:pStyle w:val="BodyText"/>
        <w:spacing w:before="1"/>
      </w:pPr>
    </w:p>
    <w:p>
      <w:pPr>
        <w:pStyle w:val="BodyText"/>
        <w:ind w:left="116" w:right="177"/>
      </w:pPr>
      <w:r>
        <w:rPr/>
        <w:t>La</w:t>
      </w:r>
      <w:r>
        <w:rPr>
          <w:spacing w:val="-2"/>
        </w:rPr>
        <w:t> </w:t>
      </w:r>
      <w:r>
        <w:rPr/>
        <w:t>définition</w:t>
      </w:r>
      <w:r>
        <w:rPr>
          <w:spacing w:val="-1"/>
        </w:rPr>
        <w:t> </w:t>
      </w:r>
      <w:r>
        <w:rPr/>
        <w:t>du</w:t>
      </w:r>
      <w:r>
        <w:rPr>
          <w:spacing w:val="-1"/>
        </w:rPr>
        <w:t> </w:t>
      </w:r>
      <w:r>
        <w:rPr/>
        <w:t>voyage comme</w:t>
      </w:r>
      <w:r>
        <w:rPr>
          <w:spacing w:val="-2"/>
        </w:rPr>
        <w:t> </w:t>
      </w:r>
      <w:r>
        <w:rPr/>
        <w:t>tout</w:t>
      </w:r>
      <w:r>
        <w:rPr>
          <w:spacing w:val="-1"/>
        </w:rPr>
        <w:t> </w:t>
      </w:r>
      <w:r>
        <w:rPr/>
        <w:t>à</w:t>
      </w:r>
      <w:r>
        <w:rPr>
          <w:spacing w:val="-2"/>
        </w:rPr>
        <w:t> </w:t>
      </w:r>
      <w:r>
        <w:rPr/>
        <w:t>la</w:t>
      </w:r>
      <w:r>
        <w:rPr>
          <w:spacing w:val="-1"/>
        </w:rPr>
        <w:t> </w:t>
      </w:r>
      <w:r>
        <w:rPr/>
        <w:t>fois</w:t>
      </w:r>
      <w:r>
        <w:rPr>
          <w:spacing w:val="-1"/>
        </w:rPr>
        <w:t> </w:t>
      </w:r>
      <w:r>
        <w:rPr/>
        <w:t>pratique</w:t>
      </w:r>
      <w:r>
        <w:rPr>
          <w:spacing w:val="-1"/>
        </w:rPr>
        <w:t> </w:t>
      </w:r>
      <w:r>
        <w:rPr/>
        <w:t>essentielle</w:t>
      </w:r>
      <w:r>
        <w:rPr>
          <w:spacing w:val="-1"/>
        </w:rPr>
        <w:t> </w:t>
      </w:r>
      <w:r>
        <w:rPr/>
        <w:t>de</w:t>
      </w:r>
      <w:r>
        <w:rPr>
          <w:spacing w:val="-3"/>
        </w:rPr>
        <w:t> </w:t>
      </w:r>
      <w:r>
        <w:rPr/>
        <w:t>saisie du</w:t>
      </w:r>
      <w:r>
        <w:rPr>
          <w:spacing w:val="-1"/>
        </w:rPr>
        <w:t> </w:t>
      </w:r>
      <w:r>
        <w:rPr/>
        <w:t>monde</w:t>
      </w:r>
      <w:r>
        <w:rPr>
          <w:spacing w:val="-1"/>
        </w:rPr>
        <w:t> </w:t>
      </w:r>
      <w:r>
        <w:rPr/>
        <w:t>sensible et discours sur cette saisie autorisait en effet le rapprochement des trois disciplines. Plus encore,</w:t>
      </w:r>
      <w:r>
        <w:rPr>
          <w:spacing w:val="-3"/>
        </w:rPr>
        <w:t> </w:t>
      </w:r>
      <w:r>
        <w:rPr/>
        <w:t>la</w:t>
      </w:r>
      <w:r>
        <w:rPr>
          <w:spacing w:val="-4"/>
        </w:rPr>
        <w:t> </w:t>
      </w:r>
      <w:r>
        <w:rPr/>
        <w:t>définition</w:t>
      </w:r>
      <w:r>
        <w:rPr>
          <w:spacing w:val="-3"/>
        </w:rPr>
        <w:t> </w:t>
      </w:r>
      <w:r>
        <w:rPr/>
        <w:t>du</w:t>
      </w:r>
      <w:r>
        <w:rPr>
          <w:spacing w:val="-3"/>
        </w:rPr>
        <w:t> </w:t>
      </w:r>
      <w:r>
        <w:rPr/>
        <w:t>voyage</w:t>
      </w:r>
      <w:r>
        <w:rPr>
          <w:spacing w:val="-4"/>
        </w:rPr>
        <w:t> </w:t>
      </w:r>
      <w:r>
        <w:rPr/>
        <w:t>comme</w:t>
      </w:r>
      <w:r>
        <w:rPr>
          <w:spacing w:val="-4"/>
        </w:rPr>
        <w:t> </w:t>
      </w:r>
      <w:r>
        <w:rPr/>
        <w:t>déplacement</w:t>
      </w:r>
      <w:r>
        <w:rPr>
          <w:spacing w:val="-3"/>
        </w:rPr>
        <w:t> </w:t>
      </w:r>
      <w:r>
        <w:rPr/>
        <w:t>dans</w:t>
      </w:r>
      <w:r>
        <w:rPr>
          <w:spacing w:val="-3"/>
        </w:rPr>
        <w:t> </w:t>
      </w:r>
      <w:r>
        <w:rPr/>
        <w:t>l'espace</w:t>
      </w:r>
      <w:r>
        <w:rPr>
          <w:spacing w:val="-2"/>
        </w:rPr>
        <w:t> </w:t>
      </w:r>
      <w:r>
        <w:rPr/>
        <w:t>caractérisé</w:t>
      </w:r>
      <w:r>
        <w:rPr>
          <w:spacing w:val="-4"/>
        </w:rPr>
        <w:t> </w:t>
      </w:r>
      <w:r>
        <w:rPr/>
        <w:t>par</w:t>
      </w:r>
      <w:r>
        <w:rPr>
          <w:spacing w:val="-3"/>
        </w:rPr>
        <w:t> </w:t>
      </w:r>
      <w:r>
        <w:rPr/>
        <w:t>la</w:t>
      </w:r>
      <w:r>
        <w:rPr>
          <w:spacing w:val="-5"/>
        </w:rPr>
        <w:t> </w:t>
      </w:r>
      <w:r>
        <w:rPr/>
        <w:t>rencontre de l'autre commandait l'appel aux spécialistes des représentations de l'espace et de l'altérité, aux côtés des praticiens de l'histoire culturelle.</w:t>
      </w:r>
    </w:p>
    <w:p>
      <w:pPr>
        <w:pStyle w:val="BodyText"/>
      </w:pPr>
    </w:p>
    <w:p>
      <w:pPr>
        <w:pStyle w:val="BodyText"/>
        <w:ind w:left="116" w:right="177" w:firstLine="60"/>
      </w:pPr>
      <w:r>
        <w:rPr/>
        <w:t>Un des acquis les plus nets de cette première journée fut le constat que, dans cette étude du déplacement dans l'espace caractérisé par la rencontre de l'autre, il n'était pas question de réserver</w:t>
      </w:r>
      <w:r>
        <w:rPr>
          <w:spacing w:val="-3"/>
        </w:rPr>
        <w:t> </w:t>
      </w:r>
      <w:r>
        <w:rPr/>
        <w:t>le</w:t>
      </w:r>
      <w:r>
        <w:rPr>
          <w:spacing w:val="-5"/>
        </w:rPr>
        <w:t> </w:t>
      </w:r>
      <w:r>
        <w:rPr/>
        <w:t>déplacement</w:t>
      </w:r>
      <w:r>
        <w:rPr>
          <w:spacing w:val="-3"/>
        </w:rPr>
        <w:t> </w:t>
      </w:r>
      <w:r>
        <w:rPr/>
        <w:t>aux</w:t>
      </w:r>
      <w:r>
        <w:rPr>
          <w:spacing w:val="-1"/>
        </w:rPr>
        <w:t> </w:t>
      </w:r>
      <w:r>
        <w:rPr/>
        <w:t>historiens,</w:t>
      </w:r>
      <w:r>
        <w:rPr>
          <w:spacing w:val="-3"/>
        </w:rPr>
        <w:t> </w:t>
      </w:r>
      <w:r>
        <w:rPr/>
        <w:t>l'espace</w:t>
      </w:r>
      <w:r>
        <w:rPr>
          <w:spacing w:val="-2"/>
        </w:rPr>
        <w:t> </w:t>
      </w:r>
      <w:r>
        <w:rPr/>
        <w:t>aux</w:t>
      </w:r>
      <w:r>
        <w:rPr>
          <w:spacing w:val="-1"/>
        </w:rPr>
        <w:t> </w:t>
      </w:r>
      <w:r>
        <w:rPr/>
        <w:t>géographes</w:t>
      </w:r>
      <w:r>
        <w:rPr>
          <w:spacing w:val="-1"/>
        </w:rPr>
        <w:t> </w:t>
      </w:r>
      <w:r>
        <w:rPr/>
        <w:t>et</w:t>
      </w:r>
      <w:r>
        <w:rPr>
          <w:spacing w:val="-3"/>
        </w:rPr>
        <w:t> </w:t>
      </w:r>
      <w:r>
        <w:rPr/>
        <w:t>la</w:t>
      </w:r>
      <w:r>
        <w:rPr>
          <w:spacing w:val="-4"/>
        </w:rPr>
        <w:t> </w:t>
      </w:r>
      <w:r>
        <w:rPr/>
        <w:t>rencontre</w:t>
      </w:r>
      <w:r>
        <w:rPr>
          <w:spacing w:val="-5"/>
        </w:rPr>
        <w:t> </w:t>
      </w:r>
      <w:r>
        <w:rPr/>
        <w:t>de</w:t>
      </w:r>
      <w:r>
        <w:rPr>
          <w:spacing w:val="-4"/>
        </w:rPr>
        <w:t> </w:t>
      </w:r>
      <w:r>
        <w:rPr/>
        <w:t>l'autre</w:t>
      </w:r>
      <w:r>
        <w:rPr>
          <w:spacing w:val="-4"/>
        </w:rPr>
        <w:t> </w:t>
      </w:r>
      <w:r>
        <w:rPr/>
        <w:t>aux littéraires ; mais que ces trois champs d'investigation se mêlaient étroitement. Les frontières disciplinaires n'en sortaient pas brouillées, mais les méthodes mises en oeuvre par chaque discipline, combinées, permettaient de mieux cerner la culture du voyage inventée et pratiquée par les hommes du XIX e siècle.</w:t>
      </w:r>
    </w:p>
    <w:p>
      <w:pPr>
        <w:pStyle w:val="BodyText"/>
        <w:spacing w:before="274"/>
        <w:ind w:left="116" w:right="90" w:firstLine="60"/>
      </w:pPr>
      <w:r>
        <w:rPr/>
        <w:t>Cette seconde journée d'étude se situe dans le droit fil de la précédente. Réunissant des chercheurs ayant tous participé aux discussions de la première journée, elle fait davantage de place</w:t>
      </w:r>
      <w:r>
        <w:rPr>
          <w:spacing w:val="-4"/>
        </w:rPr>
        <w:t> </w:t>
      </w:r>
      <w:r>
        <w:rPr/>
        <w:t>encore</w:t>
      </w:r>
      <w:r>
        <w:rPr>
          <w:spacing w:val="-2"/>
        </w:rPr>
        <w:t> </w:t>
      </w:r>
      <w:r>
        <w:rPr/>
        <w:t>à</w:t>
      </w:r>
      <w:r>
        <w:rPr>
          <w:spacing w:val="-4"/>
        </w:rPr>
        <w:t> </w:t>
      </w:r>
      <w:r>
        <w:rPr/>
        <w:t>l'histoire</w:t>
      </w:r>
      <w:r>
        <w:rPr>
          <w:spacing w:val="-5"/>
        </w:rPr>
        <w:t> </w:t>
      </w:r>
      <w:r>
        <w:rPr/>
        <w:t>culturelle</w:t>
      </w:r>
      <w:r>
        <w:rPr>
          <w:spacing w:val="-4"/>
        </w:rPr>
        <w:t> </w:t>
      </w:r>
      <w:r>
        <w:rPr/>
        <w:t>des</w:t>
      </w:r>
      <w:r>
        <w:rPr>
          <w:spacing w:val="-3"/>
        </w:rPr>
        <w:t> </w:t>
      </w:r>
      <w:r>
        <w:rPr/>
        <w:t>sciences</w:t>
      </w:r>
      <w:r>
        <w:rPr>
          <w:spacing w:val="-3"/>
        </w:rPr>
        <w:t> </w:t>
      </w:r>
      <w:r>
        <w:rPr/>
        <w:t>et</w:t>
      </w:r>
      <w:r>
        <w:rPr>
          <w:spacing w:val="-3"/>
        </w:rPr>
        <w:t> </w:t>
      </w:r>
      <w:r>
        <w:rPr/>
        <w:t>des</w:t>
      </w:r>
      <w:r>
        <w:rPr>
          <w:spacing w:val="-3"/>
        </w:rPr>
        <w:t> </w:t>
      </w:r>
      <w:r>
        <w:rPr/>
        <w:t>techniques,</w:t>
      </w:r>
      <w:r>
        <w:rPr>
          <w:spacing w:val="-3"/>
        </w:rPr>
        <w:t> </w:t>
      </w:r>
      <w:r>
        <w:rPr/>
        <w:t>sans</w:t>
      </w:r>
      <w:r>
        <w:rPr>
          <w:spacing w:val="-3"/>
        </w:rPr>
        <w:t> </w:t>
      </w:r>
      <w:r>
        <w:rPr/>
        <w:t>laquelle</w:t>
      </w:r>
      <w:r>
        <w:rPr>
          <w:spacing w:val="-4"/>
        </w:rPr>
        <w:t> </w:t>
      </w:r>
      <w:r>
        <w:rPr/>
        <w:t>toute</w:t>
      </w:r>
      <w:r>
        <w:rPr>
          <w:spacing w:val="-4"/>
        </w:rPr>
        <w:t> </w:t>
      </w:r>
      <w:r>
        <w:rPr/>
        <w:t>approche culturelle du voyage est impensable. Il s'agit non seulement de comprendre en quoi le développement scientifique et technique a pu commander de nouvelles pratiques du voyage - et l'imaginaire correspondant -, mais aussi en quoi ce développement a pu engendrer de nouvelles mises en récit du voyage, notamment du fait de la révolution de la presse au XIX e </w:t>
      </w:r>
      <w:r>
        <w:rPr>
          <w:spacing w:val="-2"/>
        </w:rPr>
        <w:t>siècle.</w:t>
      </w:r>
    </w:p>
    <w:p>
      <w:pPr>
        <w:pStyle w:val="BodyText"/>
      </w:pPr>
    </w:p>
    <w:p>
      <w:pPr>
        <w:pStyle w:val="BodyText"/>
      </w:pPr>
    </w:p>
    <w:p>
      <w:pPr>
        <w:pStyle w:val="BodyText"/>
      </w:pPr>
    </w:p>
    <w:p>
      <w:pPr>
        <w:pStyle w:val="BodyText"/>
      </w:pPr>
    </w:p>
    <w:p>
      <w:pPr>
        <w:pStyle w:val="BodyText"/>
        <w:spacing w:before="15"/>
      </w:pPr>
    </w:p>
    <w:p>
      <w:pPr>
        <w:pStyle w:val="Heading1"/>
        <w:spacing w:before="1"/>
      </w:pPr>
      <w:r>
        <w:rPr>
          <w:spacing w:val="-2"/>
        </w:rPr>
        <w:t>Matin</w:t>
      </w:r>
    </w:p>
    <w:p>
      <w:pPr>
        <w:pStyle w:val="BodyText"/>
        <w:rPr>
          <w:b/>
        </w:rPr>
      </w:pPr>
    </w:p>
    <w:p>
      <w:pPr>
        <w:pStyle w:val="BodyText"/>
        <w:spacing w:before="273"/>
        <w:rPr>
          <w:b/>
        </w:rPr>
      </w:pPr>
    </w:p>
    <w:p>
      <w:pPr>
        <w:pStyle w:val="BodyText"/>
        <w:ind w:left="116"/>
      </w:pPr>
      <w:r>
        <w:rPr/>
        <w:t>Présidence</w:t>
      </w:r>
      <w:r>
        <w:rPr>
          <w:spacing w:val="-4"/>
        </w:rPr>
        <w:t> </w:t>
      </w:r>
      <w:r>
        <w:rPr/>
        <w:t>de</w:t>
      </w:r>
      <w:r>
        <w:rPr>
          <w:spacing w:val="-2"/>
        </w:rPr>
        <w:t> </w:t>
      </w:r>
      <w:r>
        <w:rPr/>
        <w:t>séance</w:t>
      </w:r>
      <w:r>
        <w:rPr>
          <w:spacing w:val="-2"/>
        </w:rPr>
        <w:t> </w:t>
      </w:r>
      <w:r>
        <w:rPr/>
        <w:t>:</w:t>
      </w:r>
      <w:r>
        <w:rPr>
          <w:spacing w:val="-1"/>
        </w:rPr>
        <w:t> </w:t>
      </w:r>
      <w:r>
        <w:rPr/>
        <w:t>Pr.</w:t>
      </w:r>
      <w:r>
        <w:rPr>
          <w:spacing w:val="-1"/>
        </w:rPr>
        <w:t> </w:t>
      </w:r>
      <w:r>
        <w:rPr/>
        <w:t>Marie-Noëlle</w:t>
      </w:r>
      <w:r>
        <w:rPr>
          <w:spacing w:val="-2"/>
        </w:rPr>
        <w:t> </w:t>
      </w:r>
      <w:r>
        <w:rPr/>
        <w:t>Bourguet</w:t>
      </w:r>
      <w:r>
        <w:rPr>
          <w:spacing w:val="1"/>
        </w:rPr>
        <w:t> </w:t>
      </w:r>
      <w:r>
        <w:rPr/>
        <w:t>(Paris-</w:t>
      </w:r>
      <w:r>
        <w:rPr>
          <w:spacing w:val="-4"/>
        </w:rPr>
        <w:t>VII)</w:t>
      </w:r>
    </w:p>
    <w:p>
      <w:pPr>
        <w:spacing w:after="0"/>
        <w:sectPr>
          <w:type w:val="continuous"/>
          <w:pgSz w:w="11910" w:h="16840"/>
          <w:pgMar w:top="1340" w:bottom="280" w:left="1300" w:right="1320"/>
        </w:sectPr>
      </w:pPr>
    </w:p>
    <w:p>
      <w:pPr>
        <w:pStyle w:val="BodyText"/>
        <w:spacing w:before="62"/>
        <w:ind w:left="116"/>
      </w:pPr>
      <w:r>
        <w:rPr>
          <w:b/>
        </w:rPr>
        <w:t>9h</w:t>
      </w:r>
      <w:r>
        <w:rPr>
          <w:b/>
          <w:spacing w:val="-3"/>
        </w:rPr>
        <w:t> </w:t>
      </w:r>
      <w:r>
        <w:rPr>
          <w:b/>
        </w:rPr>
        <w:t>-</w:t>
      </w:r>
      <w:r>
        <w:rPr>
          <w:b/>
          <w:spacing w:val="-2"/>
        </w:rPr>
        <w:t> </w:t>
      </w:r>
      <w:r>
        <w:rPr/>
        <w:t>Isabelle</w:t>
      </w:r>
      <w:r>
        <w:rPr>
          <w:spacing w:val="-4"/>
        </w:rPr>
        <w:t> </w:t>
      </w:r>
      <w:r>
        <w:rPr/>
        <w:t>Surun</w:t>
      </w:r>
      <w:r>
        <w:rPr>
          <w:spacing w:val="-3"/>
        </w:rPr>
        <w:t> </w:t>
      </w:r>
      <w:r>
        <w:rPr/>
        <w:t>(Lille-III)</w:t>
      </w:r>
      <w:r>
        <w:rPr>
          <w:spacing w:val="-2"/>
        </w:rPr>
        <w:t> </w:t>
      </w:r>
      <w:r>
        <w:rPr/>
        <w:t>"</w:t>
      </w:r>
      <w:r>
        <w:rPr>
          <w:spacing w:val="-3"/>
        </w:rPr>
        <w:t> </w:t>
      </w:r>
      <w:r>
        <w:rPr/>
        <w:t>Du</w:t>
      </w:r>
      <w:r>
        <w:rPr>
          <w:spacing w:val="-3"/>
        </w:rPr>
        <w:t> </w:t>
      </w:r>
      <w:r>
        <w:rPr/>
        <w:t>texte</w:t>
      </w:r>
      <w:r>
        <w:rPr>
          <w:spacing w:val="-3"/>
        </w:rPr>
        <w:t> </w:t>
      </w:r>
      <w:r>
        <w:rPr/>
        <w:t>au</w:t>
      </w:r>
      <w:r>
        <w:rPr>
          <w:spacing w:val="-3"/>
        </w:rPr>
        <w:t> </w:t>
      </w:r>
      <w:r>
        <w:rPr/>
        <w:t>terrain</w:t>
      </w:r>
      <w:r>
        <w:rPr>
          <w:spacing w:val="-1"/>
        </w:rPr>
        <w:t> </w:t>
      </w:r>
      <w:r>
        <w:rPr/>
        <w:t>:</w:t>
      </w:r>
      <w:r>
        <w:rPr>
          <w:spacing w:val="-3"/>
        </w:rPr>
        <w:t> </w:t>
      </w:r>
      <w:r>
        <w:rPr/>
        <w:t>reconstituer</w:t>
      </w:r>
      <w:r>
        <w:rPr>
          <w:spacing w:val="-3"/>
        </w:rPr>
        <w:t> </w:t>
      </w:r>
      <w:r>
        <w:rPr/>
        <w:t>les</w:t>
      </w:r>
      <w:r>
        <w:rPr>
          <w:spacing w:val="-3"/>
        </w:rPr>
        <w:t> </w:t>
      </w:r>
      <w:r>
        <w:rPr/>
        <w:t>pratiques</w:t>
      </w:r>
      <w:r>
        <w:rPr>
          <w:spacing w:val="-3"/>
        </w:rPr>
        <w:t> </w:t>
      </w:r>
      <w:r>
        <w:rPr/>
        <w:t>des</w:t>
      </w:r>
      <w:r>
        <w:rPr>
          <w:spacing w:val="-3"/>
        </w:rPr>
        <w:t> </w:t>
      </w:r>
      <w:r>
        <w:rPr/>
        <w:t>voyageurs (Afrique occidentale, 1780-1880). "</w:t>
      </w:r>
    </w:p>
    <w:p>
      <w:pPr>
        <w:pStyle w:val="BodyText"/>
      </w:pPr>
    </w:p>
    <w:p>
      <w:pPr>
        <w:pStyle w:val="BodyText"/>
      </w:pPr>
    </w:p>
    <w:p>
      <w:pPr>
        <w:pStyle w:val="BodyText"/>
      </w:pPr>
    </w:p>
    <w:p>
      <w:pPr>
        <w:pStyle w:val="BodyText"/>
      </w:pPr>
    </w:p>
    <w:p>
      <w:pPr>
        <w:pStyle w:val="BodyText"/>
        <w:spacing w:before="9"/>
      </w:pPr>
    </w:p>
    <w:p>
      <w:pPr>
        <w:pStyle w:val="BodyText"/>
        <w:ind w:left="116"/>
      </w:pPr>
      <w:r>
        <w:rPr>
          <w:b/>
        </w:rPr>
        <w:t>9h30</w:t>
      </w:r>
      <w:r>
        <w:rPr>
          <w:b/>
          <w:spacing w:val="-2"/>
        </w:rPr>
        <w:t> </w:t>
      </w:r>
      <w:r>
        <w:rPr>
          <w:b/>
        </w:rPr>
        <w:t>-</w:t>
      </w:r>
      <w:r>
        <w:rPr>
          <w:b/>
          <w:spacing w:val="-3"/>
        </w:rPr>
        <w:t> </w:t>
      </w:r>
      <w:r>
        <w:rPr/>
        <w:t>Nathalie</w:t>
      </w:r>
      <w:r>
        <w:rPr>
          <w:spacing w:val="-2"/>
        </w:rPr>
        <w:t> </w:t>
      </w:r>
      <w:r>
        <w:rPr/>
        <w:t>Richard</w:t>
      </w:r>
      <w:r>
        <w:rPr>
          <w:spacing w:val="-2"/>
        </w:rPr>
        <w:t> </w:t>
      </w:r>
      <w:r>
        <w:rPr/>
        <w:t>(Paris-I)</w:t>
      </w:r>
      <w:r>
        <w:rPr>
          <w:spacing w:val="-2"/>
        </w:rPr>
        <w:t> </w:t>
      </w:r>
      <w:r>
        <w:rPr/>
        <w:t>"</w:t>
      </w:r>
      <w:r>
        <w:rPr>
          <w:spacing w:val="-2"/>
        </w:rPr>
        <w:t> </w:t>
      </w:r>
      <w:r>
        <w:rPr/>
        <w:t>Le</w:t>
      </w:r>
      <w:r>
        <w:rPr>
          <w:spacing w:val="-2"/>
        </w:rPr>
        <w:t> </w:t>
      </w:r>
      <w:r>
        <w:rPr/>
        <w:t>voyage</w:t>
      </w:r>
      <w:r>
        <w:rPr>
          <w:spacing w:val="-2"/>
        </w:rPr>
        <w:t> </w:t>
      </w:r>
      <w:r>
        <w:rPr/>
        <w:t>et</w:t>
      </w:r>
      <w:r>
        <w:rPr>
          <w:spacing w:val="-2"/>
        </w:rPr>
        <w:t> </w:t>
      </w:r>
      <w:r>
        <w:rPr/>
        <w:t>le</w:t>
      </w:r>
      <w:r>
        <w:rPr>
          <w:spacing w:val="-3"/>
        </w:rPr>
        <w:t> </w:t>
      </w:r>
      <w:r>
        <w:rPr/>
        <w:t>rêve</w:t>
      </w:r>
      <w:r>
        <w:rPr>
          <w:spacing w:val="-3"/>
        </w:rPr>
        <w:t> </w:t>
      </w:r>
      <w:r>
        <w:rPr/>
        <w:t>:</w:t>
      </w:r>
      <w:r>
        <w:rPr>
          <w:spacing w:val="-1"/>
        </w:rPr>
        <w:t> </w:t>
      </w:r>
      <w:r>
        <w:rPr/>
        <w:t>réflexions</w:t>
      </w:r>
      <w:r>
        <w:rPr>
          <w:spacing w:val="-2"/>
        </w:rPr>
        <w:t> </w:t>
      </w:r>
      <w:r>
        <w:rPr/>
        <w:t>sur le</w:t>
      </w:r>
      <w:r>
        <w:rPr>
          <w:spacing w:val="-2"/>
        </w:rPr>
        <w:t> </w:t>
      </w:r>
      <w:r>
        <w:rPr/>
        <w:t>"</w:t>
      </w:r>
      <w:r>
        <w:rPr>
          <w:spacing w:val="-4"/>
        </w:rPr>
        <w:t> </w:t>
      </w:r>
      <w:r>
        <w:rPr/>
        <w:t>moi</w:t>
      </w:r>
      <w:r>
        <w:rPr>
          <w:spacing w:val="-2"/>
        </w:rPr>
        <w:t> </w:t>
      </w:r>
      <w:r>
        <w:rPr/>
        <w:t>"</w:t>
      </w:r>
      <w:r>
        <w:rPr>
          <w:spacing w:val="-2"/>
        </w:rPr>
        <w:t> </w:t>
      </w:r>
      <w:r>
        <w:rPr/>
        <w:t>au</w:t>
      </w:r>
      <w:r>
        <w:rPr>
          <w:spacing w:val="-2"/>
        </w:rPr>
        <w:t> </w:t>
      </w:r>
      <w:r>
        <w:rPr/>
        <w:t>XIX</w:t>
      </w:r>
      <w:r>
        <w:rPr>
          <w:spacing w:val="-2"/>
        </w:rPr>
        <w:t> </w:t>
      </w:r>
      <w:r>
        <w:rPr/>
        <w:t>e siècle. "</w:t>
      </w:r>
    </w:p>
    <w:p>
      <w:pPr>
        <w:pStyle w:val="BodyText"/>
      </w:pPr>
    </w:p>
    <w:p>
      <w:pPr>
        <w:pStyle w:val="BodyText"/>
      </w:pPr>
    </w:p>
    <w:p>
      <w:pPr>
        <w:pStyle w:val="BodyText"/>
      </w:pPr>
    </w:p>
    <w:p>
      <w:pPr>
        <w:pStyle w:val="BodyText"/>
      </w:pPr>
    </w:p>
    <w:p>
      <w:pPr>
        <w:pStyle w:val="BodyText"/>
        <w:spacing w:before="8"/>
      </w:pPr>
    </w:p>
    <w:p>
      <w:pPr>
        <w:spacing w:before="0"/>
        <w:ind w:left="116" w:right="0" w:firstLine="0"/>
        <w:jc w:val="left"/>
        <w:rPr>
          <w:sz w:val="24"/>
        </w:rPr>
      </w:pPr>
      <w:r>
        <w:rPr>
          <w:b/>
          <w:sz w:val="24"/>
        </w:rPr>
        <w:t>10h </w:t>
      </w:r>
      <w:r>
        <w:rPr>
          <w:sz w:val="24"/>
        </w:rPr>
        <w:t>-</w:t>
      </w:r>
      <w:r>
        <w:rPr>
          <w:spacing w:val="-1"/>
          <w:sz w:val="24"/>
        </w:rPr>
        <w:t> </w:t>
      </w:r>
      <w:r>
        <w:rPr>
          <w:spacing w:val="-2"/>
          <w:sz w:val="24"/>
        </w:rPr>
        <w:t>Discussion</w:t>
      </w:r>
    </w:p>
    <w:p>
      <w:pPr>
        <w:pStyle w:val="BodyText"/>
      </w:pPr>
    </w:p>
    <w:p>
      <w:pPr>
        <w:pStyle w:val="BodyText"/>
      </w:pPr>
    </w:p>
    <w:p>
      <w:pPr>
        <w:pStyle w:val="BodyText"/>
      </w:pPr>
    </w:p>
    <w:p>
      <w:pPr>
        <w:pStyle w:val="BodyText"/>
      </w:pPr>
    </w:p>
    <w:p>
      <w:pPr>
        <w:pStyle w:val="BodyText"/>
        <w:spacing w:before="8"/>
      </w:pPr>
    </w:p>
    <w:p>
      <w:pPr>
        <w:pStyle w:val="BodyText"/>
        <w:ind w:left="116"/>
      </w:pPr>
      <w:r>
        <w:rPr>
          <w:b/>
        </w:rPr>
        <w:t>10h30</w:t>
      </w:r>
      <w:r>
        <w:rPr>
          <w:b/>
          <w:spacing w:val="-4"/>
        </w:rPr>
        <w:t> </w:t>
      </w:r>
      <w:r>
        <w:rPr/>
        <w:t>-</w:t>
      </w:r>
      <w:r>
        <w:rPr>
          <w:spacing w:val="-5"/>
        </w:rPr>
        <w:t> </w:t>
      </w:r>
      <w:r>
        <w:rPr/>
        <w:t>Jean-Yves</w:t>
      </w:r>
      <w:r>
        <w:rPr>
          <w:spacing w:val="-4"/>
        </w:rPr>
        <w:t> </w:t>
      </w:r>
      <w:r>
        <w:rPr/>
        <w:t>Puyo</w:t>
      </w:r>
      <w:r>
        <w:rPr>
          <w:spacing w:val="-2"/>
        </w:rPr>
        <w:t> </w:t>
      </w:r>
      <w:r>
        <w:rPr/>
        <w:t>(Pau)</w:t>
      </w:r>
      <w:r>
        <w:rPr>
          <w:spacing w:val="-6"/>
        </w:rPr>
        <w:t> </w:t>
      </w:r>
      <w:r>
        <w:rPr/>
        <w:t>"</w:t>
      </w:r>
      <w:r>
        <w:rPr>
          <w:spacing w:val="-2"/>
        </w:rPr>
        <w:t> </w:t>
      </w:r>
      <w:r>
        <w:rPr/>
        <w:t>L'excursion,</w:t>
      </w:r>
      <w:r>
        <w:rPr>
          <w:spacing w:val="-4"/>
        </w:rPr>
        <w:t> </w:t>
      </w:r>
      <w:r>
        <w:rPr/>
        <w:t>des</w:t>
      </w:r>
      <w:r>
        <w:rPr>
          <w:spacing w:val="-4"/>
        </w:rPr>
        <w:t> </w:t>
      </w:r>
      <w:r>
        <w:rPr/>
        <w:t>forestiers</w:t>
      </w:r>
      <w:r>
        <w:rPr>
          <w:spacing w:val="-4"/>
        </w:rPr>
        <w:t> </w:t>
      </w:r>
      <w:r>
        <w:rPr/>
        <w:t>aux</w:t>
      </w:r>
      <w:r>
        <w:rPr>
          <w:spacing w:val="-2"/>
        </w:rPr>
        <w:t> </w:t>
      </w:r>
      <w:r>
        <w:rPr/>
        <w:t>géographes</w:t>
      </w:r>
      <w:r>
        <w:rPr>
          <w:spacing w:val="-2"/>
        </w:rPr>
        <w:t> </w:t>
      </w:r>
      <w:r>
        <w:rPr/>
        <w:t>:</w:t>
      </w:r>
      <w:r>
        <w:rPr>
          <w:spacing w:val="-4"/>
        </w:rPr>
        <w:t> </w:t>
      </w:r>
      <w:r>
        <w:rPr/>
        <w:t>entre</w:t>
      </w:r>
      <w:r>
        <w:rPr>
          <w:spacing w:val="-5"/>
        </w:rPr>
        <w:t> </w:t>
      </w:r>
      <w:r>
        <w:rPr/>
        <w:t>intérêt pédagogique et rite initiatique. "</w:t>
      </w:r>
    </w:p>
    <w:p>
      <w:pPr>
        <w:pStyle w:val="BodyText"/>
      </w:pPr>
    </w:p>
    <w:p>
      <w:pPr>
        <w:pStyle w:val="BodyText"/>
      </w:pPr>
    </w:p>
    <w:p>
      <w:pPr>
        <w:pStyle w:val="BodyText"/>
      </w:pPr>
    </w:p>
    <w:p>
      <w:pPr>
        <w:pStyle w:val="BodyText"/>
      </w:pPr>
    </w:p>
    <w:p>
      <w:pPr>
        <w:pStyle w:val="BodyText"/>
        <w:spacing w:before="10"/>
      </w:pPr>
    </w:p>
    <w:p>
      <w:pPr>
        <w:pStyle w:val="BodyText"/>
        <w:ind w:left="116" w:right="177"/>
      </w:pPr>
      <w:r>
        <w:rPr>
          <w:b/>
        </w:rPr>
        <w:t>11h</w:t>
      </w:r>
      <w:r>
        <w:rPr>
          <w:b/>
          <w:spacing w:val="-3"/>
        </w:rPr>
        <w:t> </w:t>
      </w:r>
      <w:r>
        <w:rPr>
          <w:b/>
        </w:rPr>
        <w:t>-</w:t>
      </w:r>
      <w:r>
        <w:rPr>
          <w:b/>
          <w:spacing w:val="-4"/>
        </w:rPr>
        <w:t> </w:t>
      </w:r>
      <w:r>
        <w:rPr/>
        <w:t>Pierre</w:t>
      </w:r>
      <w:r>
        <w:rPr>
          <w:spacing w:val="-5"/>
        </w:rPr>
        <w:t> </w:t>
      </w:r>
      <w:r>
        <w:rPr/>
        <w:t>Karila-Cohen</w:t>
      </w:r>
      <w:r>
        <w:rPr>
          <w:spacing w:val="-3"/>
        </w:rPr>
        <w:t> </w:t>
      </w:r>
      <w:r>
        <w:rPr/>
        <w:t>(Chrisco,</w:t>
      </w:r>
      <w:r>
        <w:rPr>
          <w:spacing w:val="-3"/>
        </w:rPr>
        <w:t> </w:t>
      </w:r>
      <w:r>
        <w:rPr/>
        <w:t>Rennes-II) "</w:t>
      </w:r>
      <w:r>
        <w:rPr>
          <w:spacing w:val="-3"/>
        </w:rPr>
        <w:t> </w:t>
      </w:r>
      <w:r>
        <w:rPr/>
        <w:t>De</w:t>
      </w:r>
      <w:r>
        <w:rPr>
          <w:spacing w:val="-5"/>
        </w:rPr>
        <w:t> </w:t>
      </w:r>
      <w:r>
        <w:rPr/>
        <w:t>l'enquête</w:t>
      </w:r>
      <w:r>
        <w:rPr>
          <w:spacing w:val="-3"/>
        </w:rPr>
        <w:t> </w:t>
      </w:r>
      <w:r>
        <w:rPr/>
        <w:t>politique</w:t>
      </w:r>
      <w:r>
        <w:rPr>
          <w:spacing w:val="-3"/>
        </w:rPr>
        <w:t> </w:t>
      </w:r>
      <w:r>
        <w:rPr/>
        <w:t>comme</w:t>
      </w:r>
      <w:r>
        <w:rPr>
          <w:spacing w:val="-4"/>
        </w:rPr>
        <w:t> </w:t>
      </w:r>
      <w:r>
        <w:rPr/>
        <w:t>voyage</w:t>
      </w:r>
      <w:r>
        <w:rPr>
          <w:spacing w:val="-4"/>
        </w:rPr>
        <w:t> </w:t>
      </w:r>
      <w:r>
        <w:rPr/>
        <w:t>:</w:t>
      </w:r>
      <w:r>
        <w:rPr>
          <w:spacing w:val="-3"/>
        </w:rPr>
        <w:t> </w:t>
      </w:r>
      <w:r>
        <w:rPr/>
        <w:t>les agents itinérants des ministères de l'Intérieur et de la Police sous la Restauration et la monarchie de Juillet. "</w:t>
      </w:r>
    </w:p>
    <w:p>
      <w:pPr>
        <w:pStyle w:val="BodyText"/>
      </w:pPr>
    </w:p>
    <w:p>
      <w:pPr>
        <w:pStyle w:val="BodyText"/>
      </w:pPr>
    </w:p>
    <w:p>
      <w:pPr>
        <w:pStyle w:val="BodyText"/>
      </w:pPr>
    </w:p>
    <w:p>
      <w:pPr>
        <w:pStyle w:val="BodyText"/>
      </w:pPr>
    </w:p>
    <w:p>
      <w:pPr>
        <w:pStyle w:val="BodyText"/>
        <w:spacing w:before="7"/>
      </w:pPr>
    </w:p>
    <w:p>
      <w:pPr>
        <w:spacing w:before="0"/>
        <w:ind w:left="116" w:right="0" w:firstLine="0"/>
        <w:jc w:val="left"/>
        <w:rPr>
          <w:sz w:val="24"/>
        </w:rPr>
      </w:pPr>
      <w:r>
        <w:rPr>
          <w:b/>
          <w:sz w:val="24"/>
        </w:rPr>
        <w:t>11h30 </w:t>
      </w:r>
      <w:r>
        <w:rPr>
          <w:sz w:val="24"/>
        </w:rPr>
        <w:t>-</w:t>
      </w:r>
      <w:r>
        <w:rPr>
          <w:spacing w:val="-1"/>
          <w:sz w:val="24"/>
        </w:rPr>
        <w:t> </w:t>
      </w:r>
      <w:r>
        <w:rPr>
          <w:spacing w:val="-2"/>
          <w:sz w:val="24"/>
        </w:rPr>
        <w:t>Discussion</w:t>
      </w:r>
    </w:p>
    <w:p>
      <w:pPr>
        <w:pStyle w:val="BodyText"/>
      </w:pPr>
    </w:p>
    <w:p>
      <w:pPr>
        <w:pStyle w:val="BodyText"/>
      </w:pPr>
    </w:p>
    <w:p>
      <w:pPr>
        <w:pStyle w:val="BodyText"/>
      </w:pPr>
    </w:p>
    <w:p>
      <w:pPr>
        <w:pStyle w:val="BodyText"/>
      </w:pPr>
    </w:p>
    <w:p>
      <w:pPr>
        <w:pStyle w:val="BodyText"/>
        <w:spacing w:before="8"/>
      </w:pPr>
    </w:p>
    <w:p>
      <w:pPr>
        <w:spacing w:before="0"/>
        <w:ind w:left="116" w:right="0" w:firstLine="0"/>
        <w:jc w:val="left"/>
        <w:rPr>
          <w:sz w:val="24"/>
        </w:rPr>
      </w:pPr>
      <w:r>
        <w:rPr>
          <w:b/>
          <w:sz w:val="24"/>
        </w:rPr>
        <w:t>12h </w:t>
      </w:r>
      <w:r>
        <w:rPr>
          <w:sz w:val="24"/>
        </w:rPr>
        <w:t>-</w:t>
      </w:r>
      <w:r>
        <w:rPr>
          <w:spacing w:val="-1"/>
          <w:sz w:val="24"/>
        </w:rPr>
        <w:t> </w:t>
      </w:r>
      <w:r>
        <w:rPr>
          <w:spacing w:val="-2"/>
          <w:sz w:val="24"/>
        </w:rPr>
        <w:t>Pause</w:t>
      </w:r>
    </w:p>
    <w:p>
      <w:pPr>
        <w:pStyle w:val="BodyText"/>
      </w:pPr>
    </w:p>
    <w:p>
      <w:pPr>
        <w:pStyle w:val="BodyText"/>
      </w:pPr>
    </w:p>
    <w:p>
      <w:pPr>
        <w:pStyle w:val="BodyText"/>
      </w:pPr>
    </w:p>
    <w:p>
      <w:pPr>
        <w:pStyle w:val="BodyText"/>
      </w:pPr>
    </w:p>
    <w:p>
      <w:pPr>
        <w:pStyle w:val="BodyText"/>
        <w:spacing w:before="12"/>
      </w:pPr>
    </w:p>
    <w:p>
      <w:pPr>
        <w:pStyle w:val="Heading1"/>
      </w:pPr>
      <w:r>
        <w:rPr>
          <w:spacing w:val="-2"/>
        </w:rPr>
        <w:t>Après-</w:t>
      </w:r>
      <w:r>
        <w:rPr>
          <w:spacing w:val="-4"/>
        </w:rPr>
        <w:t>midi</w:t>
      </w:r>
    </w:p>
    <w:p>
      <w:pPr>
        <w:spacing w:after="0"/>
        <w:sectPr>
          <w:pgSz w:w="11910" w:h="16840"/>
          <w:pgMar w:top="1880" w:bottom="280" w:left="1300" w:right="1320"/>
        </w:sectPr>
      </w:pPr>
    </w:p>
    <w:p>
      <w:pPr>
        <w:pStyle w:val="BodyText"/>
        <w:spacing w:before="62"/>
        <w:ind w:left="176"/>
      </w:pPr>
      <w:r>
        <w:rPr/>
        <w:t>Présidence</w:t>
      </w:r>
      <w:r>
        <w:rPr>
          <w:spacing w:val="-4"/>
        </w:rPr>
        <w:t> </w:t>
      </w:r>
      <w:r>
        <w:rPr/>
        <w:t>de</w:t>
      </w:r>
      <w:r>
        <w:rPr>
          <w:spacing w:val="-1"/>
        </w:rPr>
        <w:t> </w:t>
      </w:r>
      <w:r>
        <w:rPr/>
        <w:t>séance</w:t>
      </w:r>
      <w:r>
        <w:rPr>
          <w:spacing w:val="-2"/>
        </w:rPr>
        <w:t> </w:t>
      </w:r>
      <w:r>
        <w:rPr/>
        <w:t>: Pr.</w:t>
      </w:r>
      <w:r>
        <w:rPr>
          <w:spacing w:val="-1"/>
        </w:rPr>
        <w:t> </w:t>
      </w:r>
      <w:r>
        <w:rPr/>
        <w:t>François Moureau (Paris-</w:t>
      </w:r>
      <w:r>
        <w:rPr>
          <w:spacing w:val="-5"/>
        </w:rPr>
        <w:t>IV)</w:t>
      </w:r>
    </w:p>
    <w:p>
      <w:pPr>
        <w:pStyle w:val="BodyText"/>
      </w:pPr>
    </w:p>
    <w:p>
      <w:pPr>
        <w:pStyle w:val="BodyText"/>
      </w:pPr>
    </w:p>
    <w:p>
      <w:pPr>
        <w:pStyle w:val="BodyText"/>
      </w:pPr>
    </w:p>
    <w:p>
      <w:pPr>
        <w:pStyle w:val="BodyText"/>
      </w:pPr>
    </w:p>
    <w:p>
      <w:pPr>
        <w:pStyle w:val="BodyText"/>
        <w:spacing w:before="9"/>
      </w:pPr>
    </w:p>
    <w:p>
      <w:pPr>
        <w:pStyle w:val="BodyText"/>
        <w:ind w:left="116" w:right="215"/>
      </w:pPr>
      <w:r>
        <w:rPr>
          <w:b/>
        </w:rPr>
        <w:t>14h</w:t>
      </w:r>
      <w:r>
        <w:rPr>
          <w:b/>
          <w:spacing w:val="-4"/>
        </w:rPr>
        <w:t> </w:t>
      </w:r>
      <w:r>
        <w:rPr/>
        <w:t>-</w:t>
      </w:r>
      <w:r>
        <w:rPr>
          <w:spacing w:val="-5"/>
        </w:rPr>
        <w:t> </w:t>
      </w:r>
      <w:r>
        <w:rPr/>
        <w:t>Marie-Eve</w:t>
      </w:r>
      <w:r>
        <w:rPr>
          <w:spacing w:val="-5"/>
        </w:rPr>
        <w:t> </w:t>
      </w:r>
      <w:r>
        <w:rPr/>
        <w:t>Therenty</w:t>
      </w:r>
      <w:r>
        <w:rPr>
          <w:spacing w:val="-7"/>
        </w:rPr>
        <w:t> </w:t>
      </w:r>
      <w:r>
        <w:rPr/>
        <w:t>(Montpellier-III)</w:t>
      </w:r>
      <w:r>
        <w:rPr>
          <w:spacing w:val="-1"/>
        </w:rPr>
        <w:t> </w:t>
      </w:r>
      <w:r>
        <w:rPr/>
        <w:t>"</w:t>
      </w:r>
      <w:r>
        <w:rPr>
          <w:spacing w:val="-4"/>
        </w:rPr>
        <w:t> </w:t>
      </w:r>
      <w:r>
        <w:rPr/>
        <w:t>Les</w:t>
      </w:r>
      <w:r>
        <w:rPr>
          <w:spacing w:val="-2"/>
        </w:rPr>
        <w:t> </w:t>
      </w:r>
      <w:r>
        <w:rPr/>
        <w:t>vagabonds</w:t>
      </w:r>
      <w:r>
        <w:rPr>
          <w:spacing w:val="-4"/>
        </w:rPr>
        <w:t> </w:t>
      </w:r>
      <w:r>
        <w:rPr/>
        <w:t>du</w:t>
      </w:r>
      <w:r>
        <w:rPr>
          <w:spacing w:val="-4"/>
        </w:rPr>
        <w:t> </w:t>
      </w:r>
      <w:r>
        <w:rPr/>
        <w:t>télégraphe</w:t>
      </w:r>
      <w:r>
        <w:rPr>
          <w:spacing w:val="-3"/>
        </w:rPr>
        <w:t> </w:t>
      </w:r>
      <w:r>
        <w:rPr/>
        <w:t>:</w:t>
      </w:r>
      <w:r>
        <w:rPr>
          <w:spacing w:val="-4"/>
        </w:rPr>
        <w:t> </w:t>
      </w:r>
      <w:r>
        <w:rPr/>
        <w:t>représentations et poétiques du grand reportage avant 1914. "</w:t>
      </w:r>
    </w:p>
    <w:p>
      <w:pPr>
        <w:pStyle w:val="BodyText"/>
      </w:pPr>
    </w:p>
    <w:p>
      <w:pPr>
        <w:pStyle w:val="BodyText"/>
      </w:pPr>
    </w:p>
    <w:p>
      <w:pPr>
        <w:pStyle w:val="BodyText"/>
      </w:pPr>
    </w:p>
    <w:p>
      <w:pPr>
        <w:pStyle w:val="BodyText"/>
      </w:pPr>
    </w:p>
    <w:p>
      <w:pPr>
        <w:pStyle w:val="BodyText"/>
        <w:spacing w:before="8"/>
      </w:pPr>
    </w:p>
    <w:p>
      <w:pPr>
        <w:pStyle w:val="BodyText"/>
        <w:ind w:left="116"/>
      </w:pPr>
      <w:r>
        <w:rPr>
          <w:b/>
        </w:rPr>
        <w:t>14h30</w:t>
      </w:r>
      <w:r>
        <w:rPr>
          <w:b/>
          <w:spacing w:val="-2"/>
        </w:rPr>
        <w:t> </w:t>
      </w:r>
      <w:r>
        <w:rPr/>
        <w:t>-</w:t>
      </w:r>
      <w:r>
        <w:rPr>
          <w:spacing w:val="-2"/>
        </w:rPr>
        <w:t> </w:t>
      </w:r>
      <w:r>
        <w:rPr/>
        <w:t>Yasmine</w:t>
      </w:r>
      <w:r>
        <w:rPr>
          <w:spacing w:val="-2"/>
        </w:rPr>
        <w:t> </w:t>
      </w:r>
      <w:r>
        <w:rPr/>
        <w:t>Marcil (Paris-III)</w:t>
      </w:r>
      <w:r>
        <w:rPr>
          <w:spacing w:val="2"/>
        </w:rPr>
        <w:t> </w:t>
      </w:r>
      <w:r>
        <w:rPr/>
        <w:t>"</w:t>
      </w:r>
      <w:r>
        <w:rPr>
          <w:spacing w:val="-3"/>
        </w:rPr>
        <w:t> </w:t>
      </w:r>
      <w:r>
        <w:rPr/>
        <w:t>Du</w:t>
      </w:r>
      <w:r>
        <w:rPr>
          <w:spacing w:val="-1"/>
        </w:rPr>
        <w:t> </w:t>
      </w:r>
      <w:r>
        <w:rPr/>
        <w:t>Journal</w:t>
      </w:r>
      <w:r>
        <w:rPr>
          <w:spacing w:val="-2"/>
        </w:rPr>
        <w:t> </w:t>
      </w:r>
      <w:r>
        <w:rPr/>
        <w:t>encyclopédique au</w:t>
      </w:r>
      <w:r>
        <w:rPr>
          <w:spacing w:val="-1"/>
        </w:rPr>
        <w:t> </w:t>
      </w:r>
      <w:r>
        <w:rPr/>
        <w:t>Magasin</w:t>
      </w:r>
      <w:r>
        <w:rPr>
          <w:spacing w:val="-1"/>
        </w:rPr>
        <w:t> </w:t>
      </w:r>
      <w:r>
        <w:rPr>
          <w:spacing w:val="-2"/>
        </w:rPr>
        <w:t>encyclopédique</w:t>
      </w:r>
    </w:p>
    <w:p>
      <w:pPr>
        <w:pStyle w:val="BodyText"/>
        <w:ind w:left="116"/>
      </w:pPr>
      <w:r>
        <w:rPr/>
        <w:t>:</w:t>
      </w:r>
      <w:r>
        <w:rPr>
          <w:spacing w:val="-1"/>
        </w:rPr>
        <w:t> </w:t>
      </w:r>
      <w:r>
        <w:rPr/>
        <w:t>continuités</w:t>
      </w:r>
      <w:r>
        <w:rPr>
          <w:spacing w:val="-1"/>
        </w:rPr>
        <w:t> </w:t>
      </w:r>
      <w:r>
        <w:rPr/>
        <w:t>et/ou</w:t>
      </w:r>
      <w:r>
        <w:rPr>
          <w:spacing w:val="-1"/>
        </w:rPr>
        <w:t> </w:t>
      </w:r>
      <w:r>
        <w:rPr/>
        <w:t>ruptures</w:t>
      </w:r>
      <w:r>
        <w:rPr>
          <w:spacing w:val="-1"/>
        </w:rPr>
        <w:t> </w:t>
      </w:r>
      <w:r>
        <w:rPr/>
        <w:t>dans</w:t>
      </w:r>
      <w:r>
        <w:rPr>
          <w:spacing w:val="-1"/>
        </w:rPr>
        <w:t> </w:t>
      </w:r>
      <w:r>
        <w:rPr/>
        <w:t>l'attrait</w:t>
      </w:r>
      <w:r>
        <w:rPr>
          <w:spacing w:val="-1"/>
        </w:rPr>
        <w:t> </w:t>
      </w:r>
      <w:r>
        <w:rPr/>
        <w:t>du</w:t>
      </w:r>
      <w:r>
        <w:rPr>
          <w:spacing w:val="-1"/>
        </w:rPr>
        <w:t> </w:t>
      </w:r>
      <w:r>
        <w:rPr/>
        <w:t>voyage</w:t>
      </w:r>
      <w:r>
        <w:rPr>
          <w:spacing w:val="-2"/>
        </w:rPr>
        <w:t> </w:t>
      </w:r>
      <w:r>
        <w:rPr/>
        <w:t>(1780-1804).</w:t>
      </w:r>
      <w:r>
        <w:rPr>
          <w:spacing w:val="2"/>
        </w:rPr>
        <w:t> </w:t>
      </w:r>
      <w:r>
        <w:rPr>
          <w:spacing w:val="-10"/>
        </w:rPr>
        <w:t>"</w:t>
      </w:r>
    </w:p>
    <w:p>
      <w:pPr>
        <w:pStyle w:val="BodyText"/>
      </w:pPr>
    </w:p>
    <w:p>
      <w:pPr>
        <w:pStyle w:val="BodyText"/>
      </w:pPr>
    </w:p>
    <w:p>
      <w:pPr>
        <w:pStyle w:val="BodyText"/>
      </w:pPr>
    </w:p>
    <w:p>
      <w:pPr>
        <w:pStyle w:val="BodyText"/>
      </w:pPr>
    </w:p>
    <w:p>
      <w:pPr>
        <w:pStyle w:val="BodyText"/>
        <w:spacing w:before="8"/>
      </w:pPr>
    </w:p>
    <w:p>
      <w:pPr>
        <w:spacing w:before="0"/>
        <w:ind w:left="116" w:right="0" w:firstLine="0"/>
        <w:jc w:val="left"/>
        <w:rPr>
          <w:sz w:val="24"/>
        </w:rPr>
      </w:pPr>
      <w:r>
        <w:rPr>
          <w:b/>
          <w:sz w:val="24"/>
        </w:rPr>
        <w:t>15h -</w:t>
      </w:r>
      <w:r>
        <w:rPr>
          <w:b/>
          <w:spacing w:val="-1"/>
          <w:sz w:val="24"/>
        </w:rPr>
        <w:t> </w:t>
      </w:r>
      <w:r>
        <w:rPr>
          <w:spacing w:val="-2"/>
          <w:sz w:val="24"/>
        </w:rPr>
        <w:t>Discussion</w:t>
      </w:r>
    </w:p>
    <w:p>
      <w:pPr>
        <w:pStyle w:val="BodyText"/>
      </w:pPr>
    </w:p>
    <w:p>
      <w:pPr>
        <w:pStyle w:val="BodyText"/>
      </w:pPr>
    </w:p>
    <w:p>
      <w:pPr>
        <w:pStyle w:val="BodyText"/>
      </w:pPr>
    </w:p>
    <w:p>
      <w:pPr>
        <w:pStyle w:val="BodyText"/>
      </w:pPr>
    </w:p>
    <w:p>
      <w:pPr>
        <w:pStyle w:val="BodyText"/>
        <w:spacing w:before="10"/>
      </w:pPr>
    </w:p>
    <w:p>
      <w:pPr>
        <w:pStyle w:val="BodyText"/>
        <w:ind w:left="116"/>
      </w:pPr>
      <w:r>
        <w:rPr>
          <w:b/>
        </w:rPr>
        <w:t>15h30</w:t>
      </w:r>
      <w:r>
        <w:rPr>
          <w:b/>
          <w:spacing w:val="-3"/>
        </w:rPr>
        <w:t> </w:t>
      </w:r>
      <w:r>
        <w:rPr/>
        <w:t>-</w:t>
      </w:r>
      <w:r>
        <w:rPr>
          <w:spacing w:val="-4"/>
        </w:rPr>
        <w:t> </w:t>
      </w:r>
      <w:r>
        <w:rPr/>
        <w:t>Tangi</w:t>
      </w:r>
      <w:r>
        <w:rPr>
          <w:spacing w:val="-3"/>
        </w:rPr>
        <w:t> </w:t>
      </w:r>
      <w:r>
        <w:rPr/>
        <w:t>Villerbu</w:t>
      </w:r>
      <w:r>
        <w:rPr>
          <w:spacing w:val="-1"/>
        </w:rPr>
        <w:t> </w:t>
      </w:r>
      <w:r>
        <w:rPr/>
        <w:t>(docteur,</w:t>
      </w:r>
      <w:r>
        <w:rPr>
          <w:spacing w:val="-3"/>
        </w:rPr>
        <w:t> </w:t>
      </w:r>
      <w:r>
        <w:rPr/>
        <w:t>EHESS)</w:t>
      </w:r>
      <w:r>
        <w:rPr>
          <w:spacing w:val="-2"/>
        </w:rPr>
        <w:t> </w:t>
      </w:r>
      <w:r>
        <w:rPr/>
        <w:t>"</w:t>
      </w:r>
      <w:r>
        <w:rPr>
          <w:spacing w:val="-5"/>
        </w:rPr>
        <w:t> </w:t>
      </w:r>
      <w:r>
        <w:rPr/>
        <w:t>Fabrication</w:t>
      </w:r>
      <w:r>
        <w:rPr>
          <w:spacing w:val="-3"/>
        </w:rPr>
        <w:t> </w:t>
      </w:r>
      <w:r>
        <w:rPr/>
        <w:t>et</w:t>
      </w:r>
      <w:r>
        <w:rPr>
          <w:spacing w:val="-3"/>
        </w:rPr>
        <w:t> </w:t>
      </w:r>
      <w:r>
        <w:rPr/>
        <w:t>usage</w:t>
      </w:r>
      <w:r>
        <w:rPr>
          <w:spacing w:val="-4"/>
        </w:rPr>
        <w:t> </w:t>
      </w:r>
      <w:r>
        <w:rPr/>
        <w:t>du</w:t>
      </w:r>
      <w:r>
        <w:rPr>
          <w:spacing w:val="-1"/>
        </w:rPr>
        <w:t> </w:t>
      </w:r>
      <w:r>
        <w:rPr/>
        <w:t>guide</w:t>
      </w:r>
      <w:r>
        <w:rPr>
          <w:spacing w:val="-2"/>
        </w:rPr>
        <w:t> </w:t>
      </w:r>
      <w:r>
        <w:rPr/>
        <w:t>de</w:t>
      </w:r>
      <w:r>
        <w:rPr>
          <w:spacing w:val="-4"/>
        </w:rPr>
        <w:t> </w:t>
      </w:r>
      <w:r>
        <w:rPr/>
        <w:t>voyage</w:t>
      </w:r>
      <w:r>
        <w:rPr>
          <w:spacing w:val="-4"/>
        </w:rPr>
        <w:t> </w:t>
      </w:r>
      <w:r>
        <w:rPr/>
        <w:t>:</w:t>
      </w:r>
      <w:r>
        <w:rPr>
          <w:spacing w:val="-3"/>
        </w:rPr>
        <w:t> </w:t>
      </w:r>
      <w:r>
        <w:rPr/>
        <w:t>l'Ouest américain et les touristes français au XIXe siècle. "</w:t>
      </w:r>
    </w:p>
    <w:p>
      <w:pPr>
        <w:pStyle w:val="BodyText"/>
      </w:pPr>
    </w:p>
    <w:p>
      <w:pPr>
        <w:pStyle w:val="BodyText"/>
      </w:pPr>
    </w:p>
    <w:p>
      <w:pPr>
        <w:pStyle w:val="BodyText"/>
      </w:pPr>
    </w:p>
    <w:p>
      <w:pPr>
        <w:pStyle w:val="BodyText"/>
      </w:pPr>
    </w:p>
    <w:p>
      <w:pPr>
        <w:pStyle w:val="BodyText"/>
        <w:spacing w:before="7"/>
      </w:pPr>
    </w:p>
    <w:p>
      <w:pPr>
        <w:pStyle w:val="BodyText"/>
        <w:ind w:left="116"/>
      </w:pPr>
      <w:r>
        <w:rPr>
          <w:b/>
        </w:rPr>
        <w:t>16h</w:t>
      </w:r>
      <w:r>
        <w:rPr>
          <w:b/>
          <w:spacing w:val="-3"/>
        </w:rPr>
        <w:t> </w:t>
      </w:r>
      <w:r>
        <w:rPr/>
        <w:t>-</w:t>
      </w:r>
      <w:r>
        <w:rPr>
          <w:spacing w:val="-4"/>
        </w:rPr>
        <w:t> </w:t>
      </w:r>
      <w:r>
        <w:rPr/>
        <w:t>Noémie</w:t>
      </w:r>
      <w:r>
        <w:rPr>
          <w:spacing w:val="-4"/>
        </w:rPr>
        <w:t> </w:t>
      </w:r>
      <w:r>
        <w:rPr/>
        <w:t>Giard</w:t>
      </w:r>
      <w:r>
        <w:rPr>
          <w:spacing w:val="-2"/>
        </w:rPr>
        <w:t> </w:t>
      </w:r>
      <w:r>
        <w:rPr/>
        <w:t>(EHESS)</w:t>
      </w:r>
      <w:r>
        <w:rPr>
          <w:spacing w:val="-3"/>
        </w:rPr>
        <w:t> </w:t>
      </w:r>
      <w:r>
        <w:rPr/>
        <w:t>"</w:t>
      </w:r>
      <w:r>
        <w:rPr>
          <w:spacing w:val="-6"/>
        </w:rPr>
        <w:t> </w:t>
      </w:r>
      <w:r>
        <w:rPr/>
        <w:t>Voyageurs</w:t>
      </w:r>
      <w:r>
        <w:rPr>
          <w:spacing w:val="-3"/>
        </w:rPr>
        <w:t> </w:t>
      </w:r>
      <w:r>
        <w:rPr/>
        <w:t>français</w:t>
      </w:r>
      <w:r>
        <w:rPr>
          <w:spacing w:val="-3"/>
        </w:rPr>
        <w:t> </w:t>
      </w:r>
      <w:r>
        <w:rPr/>
        <w:t>et</w:t>
      </w:r>
      <w:r>
        <w:rPr>
          <w:spacing w:val="-3"/>
        </w:rPr>
        <w:t> </w:t>
      </w:r>
      <w:r>
        <w:rPr/>
        <w:t>modernité</w:t>
      </w:r>
      <w:r>
        <w:rPr>
          <w:spacing w:val="-4"/>
        </w:rPr>
        <w:t> </w:t>
      </w:r>
      <w:r>
        <w:rPr/>
        <w:t>architecturale</w:t>
      </w:r>
      <w:r>
        <w:rPr>
          <w:spacing w:val="-3"/>
        </w:rPr>
        <w:t> </w:t>
      </w:r>
      <w:r>
        <w:rPr/>
        <w:t>catalane</w:t>
      </w:r>
      <w:r>
        <w:rPr>
          <w:spacing w:val="-4"/>
        </w:rPr>
        <w:t> </w:t>
      </w:r>
      <w:r>
        <w:rPr/>
        <w:t>:les chemins</w:t>
      </w:r>
      <w:r>
        <w:rPr>
          <w:spacing w:val="-1"/>
        </w:rPr>
        <w:t> </w:t>
      </w:r>
      <w:r>
        <w:rPr/>
        <w:t>de</w:t>
      </w:r>
      <w:r>
        <w:rPr>
          <w:spacing w:val="-2"/>
        </w:rPr>
        <w:t> </w:t>
      </w:r>
      <w:r>
        <w:rPr/>
        <w:t>la</w:t>
      </w:r>
      <w:r>
        <w:rPr>
          <w:spacing w:val="-1"/>
        </w:rPr>
        <w:t> </w:t>
      </w:r>
      <w:r>
        <w:rPr/>
        <w:t>rencontre,</w:t>
      </w:r>
      <w:r>
        <w:rPr>
          <w:spacing w:val="2"/>
        </w:rPr>
        <w:t> </w:t>
      </w:r>
      <w:r>
        <w:rPr/>
        <w:t>entre</w:t>
      </w:r>
      <w:r>
        <w:rPr>
          <w:spacing w:val="-3"/>
        </w:rPr>
        <w:t> </w:t>
      </w:r>
      <w:r>
        <w:rPr/>
        <w:t>confrontations,</w:t>
      </w:r>
      <w:r>
        <w:rPr>
          <w:spacing w:val="-1"/>
        </w:rPr>
        <w:t> </w:t>
      </w:r>
      <w:r>
        <w:rPr/>
        <w:t>évitements et</w:t>
      </w:r>
      <w:r>
        <w:rPr>
          <w:spacing w:val="-1"/>
        </w:rPr>
        <w:t> </w:t>
      </w:r>
      <w:r>
        <w:rPr/>
        <w:t>reconnaissances</w:t>
      </w:r>
      <w:r>
        <w:rPr>
          <w:spacing w:val="-1"/>
        </w:rPr>
        <w:t> </w:t>
      </w:r>
      <w:r>
        <w:rPr/>
        <w:t>(1880-1930).</w:t>
      </w:r>
      <w:r>
        <w:rPr>
          <w:spacing w:val="2"/>
        </w:rPr>
        <w:t> </w:t>
      </w:r>
      <w:r>
        <w:rPr>
          <w:spacing w:val="-10"/>
        </w:rPr>
        <w:t>"</w:t>
      </w:r>
    </w:p>
    <w:p>
      <w:pPr>
        <w:pStyle w:val="BodyText"/>
      </w:pPr>
    </w:p>
    <w:p>
      <w:pPr>
        <w:pStyle w:val="BodyText"/>
      </w:pPr>
    </w:p>
    <w:p>
      <w:pPr>
        <w:pStyle w:val="BodyText"/>
      </w:pPr>
    </w:p>
    <w:p>
      <w:pPr>
        <w:pStyle w:val="BodyText"/>
      </w:pPr>
    </w:p>
    <w:p>
      <w:pPr>
        <w:pStyle w:val="BodyText"/>
        <w:spacing w:before="8"/>
      </w:pPr>
    </w:p>
    <w:p>
      <w:pPr>
        <w:spacing w:before="0"/>
        <w:ind w:left="116" w:right="0" w:firstLine="0"/>
        <w:jc w:val="left"/>
        <w:rPr>
          <w:sz w:val="24"/>
        </w:rPr>
      </w:pPr>
      <w:r>
        <w:rPr>
          <w:b/>
          <w:sz w:val="24"/>
        </w:rPr>
        <w:t>16h30 </w:t>
      </w:r>
      <w:r>
        <w:rPr>
          <w:sz w:val="24"/>
        </w:rPr>
        <w:t>-</w:t>
      </w:r>
      <w:r>
        <w:rPr>
          <w:spacing w:val="-1"/>
          <w:sz w:val="24"/>
        </w:rPr>
        <w:t> </w:t>
      </w:r>
      <w:r>
        <w:rPr>
          <w:spacing w:val="-2"/>
          <w:sz w:val="24"/>
        </w:rPr>
        <w:t>Discussion</w:t>
      </w:r>
    </w:p>
    <w:p>
      <w:pPr>
        <w:pStyle w:val="BodyText"/>
      </w:pPr>
    </w:p>
    <w:p>
      <w:pPr>
        <w:pStyle w:val="BodyText"/>
      </w:pPr>
    </w:p>
    <w:p>
      <w:pPr>
        <w:pStyle w:val="BodyText"/>
      </w:pPr>
    </w:p>
    <w:p>
      <w:pPr>
        <w:pStyle w:val="BodyText"/>
      </w:pPr>
    </w:p>
    <w:p>
      <w:pPr>
        <w:pStyle w:val="BodyText"/>
        <w:spacing w:before="7"/>
      </w:pPr>
    </w:p>
    <w:p>
      <w:pPr>
        <w:pStyle w:val="BodyText"/>
        <w:ind w:left="116" w:right="90"/>
      </w:pPr>
      <w:r>
        <w:rPr>
          <w:b/>
        </w:rPr>
        <w:t>17h</w:t>
      </w:r>
      <w:r>
        <w:rPr>
          <w:b/>
          <w:spacing w:val="-2"/>
        </w:rPr>
        <w:t> </w:t>
      </w:r>
      <w:r>
        <w:rPr>
          <w:b/>
        </w:rPr>
        <w:t>-</w:t>
      </w:r>
      <w:r>
        <w:rPr>
          <w:b/>
          <w:spacing w:val="-3"/>
        </w:rPr>
        <w:t> </w:t>
      </w:r>
      <w:r>
        <w:rPr/>
        <w:t>Sylvain</w:t>
      </w:r>
      <w:r>
        <w:rPr>
          <w:spacing w:val="-2"/>
        </w:rPr>
        <w:t> </w:t>
      </w:r>
      <w:r>
        <w:rPr/>
        <w:t>Venayre</w:t>
      </w:r>
      <w:r>
        <w:rPr>
          <w:spacing w:val="-2"/>
        </w:rPr>
        <w:t> </w:t>
      </w:r>
      <w:r>
        <w:rPr/>
        <w:t>(Centre</w:t>
      </w:r>
      <w:r>
        <w:rPr>
          <w:spacing w:val="-4"/>
        </w:rPr>
        <w:t> </w:t>
      </w:r>
      <w:r>
        <w:rPr/>
        <w:t>d'Histoire</w:t>
      </w:r>
      <w:r>
        <w:rPr>
          <w:spacing w:val="-4"/>
        </w:rPr>
        <w:t> </w:t>
      </w:r>
      <w:r>
        <w:rPr/>
        <w:t>du</w:t>
      </w:r>
      <w:r>
        <w:rPr>
          <w:spacing w:val="-2"/>
        </w:rPr>
        <w:t> </w:t>
      </w:r>
      <w:r>
        <w:rPr/>
        <w:t>XIX e</w:t>
      </w:r>
      <w:r>
        <w:rPr>
          <w:spacing w:val="-3"/>
        </w:rPr>
        <w:t> </w:t>
      </w:r>
      <w:r>
        <w:rPr/>
        <w:t>siècle,</w:t>
      </w:r>
      <w:r>
        <w:rPr>
          <w:spacing w:val="-2"/>
        </w:rPr>
        <w:t> </w:t>
      </w:r>
      <w:r>
        <w:rPr/>
        <w:t>Paris-I)</w:t>
      </w:r>
      <w:r>
        <w:rPr>
          <w:spacing w:val="-2"/>
        </w:rPr>
        <w:t> </w:t>
      </w:r>
      <w:r>
        <w:rPr/>
        <w:t>"</w:t>
      </w:r>
      <w:r>
        <w:rPr>
          <w:spacing w:val="-2"/>
        </w:rPr>
        <w:t> </w:t>
      </w:r>
      <w:r>
        <w:rPr/>
        <w:t>La</w:t>
      </w:r>
      <w:r>
        <w:rPr>
          <w:spacing w:val="-3"/>
        </w:rPr>
        <w:t> </w:t>
      </w:r>
      <w:r>
        <w:rPr/>
        <w:t>Culture</w:t>
      </w:r>
      <w:r>
        <w:rPr>
          <w:spacing w:val="-3"/>
        </w:rPr>
        <w:t> </w:t>
      </w:r>
      <w:r>
        <w:rPr/>
        <w:t>du</w:t>
      </w:r>
      <w:r>
        <w:rPr>
          <w:spacing w:val="-2"/>
        </w:rPr>
        <w:t> </w:t>
      </w:r>
      <w:r>
        <w:rPr/>
        <w:t>voyage</w:t>
      </w:r>
      <w:r>
        <w:rPr>
          <w:spacing w:val="-3"/>
        </w:rPr>
        <w:t> </w:t>
      </w:r>
      <w:r>
        <w:rPr/>
        <w:t>au XIX e siècle : Bilan de deux journées d'étude. "</w:t>
      </w:r>
    </w:p>
    <w:p>
      <w:pPr>
        <w:spacing w:after="0"/>
        <w:sectPr>
          <w:pgSz w:w="11910" w:h="16840"/>
          <w:pgMar w:top="1880" w:bottom="280" w:left="1300" w:right="1320"/>
        </w:sectPr>
      </w:pPr>
    </w:p>
    <w:p>
      <w:pPr>
        <w:pStyle w:val="BodyText"/>
      </w:pPr>
    </w:p>
    <w:p>
      <w:pPr>
        <w:pStyle w:val="BodyText"/>
        <w:spacing w:before="31"/>
      </w:pPr>
    </w:p>
    <w:p>
      <w:pPr>
        <w:pStyle w:val="Heading1"/>
      </w:pPr>
      <w:r>
        <w:rPr/>
        <w:t>Bibliographie</w:t>
      </w:r>
      <w:r>
        <w:rPr>
          <w:spacing w:val="-2"/>
        </w:rPr>
        <w:t> indicative</w:t>
      </w:r>
    </w:p>
    <w:p>
      <w:pPr>
        <w:pStyle w:val="BodyText"/>
        <w:rPr>
          <w:b/>
        </w:rPr>
      </w:pPr>
    </w:p>
    <w:p>
      <w:pPr>
        <w:pStyle w:val="BodyText"/>
        <w:rPr>
          <w:b/>
        </w:rPr>
      </w:pPr>
    </w:p>
    <w:p>
      <w:pPr>
        <w:pStyle w:val="BodyText"/>
        <w:rPr>
          <w:b/>
        </w:rPr>
      </w:pPr>
    </w:p>
    <w:p>
      <w:pPr>
        <w:spacing w:before="0"/>
        <w:ind w:left="116" w:right="177" w:firstLine="0"/>
        <w:jc w:val="left"/>
        <w:rPr>
          <w:sz w:val="24"/>
        </w:rPr>
      </w:pPr>
      <w:r>
        <w:rPr>
          <w:sz w:val="24"/>
        </w:rPr>
        <w:t>Jacqueline</w:t>
      </w:r>
      <w:r>
        <w:rPr>
          <w:spacing w:val="-4"/>
          <w:sz w:val="24"/>
        </w:rPr>
        <w:t> </w:t>
      </w:r>
      <w:r>
        <w:rPr>
          <w:sz w:val="24"/>
        </w:rPr>
        <w:t>Carroy</w:t>
      </w:r>
      <w:r>
        <w:rPr>
          <w:spacing w:val="-8"/>
          <w:sz w:val="24"/>
        </w:rPr>
        <w:t> </w:t>
      </w:r>
      <w:r>
        <w:rPr>
          <w:sz w:val="24"/>
        </w:rPr>
        <w:t>et</w:t>
      </w:r>
      <w:r>
        <w:rPr>
          <w:spacing w:val="-3"/>
          <w:sz w:val="24"/>
        </w:rPr>
        <w:t> </w:t>
      </w:r>
      <w:r>
        <w:rPr>
          <w:sz w:val="24"/>
        </w:rPr>
        <w:t>Nathalie</w:t>
      </w:r>
      <w:r>
        <w:rPr>
          <w:spacing w:val="-3"/>
          <w:sz w:val="24"/>
        </w:rPr>
        <w:t> </w:t>
      </w:r>
      <w:r>
        <w:rPr>
          <w:sz w:val="24"/>
        </w:rPr>
        <w:t>Richard</w:t>
      </w:r>
      <w:r>
        <w:rPr>
          <w:spacing w:val="-3"/>
          <w:sz w:val="24"/>
        </w:rPr>
        <w:t> </w:t>
      </w:r>
      <w:r>
        <w:rPr>
          <w:sz w:val="24"/>
        </w:rPr>
        <w:t>(dir.),</w:t>
      </w:r>
      <w:r>
        <w:rPr>
          <w:spacing w:val="-2"/>
          <w:sz w:val="24"/>
        </w:rPr>
        <w:t> </w:t>
      </w:r>
      <w:r>
        <w:rPr>
          <w:i/>
          <w:sz w:val="24"/>
        </w:rPr>
        <w:t>La</w:t>
      </w:r>
      <w:r>
        <w:rPr>
          <w:i/>
          <w:spacing w:val="-3"/>
          <w:sz w:val="24"/>
        </w:rPr>
        <w:t> </w:t>
      </w:r>
      <w:r>
        <w:rPr>
          <w:i/>
          <w:sz w:val="24"/>
        </w:rPr>
        <w:t>Découverte</w:t>
      </w:r>
      <w:r>
        <w:rPr>
          <w:i/>
          <w:spacing w:val="-3"/>
          <w:sz w:val="24"/>
        </w:rPr>
        <w:t> </w:t>
      </w:r>
      <w:r>
        <w:rPr>
          <w:i/>
          <w:sz w:val="24"/>
        </w:rPr>
        <w:t>et</w:t>
      </w:r>
      <w:r>
        <w:rPr>
          <w:i/>
          <w:spacing w:val="-3"/>
          <w:sz w:val="24"/>
        </w:rPr>
        <w:t> </w:t>
      </w:r>
      <w:r>
        <w:rPr>
          <w:i/>
          <w:sz w:val="24"/>
        </w:rPr>
        <w:t>ses</w:t>
      </w:r>
      <w:r>
        <w:rPr>
          <w:i/>
          <w:spacing w:val="-3"/>
          <w:sz w:val="24"/>
        </w:rPr>
        <w:t> </w:t>
      </w:r>
      <w:r>
        <w:rPr>
          <w:i/>
          <w:sz w:val="24"/>
        </w:rPr>
        <w:t>récits</w:t>
      </w:r>
      <w:r>
        <w:rPr>
          <w:i/>
          <w:spacing w:val="-3"/>
          <w:sz w:val="24"/>
        </w:rPr>
        <w:t> </w:t>
      </w:r>
      <w:r>
        <w:rPr>
          <w:i/>
          <w:sz w:val="24"/>
        </w:rPr>
        <w:t>en</w:t>
      </w:r>
      <w:r>
        <w:rPr>
          <w:i/>
          <w:spacing w:val="-2"/>
          <w:sz w:val="24"/>
        </w:rPr>
        <w:t> </w:t>
      </w:r>
      <w:r>
        <w:rPr>
          <w:i/>
          <w:sz w:val="24"/>
        </w:rPr>
        <w:t>sciences humaines</w:t>
      </w:r>
      <w:r>
        <w:rPr>
          <w:sz w:val="24"/>
        </w:rPr>
        <w:t>, Paris, L'Harmattan, 1998.</w:t>
      </w:r>
    </w:p>
    <w:p>
      <w:pPr>
        <w:pStyle w:val="BodyText"/>
      </w:pPr>
    </w:p>
    <w:p>
      <w:pPr>
        <w:pStyle w:val="BodyText"/>
      </w:pPr>
    </w:p>
    <w:p>
      <w:pPr>
        <w:pStyle w:val="BodyText"/>
      </w:pPr>
    </w:p>
    <w:p>
      <w:pPr>
        <w:pStyle w:val="BodyText"/>
      </w:pPr>
    </w:p>
    <w:p>
      <w:pPr>
        <w:pStyle w:val="BodyText"/>
        <w:spacing w:before="8"/>
      </w:pPr>
    </w:p>
    <w:p>
      <w:pPr>
        <w:spacing w:before="0"/>
        <w:ind w:left="116" w:right="177" w:firstLine="0"/>
        <w:jc w:val="left"/>
        <w:rPr>
          <w:sz w:val="24"/>
        </w:rPr>
      </w:pPr>
      <w:r>
        <w:rPr>
          <w:sz w:val="24"/>
        </w:rPr>
        <w:t>Pierre</w:t>
      </w:r>
      <w:r>
        <w:rPr>
          <w:spacing w:val="-6"/>
          <w:sz w:val="24"/>
        </w:rPr>
        <w:t> </w:t>
      </w:r>
      <w:r>
        <w:rPr>
          <w:sz w:val="24"/>
        </w:rPr>
        <w:t>Karila-Cohen,</w:t>
      </w:r>
      <w:r>
        <w:rPr>
          <w:spacing w:val="-4"/>
          <w:sz w:val="24"/>
        </w:rPr>
        <w:t> </w:t>
      </w:r>
      <w:r>
        <w:rPr>
          <w:i/>
          <w:sz w:val="24"/>
        </w:rPr>
        <w:t>L'Etat</w:t>
      </w:r>
      <w:r>
        <w:rPr>
          <w:i/>
          <w:spacing w:val="-4"/>
          <w:sz w:val="24"/>
        </w:rPr>
        <w:t> </w:t>
      </w:r>
      <w:r>
        <w:rPr>
          <w:i/>
          <w:sz w:val="24"/>
        </w:rPr>
        <w:t>des</w:t>
      </w:r>
      <w:r>
        <w:rPr>
          <w:i/>
          <w:spacing w:val="-4"/>
          <w:sz w:val="24"/>
        </w:rPr>
        <w:t> </w:t>
      </w:r>
      <w:r>
        <w:rPr>
          <w:i/>
          <w:sz w:val="24"/>
        </w:rPr>
        <w:t>esprits.</w:t>
      </w:r>
      <w:r>
        <w:rPr>
          <w:i/>
          <w:spacing w:val="-4"/>
          <w:sz w:val="24"/>
        </w:rPr>
        <w:t> </w:t>
      </w:r>
      <w:r>
        <w:rPr>
          <w:i/>
          <w:sz w:val="24"/>
        </w:rPr>
        <w:t>L'Invention</w:t>
      </w:r>
      <w:r>
        <w:rPr>
          <w:i/>
          <w:spacing w:val="-4"/>
          <w:sz w:val="24"/>
        </w:rPr>
        <w:t> </w:t>
      </w:r>
      <w:r>
        <w:rPr>
          <w:i/>
          <w:sz w:val="24"/>
        </w:rPr>
        <w:t>de</w:t>
      </w:r>
      <w:r>
        <w:rPr>
          <w:i/>
          <w:spacing w:val="-5"/>
          <w:sz w:val="24"/>
        </w:rPr>
        <w:t> </w:t>
      </w:r>
      <w:r>
        <w:rPr>
          <w:i/>
          <w:sz w:val="24"/>
        </w:rPr>
        <w:t>l'enquête</w:t>
      </w:r>
      <w:r>
        <w:rPr>
          <w:i/>
          <w:spacing w:val="-4"/>
          <w:sz w:val="24"/>
        </w:rPr>
        <w:t> </w:t>
      </w:r>
      <w:r>
        <w:rPr>
          <w:i/>
          <w:sz w:val="24"/>
        </w:rPr>
        <w:t>politique</w:t>
      </w:r>
      <w:r>
        <w:rPr>
          <w:i/>
          <w:spacing w:val="-4"/>
          <w:sz w:val="24"/>
        </w:rPr>
        <w:t> </w:t>
      </w:r>
      <w:r>
        <w:rPr>
          <w:i/>
          <w:sz w:val="24"/>
        </w:rPr>
        <w:t>(1814-1848)</w:t>
      </w:r>
      <w:r>
        <w:rPr>
          <w:sz w:val="24"/>
        </w:rPr>
        <w:t>, Rennes, PUR, à paraître en 2006.</w:t>
      </w:r>
    </w:p>
    <w:p>
      <w:pPr>
        <w:pStyle w:val="BodyText"/>
      </w:pPr>
    </w:p>
    <w:p>
      <w:pPr>
        <w:pStyle w:val="BodyText"/>
      </w:pPr>
    </w:p>
    <w:p>
      <w:pPr>
        <w:pStyle w:val="BodyText"/>
      </w:pPr>
    </w:p>
    <w:p>
      <w:pPr>
        <w:pStyle w:val="BodyText"/>
      </w:pPr>
    </w:p>
    <w:p>
      <w:pPr>
        <w:pStyle w:val="BodyText"/>
        <w:spacing w:before="8"/>
      </w:pPr>
    </w:p>
    <w:p>
      <w:pPr>
        <w:spacing w:before="0"/>
        <w:ind w:left="116" w:right="0" w:firstLine="0"/>
        <w:jc w:val="left"/>
        <w:rPr>
          <w:sz w:val="24"/>
        </w:rPr>
      </w:pPr>
      <w:r>
        <w:rPr>
          <w:sz w:val="24"/>
        </w:rPr>
        <w:t>Isabelle</w:t>
      </w:r>
      <w:r>
        <w:rPr>
          <w:spacing w:val="-2"/>
          <w:sz w:val="24"/>
        </w:rPr>
        <w:t> </w:t>
      </w:r>
      <w:r>
        <w:rPr>
          <w:sz w:val="24"/>
        </w:rPr>
        <w:t>Laboulais-Lesage</w:t>
      </w:r>
      <w:r>
        <w:rPr>
          <w:spacing w:val="-4"/>
          <w:sz w:val="24"/>
        </w:rPr>
        <w:t> </w:t>
      </w:r>
      <w:r>
        <w:rPr>
          <w:sz w:val="24"/>
        </w:rPr>
        <w:t>(dir.),</w:t>
      </w:r>
      <w:r>
        <w:rPr>
          <w:spacing w:val="-3"/>
          <w:sz w:val="24"/>
        </w:rPr>
        <w:t> </w:t>
      </w:r>
      <w:r>
        <w:rPr>
          <w:i/>
          <w:sz w:val="24"/>
        </w:rPr>
        <w:t>Combler</w:t>
      </w:r>
      <w:r>
        <w:rPr>
          <w:i/>
          <w:spacing w:val="-3"/>
          <w:sz w:val="24"/>
        </w:rPr>
        <w:t> </w:t>
      </w:r>
      <w:r>
        <w:rPr>
          <w:i/>
          <w:sz w:val="24"/>
        </w:rPr>
        <w:t>les</w:t>
      </w:r>
      <w:r>
        <w:rPr>
          <w:i/>
          <w:spacing w:val="-3"/>
          <w:sz w:val="24"/>
        </w:rPr>
        <w:t> </w:t>
      </w:r>
      <w:r>
        <w:rPr>
          <w:i/>
          <w:sz w:val="24"/>
        </w:rPr>
        <w:t>blancs</w:t>
      </w:r>
      <w:r>
        <w:rPr>
          <w:i/>
          <w:spacing w:val="-3"/>
          <w:sz w:val="24"/>
        </w:rPr>
        <w:t> </w:t>
      </w:r>
      <w:r>
        <w:rPr>
          <w:i/>
          <w:sz w:val="24"/>
        </w:rPr>
        <w:t>de</w:t>
      </w:r>
      <w:r>
        <w:rPr>
          <w:i/>
          <w:spacing w:val="-3"/>
          <w:sz w:val="24"/>
        </w:rPr>
        <w:t> </w:t>
      </w:r>
      <w:r>
        <w:rPr>
          <w:i/>
          <w:sz w:val="24"/>
        </w:rPr>
        <w:t>la</w:t>
      </w:r>
      <w:r>
        <w:rPr>
          <w:i/>
          <w:spacing w:val="-3"/>
          <w:sz w:val="24"/>
        </w:rPr>
        <w:t> </w:t>
      </w:r>
      <w:r>
        <w:rPr>
          <w:i/>
          <w:sz w:val="24"/>
        </w:rPr>
        <w:t>carte.</w:t>
      </w:r>
      <w:r>
        <w:rPr>
          <w:i/>
          <w:spacing w:val="-3"/>
          <w:sz w:val="24"/>
        </w:rPr>
        <w:t> </w:t>
      </w:r>
      <w:r>
        <w:rPr>
          <w:i/>
          <w:sz w:val="24"/>
        </w:rPr>
        <w:t>Modalités</w:t>
      </w:r>
      <w:r>
        <w:rPr>
          <w:i/>
          <w:spacing w:val="-2"/>
          <w:sz w:val="24"/>
        </w:rPr>
        <w:t> </w:t>
      </w:r>
      <w:r>
        <w:rPr>
          <w:i/>
          <w:sz w:val="24"/>
        </w:rPr>
        <w:t>en</w:t>
      </w:r>
      <w:r>
        <w:rPr>
          <w:i/>
          <w:spacing w:val="-3"/>
          <w:sz w:val="24"/>
        </w:rPr>
        <w:t> </w:t>
      </w:r>
      <w:r>
        <w:rPr>
          <w:i/>
          <w:sz w:val="24"/>
        </w:rPr>
        <w:t>enjeux</w:t>
      </w:r>
      <w:r>
        <w:rPr>
          <w:i/>
          <w:spacing w:val="-5"/>
          <w:sz w:val="24"/>
        </w:rPr>
        <w:t> </w:t>
      </w:r>
      <w:r>
        <w:rPr>
          <w:i/>
          <w:sz w:val="24"/>
        </w:rPr>
        <w:t>de</w:t>
      </w:r>
      <w:r>
        <w:rPr>
          <w:i/>
          <w:spacing w:val="-4"/>
          <w:sz w:val="24"/>
        </w:rPr>
        <w:t> </w:t>
      </w:r>
      <w:r>
        <w:rPr>
          <w:i/>
          <w:sz w:val="24"/>
        </w:rPr>
        <w:t>la construction des savoirs géographiques (XVIIe-XXe siècle)</w:t>
      </w:r>
      <w:r>
        <w:rPr>
          <w:sz w:val="24"/>
        </w:rPr>
        <w:t>, Strasbourg, PUS, 2004.</w:t>
      </w:r>
    </w:p>
    <w:p>
      <w:pPr>
        <w:pStyle w:val="BodyText"/>
      </w:pPr>
    </w:p>
    <w:p>
      <w:pPr>
        <w:pStyle w:val="BodyText"/>
      </w:pPr>
    </w:p>
    <w:p>
      <w:pPr>
        <w:pStyle w:val="BodyText"/>
      </w:pPr>
    </w:p>
    <w:p>
      <w:pPr>
        <w:pStyle w:val="BodyText"/>
      </w:pPr>
    </w:p>
    <w:p>
      <w:pPr>
        <w:pStyle w:val="BodyText"/>
        <w:spacing w:before="10"/>
      </w:pPr>
    </w:p>
    <w:p>
      <w:pPr>
        <w:spacing w:before="0"/>
        <w:ind w:left="116" w:right="591" w:firstLine="0"/>
        <w:jc w:val="left"/>
        <w:rPr>
          <w:sz w:val="24"/>
        </w:rPr>
      </w:pPr>
      <w:r>
        <w:rPr>
          <w:sz w:val="24"/>
        </w:rPr>
        <w:t>Yasmine</w:t>
      </w:r>
      <w:r>
        <w:rPr>
          <w:spacing w:val="-4"/>
          <w:sz w:val="24"/>
        </w:rPr>
        <w:t> </w:t>
      </w:r>
      <w:r>
        <w:rPr>
          <w:sz w:val="24"/>
        </w:rPr>
        <w:t>Marcil,</w:t>
      </w:r>
      <w:r>
        <w:rPr>
          <w:spacing w:val="-3"/>
          <w:sz w:val="24"/>
        </w:rPr>
        <w:t> </w:t>
      </w:r>
      <w:r>
        <w:rPr>
          <w:i/>
          <w:sz w:val="24"/>
        </w:rPr>
        <w:t>La</w:t>
      </w:r>
      <w:r>
        <w:rPr>
          <w:i/>
          <w:spacing w:val="-3"/>
          <w:sz w:val="24"/>
        </w:rPr>
        <w:t> </w:t>
      </w:r>
      <w:r>
        <w:rPr>
          <w:i/>
          <w:sz w:val="24"/>
        </w:rPr>
        <w:t>Fureur</w:t>
      </w:r>
      <w:r>
        <w:rPr>
          <w:i/>
          <w:spacing w:val="-3"/>
          <w:sz w:val="24"/>
        </w:rPr>
        <w:t> </w:t>
      </w:r>
      <w:r>
        <w:rPr>
          <w:i/>
          <w:sz w:val="24"/>
        </w:rPr>
        <w:t>des</w:t>
      </w:r>
      <w:r>
        <w:rPr>
          <w:i/>
          <w:spacing w:val="-3"/>
          <w:sz w:val="24"/>
        </w:rPr>
        <w:t> </w:t>
      </w:r>
      <w:r>
        <w:rPr>
          <w:i/>
          <w:sz w:val="24"/>
        </w:rPr>
        <w:t>voyages.</w:t>
      </w:r>
      <w:r>
        <w:rPr>
          <w:i/>
          <w:spacing w:val="-3"/>
          <w:sz w:val="24"/>
        </w:rPr>
        <w:t> </w:t>
      </w:r>
      <w:r>
        <w:rPr>
          <w:i/>
          <w:sz w:val="24"/>
        </w:rPr>
        <w:t>Les</w:t>
      </w:r>
      <w:r>
        <w:rPr>
          <w:i/>
          <w:spacing w:val="-3"/>
          <w:sz w:val="24"/>
        </w:rPr>
        <w:t> </w:t>
      </w:r>
      <w:r>
        <w:rPr>
          <w:i/>
          <w:sz w:val="24"/>
        </w:rPr>
        <w:t>récits</w:t>
      </w:r>
      <w:r>
        <w:rPr>
          <w:i/>
          <w:spacing w:val="-3"/>
          <w:sz w:val="24"/>
        </w:rPr>
        <w:t> </w:t>
      </w:r>
      <w:r>
        <w:rPr>
          <w:i/>
          <w:sz w:val="24"/>
        </w:rPr>
        <w:t>de</w:t>
      </w:r>
      <w:r>
        <w:rPr>
          <w:i/>
          <w:spacing w:val="-3"/>
          <w:sz w:val="24"/>
        </w:rPr>
        <w:t> </w:t>
      </w:r>
      <w:r>
        <w:rPr>
          <w:i/>
          <w:sz w:val="24"/>
        </w:rPr>
        <w:t>voyages</w:t>
      </w:r>
      <w:r>
        <w:rPr>
          <w:i/>
          <w:spacing w:val="-3"/>
          <w:sz w:val="24"/>
        </w:rPr>
        <w:t> </w:t>
      </w:r>
      <w:r>
        <w:rPr>
          <w:i/>
          <w:sz w:val="24"/>
        </w:rPr>
        <w:t>dans</w:t>
      </w:r>
      <w:r>
        <w:rPr>
          <w:i/>
          <w:spacing w:val="-3"/>
          <w:sz w:val="24"/>
        </w:rPr>
        <w:t> </w:t>
      </w:r>
      <w:r>
        <w:rPr>
          <w:i/>
          <w:sz w:val="24"/>
        </w:rPr>
        <w:t>la</w:t>
      </w:r>
      <w:r>
        <w:rPr>
          <w:i/>
          <w:spacing w:val="-3"/>
          <w:sz w:val="24"/>
        </w:rPr>
        <w:t> </w:t>
      </w:r>
      <w:r>
        <w:rPr>
          <w:i/>
          <w:sz w:val="24"/>
        </w:rPr>
        <w:t>presse</w:t>
      </w:r>
      <w:r>
        <w:rPr>
          <w:i/>
          <w:spacing w:val="-4"/>
          <w:sz w:val="24"/>
        </w:rPr>
        <w:t> </w:t>
      </w:r>
      <w:r>
        <w:rPr>
          <w:i/>
          <w:sz w:val="24"/>
        </w:rPr>
        <w:t>périodique (1780-1789)</w:t>
      </w:r>
      <w:r>
        <w:rPr>
          <w:sz w:val="24"/>
        </w:rPr>
        <w:t>, Paris, Champion, 2005.</w:t>
      </w:r>
    </w:p>
    <w:p>
      <w:pPr>
        <w:pStyle w:val="BodyText"/>
      </w:pPr>
    </w:p>
    <w:p>
      <w:pPr>
        <w:pStyle w:val="BodyText"/>
      </w:pPr>
    </w:p>
    <w:p>
      <w:pPr>
        <w:pStyle w:val="BodyText"/>
      </w:pPr>
    </w:p>
    <w:p>
      <w:pPr>
        <w:pStyle w:val="BodyText"/>
      </w:pPr>
    </w:p>
    <w:p>
      <w:pPr>
        <w:pStyle w:val="BodyText"/>
        <w:spacing w:before="7"/>
      </w:pPr>
    </w:p>
    <w:p>
      <w:pPr>
        <w:pStyle w:val="BodyText"/>
        <w:ind w:left="116"/>
      </w:pPr>
      <w:r>
        <w:rPr/>
        <w:t>Jean-Yves</w:t>
      </w:r>
      <w:r>
        <w:rPr>
          <w:spacing w:val="-3"/>
        </w:rPr>
        <w:t> </w:t>
      </w:r>
      <w:r>
        <w:rPr/>
        <w:t>Puyo,</w:t>
      </w:r>
      <w:r>
        <w:rPr>
          <w:spacing w:val="-1"/>
        </w:rPr>
        <w:t> </w:t>
      </w:r>
      <w:r>
        <w:rPr/>
        <w:t>"</w:t>
      </w:r>
      <w:r>
        <w:rPr>
          <w:spacing w:val="-3"/>
        </w:rPr>
        <w:t> </w:t>
      </w:r>
      <w:r>
        <w:rPr/>
        <w:t>La</w:t>
      </w:r>
      <w:r>
        <w:rPr>
          <w:spacing w:val="-4"/>
        </w:rPr>
        <w:t> </w:t>
      </w:r>
      <w:r>
        <w:rPr/>
        <w:t>science</w:t>
      </w:r>
      <w:r>
        <w:rPr>
          <w:spacing w:val="-4"/>
        </w:rPr>
        <w:t> </w:t>
      </w:r>
      <w:r>
        <w:rPr/>
        <w:t>forestière</w:t>
      </w:r>
      <w:r>
        <w:rPr>
          <w:spacing w:val="-4"/>
        </w:rPr>
        <w:t> </w:t>
      </w:r>
      <w:r>
        <w:rPr/>
        <w:t>vue</w:t>
      </w:r>
      <w:r>
        <w:rPr>
          <w:spacing w:val="-4"/>
        </w:rPr>
        <w:t> </w:t>
      </w:r>
      <w:r>
        <w:rPr/>
        <w:t>par</w:t>
      </w:r>
      <w:r>
        <w:rPr>
          <w:spacing w:val="-3"/>
        </w:rPr>
        <w:t> </w:t>
      </w:r>
      <w:r>
        <w:rPr/>
        <w:t>les</w:t>
      </w:r>
      <w:r>
        <w:rPr>
          <w:spacing w:val="-3"/>
        </w:rPr>
        <w:t> </w:t>
      </w:r>
      <w:r>
        <w:rPr/>
        <w:t>géographes</w:t>
      </w:r>
      <w:r>
        <w:rPr>
          <w:spacing w:val="-1"/>
        </w:rPr>
        <w:t> </w:t>
      </w:r>
      <w:r>
        <w:rPr/>
        <w:t>français</w:t>
      </w:r>
      <w:r>
        <w:rPr>
          <w:spacing w:val="-3"/>
        </w:rPr>
        <w:t> </w:t>
      </w:r>
      <w:r>
        <w:rPr/>
        <w:t>ou</w:t>
      </w:r>
      <w:r>
        <w:rPr>
          <w:spacing w:val="-1"/>
        </w:rPr>
        <w:t> </w:t>
      </w:r>
      <w:r>
        <w:rPr/>
        <w:t>la</w:t>
      </w:r>
      <w:r>
        <w:rPr>
          <w:spacing w:val="-3"/>
        </w:rPr>
        <w:t> </w:t>
      </w:r>
      <w:r>
        <w:rPr/>
        <w:t>confrontation</w:t>
      </w:r>
      <w:r>
        <w:rPr>
          <w:spacing w:val="-3"/>
        </w:rPr>
        <w:t> </w:t>
      </w:r>
      <w:r>
        <w:rPr/>
        <w:t>de deux sciences diagonales (1870-1914) ", </w:t>
      </w:r>
      <w:r>
        <w:rPr>
          <w:i/>
        </w:rPr>
        <w:t>Annales de Géographie</w:t>
      </w:r>
      <w:r>
        <w:rPr/>
        <w:t>, n° 609-610, 2000, p. 617-</w:t>
      </w:r>
    </w:p>
    <w:p>
      <w:pPr>
        <w:pStyle w:val="BodyText"/>
        <w:ind w:left="116"/>
      </w:pPr>
      <w:r>
        <w:rPr>
          <w:spacing w:val="-4"/>
        </w:rPr>
        <w:t>634.</w:t>
      </w:r>
    </w:p>
    <w:p>
      <w:pPr>
        <w:pStyle w:val="BodyText"/>
      </w:pPr>
    </w:p>
    <w:p>
      <w:pPr>
        <w:pStyle w:val="BodyText"/>
      </w:pPr>
    </w:p>
    <w:p>
      <w:pPr>
        <w:pStyle w:val="BodyText"/>
      </w:pPr>
    </w:p>
    <w:p>
      <w:pPr>
        <w:pStyle w:val="BodyText"/>
      </w:pPr>
    </w:p>
    <w:p>
      <w:pPr>
        <w:pStyle w:val="BodyText"/>
        <w:spacing w:before="8"/>
      </w:pPr>
    </w:p>
    <w:p>
      <w:pPr>
        <w:spacing w:before="0"/>
        <w:ind w:left="116" w:right="0" w:firstLine="0"/>
        <w:jc w:val="left"/>
        <w:rPr>
          <w:sz w:val="24"/>
        </w:rPr>
      </w:pPr>
      <w:r>
        <w:rPr>
          <w:sz w:val="24"/>
        </w:rPr>
        <w:t>Isabelle</w:t>
      </w:r>
      <w:r>
        <w:rPr>
          <w:spacing w:val="-4"/>
          <w:sz w:val="24"/>
        </w:rPr>
        <w:t> </w:t>
      </w:r>
      <w:r>
        <w:rPr>
          <w:sz w:val="24"/>
        </w:rPr>
        <w:t>Surun,</w:t>
      </w:r>
      <w:r>
        <w:rPr>
          <w:spacing w:val="-4"/>
          <w:sz w:val="24"/>
        </w:rPr>
        <w:t> </w:t>
      </w:r>
      <w:r>
        <w:rPr>
          <w:i/>
          <w:sz w:val="24"/>
        </w:rPr>
        <w:t>Géographies</w:t>
      </w:r>
      <w:r>
        <w:rPr>
          <w:i/>
          <w:spacing w:val="-4"/>
          <w:sz w:val="24"/>
        </w:rPr>
        <w:t> </w:t>
      </w:r>
      <w:r>
        <w:rPr>
          <w:i/>
          <w:sz w:val="24"/>
        </w:rPr>
        <w:t>de</w:t>
      </w:r>
      <w:r>
        <w:rPr>
          <w:i/>
          <w:spacing w:val="-4"/>
          <w:sz w:val="24"/>
        </w:rPr>
        <w:t> </w:t>
      </w:r>
      <w:r>
        <w:rPr>
          <w:i/>
          <w:sz w:val="24"/>
        </w:rPr>
        <w:t>l'exploration.</w:t>
      </w:r>
      <w:r>
        <w:rPr>
          <w:i/>
          <w:spacing w:val="-4"/>
          <w:sz w:val="24"/>
        </w:rPr>
        <w:t> </w:t>
      </w:r>
      <w:r>
        <w:rPr>
          <w:i/>
          <w:sz w:val="24"/>
        </w:rPr>
        <w:t>La</w:t>
      </w:r>
      <w:r>
        <w:rPr>
          <w:i/>
          <w:spacing w:val="-4"/>
          <w:sz w:val="24"/>
        </w:rPr>
        <w:t> </w:t>
      </w:r>
      <w:r>
        <w:rPr>
          <w:i/>
          <w:sz w:val="24"/>
        </w:rPr>
        <w:t>carte,</w:t>
      </w:r>
      <w:r>
        <w:rPr>
          <w:i/>
          <w:spacing w:val="-4"/>
          <w:sz w:val="24"/>
        </w:rPr>
        <w:t> </w:t>
      </w:r>
      <w:r>
        <w:rPr>
          <w:i/>
          <w:sz w:val="24"/>
        </w:rPr>
        <w:t>le</w:t>
      </w:r>
      <w:r>
        <w:rPr>
          <w:i/>
          <w:spacing w:val="-4"/>
          <w:sz w:val="24"/>
        </w:rPr>
        <w:t> </w:t>
      </w:r>
      <w:r>
        <w:rPr>
          <w:i/>
          <w:sz w:val="24"/>
        </w:rPr>
        <w:t>terrain</w:t>
      </w:r>
      <w:r>
        <w:rPr>
          <w:i/>
          <w:spacing w:val="-4"/>
          <w:sz w:val="24"/>
        </w:rPr>
        <w:t> </w:t>
      </w:r>
      <w:r>
        <w:rPr>
          <w:i/>
          <w:sz w:val="24"/>
        </w:rPr>
        <w:t>et</w:t>
      </w:r>
      <w:r>
        <w:rPr>
          <w:i/>
          <w:spacing w:val="-4"/>
          <w:sz w:val="24"/>
        </w:rPr>
        <w:t> </w:t>
      </w:r>
      <w:r>
        <w:rPr>
          <w:i/>
          <w:sz w:val="24"/>
        </w:rPr>
        <w:t>le</w:t>
      </w:r>
      <w:r>
        <w:rPr>
          <w:i/>
          <w:spacing w:val="-4"/>
          <w:sz w:val="24"/>
        </w:rPr>
        <w:t> </w:t>
      </w:r>
      <w:r>
        <w:rPr>
          <w:i/>
          <w:sz w:val="24"/>
        </w:rPr>
        <w:t>texte</w:t>
      </w:r>
      <w:r>
        <w:rPr>
          <w:i/>
          <w:spacing w:val="-3"/>
          <w:sz w:val="24"/>
        </w:rPr>
        <w:t> </w:t>
      </w:r>
      <w:r>
        <w:rPr>
          <w:i/>
          <w:sz w:val="24"/>
        </w:rPr>
        <w:t>(Afrique occidentale, 1780-1880)</w:t>
      </w:r>
      <w:r>
        <w:rPr>
          <w:sz w:val="24"/>
        </w:rPr>
        <w:t>, thèse, EHESS, 2003.</w:t>
      </w:r>
    </w:p>
    <w:p>
      <w:pPr>
        <w:spacing w:after="0"/>
        <w:jc w:val="left"/>
        <w:rPr>
          <w:sz w:val="24"/>
        </w:rPr>
        <w:sectPr>
          <w:pgSz w:w="11910" w:h="16840"/>
          <w:pgMar w:top="1920" w:bottom="280" w:left="1300" w:right="1320"/>
        </w:sectPr>
      </w:pPr>
    </w:p>
    <w:p>
      <w:pPr>
        <w:spacing w:before="62"/>
        <w:ind w:left="116" w:right="0" w:firstLine="0"/>
        <w:jc w:val="left"/>
        <w:rPr>
          <w:sz w:val="24"/>
        </w:rPr>
      </w:pPr>
      <w:r>
        <w:rPr>
          <w:sz w:val="24"/>
        </w:rPr>
        <w:t>Marie-Eve</w:t>
      </w:r>
      <w:r>
        <w:rPr>
          <w:spacing w:val="-6"/>
          <w:sz w:val="24"/>
        </w:rPr>
        <w:t> </w:t>
      </w:r>
      <w:r>
        <w:rPr>
          <w:sz w:val="24"/>
        </w:rPr>
        <w:t>Therenty,</w:t>
      </w:r>
      <w:r>
        <w:rPr>
          <w:spacing w:val="-5"/>
          <w:sz w:val="24"/>
        </w:rPr>
        <w:t> </w:t>
      </w:r>
      <w:r>
        <w:rPr>
          <w:sz w:val="24"/>
        </w:rPr>
        <w:t>Mosaïques.</w:t>
      </w:r>
      <w:r>
        <w:rPr>
          <w:spacing w:val="-4"/>
          <w:sz w:val="24"/>
        </w:rPr>
        <w:t> </w:t>
      </w:r>
      <w:r>
        <w:rPr>
          <w:i/>
          <w:sz w:val="24"/>
        </w:rPr>
        <w:t>Être</w:t>
      </w:r>
      <w:r>
        <w:rPr>
          <w:i/>
          <w:spacing w:val="-5"/>
          <w:sz w:val="24"/>
        </w:rPr>
        <w:t> </w:t>
      </w:r>
      <w:r>
        <w:rPr>
          <w:i/>
          <w:sz w:val="24"/>
        </w:rPr>
        <w:t>écrivain</w:t>
      </w:r>
      <w:r>
        <w:rPr>
          <w:i/>
          <w:spacing w:val="-3"/>
          <w:sz w:val="24"/>
        </w:rPr>
        <w:t> </w:t>
      </w:r>
      <w:r>
        <w:rPr>
          <w:i/>
          <w:sz w:val="24"/>
        </w:rPr>
        <w:t>entre</w:t>
      </w:r>
      <w:r>
        <w:rPr>
          <w:i/>
          <w:spacing w:val="-5"/>
          <w:sz w:val="24"/>
        </w:rPr>
        <w:t> </w:t>
      </w:r>
      <w:r>
        <w:rPr>
          <w:i/>
          <w:sz w:val="24"/>
        </w:rPr>
        <w:t>presse</w:t>
      </w:r>
      <w:r>
        <w:rPr>
          <w:i/>
          <w:spacing w:val="-5"/>
          <w:sz w:val="24"/>
        </w:rPr>
        <w:t> </w:t>
      </w:r>
      <w:r>
        <w:rPr>
          <w:i/>
          <w:sz w:val="24"/>
        </w:rPr>
        <w:t>et</w:t>
      </w:r>
      <w:r>
        <w:rPr>
          <w:i/>
          <w:spacing w:val="-5"/>
          <w:sz w:val="24"/>
        </w:rPr>
        <w:t> </w:t>
      </w:r>
      <w:r>
        <w:rPr>
          <w:i/>
          <w:sz w:val="24"/>
        </w:rPr>
        <w:t>roman</w:t>
      </w:r>
      <w:r>
        <w:rPr>
          <w:i/>
          <w:spacing w:val="-3"/>
          <w:sz w:val="24"/>
        </w:rPr>
        <w:t> </w:t>
      </w:r>
      <w:r>
        <w:rPr>
          <w:i/>
          <w:sz w:val="24"/>
        </w:rPr>
        <w:t>(1829-1836)</w:t>
      </w:r>
      <w:r>
        <w:rPr>
          <w:sz w:val="24"/>
        </w:rPr>
        <w:t>,</w:t>
      </w:r>
      <w:r>
        <w:rPr>
          <w:spacing w:val="-5"/>
          <w:sz w:val="24"/>
        </w:rPr>
        <w:t> </w:t>
      </w:r>
      <w:r>
        <w:rPr>
          <w:sz w:val="24"/>
        </w:rPr>
        <w:t>Paris, Champion, 2003.</w:t>
      </w:r>
    </w:p>
    <w:p>
      <w:pPr>
        <w:pStyle w:val="BodyText"/>
      </w:pPr>
    </w:p>
    <w:p>
      <w:pPr>
        <w:pStyle w:val="BodyText"/>
      </w:pPr>
    </w:p>
    <w:p>
      <w:pPr>
        <w:pStyle w:val="BodyText"/>
      </w:pPr>
    </w:p>
    <w:p>
      <w:pPr>
        <w:pStyle w:val="BodyText"/>
      </w:pPr>
    </w:p>
    <w:p>
      <w:pPr>
        <w:pStyle w:val="BodyText"/>
        <w:spacing w:before="9"/>
      </w:pPr>
    </w:p>
    <w:p>
      <w:pPr>
        <w:spacing w:before="0"/>
        <w:ind w:left="116" w:right="90" w:firstLine="0"/>
        <w:jc w:val="left"/>
        <w:rPr>
          <w:sz w:val="24"/>
        </w:rPr>
      </w:pPr>
      <w:r>
        <w:rPr>
          <w:sz w:val="24"/>
        </w:rPr>
        <w:t>Sylvain</w:t>
      </w:r>
      <w:r>
        <w:rPr>
          <w:spacing w:val="-3"/>
          <w:sz w:val="24"/>
        </w:rPr>
        <w:t> </w:t>
      </w:r>
      <w:r>
        <w:rPr>
          <w:sz w:val="24"/>
        </w:rPr>
        <w:t>Venayre,</w:t>
      </w:r>
      <w:r>
        <w:rPr>
          <w:spacing w:val="-2"/>
          <w:sz w:val="24"/>
        </w:rPr>
        <w:t> </w:t>
      </w:r>
      <w:r>
        <w:rPr>
          <w:i/>
          <w:sz w:val="24"/>
        </w:rPr>
        <w:t>La</w:t>
      </w:r>
      <w:r>
        <w:rPr>
          <w:i/>
          <w:spacing w:val="-3"/>
          <w:sz w:val="24"/>
        </w:rPr>
        <w:t> </w:t>
      </w:r>
      <w:r>
        <w:rPr>
          <w:i/>
          <w:sz w:val="24"/>
        </w:rPr>
        <w:t>Gloire</w:t>
      </w:r>
      <w:r>
        <w:rPr>
          <w:i/>
          <w:spacing w:val="-3"/>
          <w:sz w:val="24"/>
        </w:rPr>
        <w:t> </w:t>
      </w:r>
      <w:r>
        <w:rPr>
          <w:i/>
          <w:sz w:val="24"/>
        </w:rPr>
        <w:t>de</w:t>
      </w:r>
      <w:r>
        <w:rPr>
          <w:i/>
          <w:spacing w:val="-5"/>
          <w:sz w:val="24"/>
        </w:rPr>
        <w:t> </w:t>
      </w:r>
      <w:r>
        <w:rPr>
          <w:i/>
          <w:sz w:val="24"/>
        </w:rPr>
        <w:t>l'aventure.</w:t>
      </w:r>
      <w:r>
        <w:rPr>
          <w:i/>
          <w:spacing w:val="-3"/>
          <w:sz w:val="24"/>
        </w:rPr>
        <w:t> </w:t>
      </w:r>
      <w:r>
        <w:rPr>
          <w:i/>
          <w:sz w:val="24"/>
        </w:rPr>
        <w:t>Genèse</w:t>
      </w:r>
      <w:r>
        <w:rPr>
          <w:i/>
          <w:spacing w:val="-2"/>
          <w:sz w:val="24"/>
        </w:rPr>
        <w:t> </w:t>
      </w:r>
      <w:r>
        <w:rPr>
          <w:i/>
          <w:sz w:val="24"/>
        </w:rPr>
        <w:t>d'une</w:t>
      </w:r>
      <w:r>
        <w:rPr>
          <w:i/>
          <w:spacing w:val="-4"/>
          <w:sz w:val="24"/>
        </w:rPr>
        <w:t> </w:t>
      </w:r>
      <w:r>
        <w:rPr>
          <w:i/>
          <w:sz w:val="24"/>
        </w:rPr>
        <w:t>mystique</w:t>
      </w:r>
      <w:r>
        <w:rPr>
          <w:i/>
          <w:spacing w:val="-4"/>
          <w:sz w:val="24"/>
        </w:rPr>
        <w:t> </w:t>
      </w:r>
      <w:r>
        <w:rPr>
          <w:i/>
          <w:sz w:val="24"/>
        </w:rPr>
        <w:t>moderne.</w:t>
      </w:r>
      <w:r>
        <w:rPr>
          <w:i/>
          <w:spacing w:val="-2"/>
          <w:sz w:val="24"/>
        </w:rPr>
        <w:t> </w:t>
      </w:r>
      <w:r>
        <w:rPr>
          <w:i/>
          <w:sz w:val="24"/>
        </w:rPr>
        <w:t>1850-1940</w:t>
      </w:r>
      <w:r>
        <w:rPr>
          <w:sz w:val="24"/>
        </w:rPr>
        <w:t>,</w:t>
      </w:r>
      <w:r>
        <w:rPr>
          <w:spacing w:val="-3"/>
          <w:sz w:val="24"/>
        </w:rPr>
        <w:t> </w:t>
      </w:r>
      <w:r>
        <w:rPr>
          <w:sz w:val="24"/>
        </w:rPr>
        <w:t>Paris, Aubier, 2002.</w:t>
      </w:r>
    </w:p>
    <w:p>
      <w:pPr>
        <w:pStyle w:val="BodyText"/>
      </w:pPr>
    </w:p>
    <w:p>
      <w:pPr>
        <w:pStyle w:val="BodyText"/>
      </w:pPr>
    </w:p>
    <w:p>
      <w:pPr>
        <w:pStyle w:val="BodyText"/>
      </w:pPr>
    </w:p>
    <w:p>
      <w:pPr>
        <w:pStyle w:val="BodyText"/>
      </w:pPr>
    </w:p>
    <w:p>
      <w:pPr>
        <w:pStyle w:val="BodyText"/>
        <w:spacing w:before="8"/>
      </w:pPr>
    </w:p>
    <w:p>
      <w:pPr>
        <w:spacing w:before="0"/>
        <w:ind w:left="116" w:right="0" w:firstLine="0"/>
        <w:jc w:val="left"/>
        <w:rPr>
          <w:sz w:val="24"/>
        </w:rPr>
      </w:pPr>
      <w:r>
        <w:rPr>
          <w:sz w:val="24"/>
        </w:rPr>
        <w:t>Tangi</w:t>
      </w:r>
      <w:r>
        <w:rPr>
          <w:spacing w:val="-3"/>
          <w:sz w:val="24"/>
        </w:rPr>
        <w:t> </w:t>
      </w:r>
      <w:r>
        <w:rPr>
          <w:sz w:val="24"/>
        </w:rPr>
        <w:t>Villerbu,</w:t>
      </w:r>
      <w:r>
        <w:rPr>
          <w:spacing w:val="-4"/>
          <w:sz w:val="24"/>
        </w:rPr>
        <w:t> </w:t>
      </w:r>
      <w:r>
        <w:rPr>
          <w:i/>
          <w:sz w:val="24"/>
        </w:rPr>
        <w:t>Espace</w:t>
      </w:r>
      <w:r>
        <w:rPr>
          <w:i/>
          <w:spacing w:val="-2"/>
          <w:sz w:val="24"/>
        </w:rPr>
        <w:t> </w:t>
      </w:r>
      <w:r>
        <w:rPr>
          <w:i/>
          <w:sz w:val="24"/>
        </w:rPr>
        <w:t>et</w:t>
      </w:r>
      <w:r>
        <w:rPr>
          <w:i/>
          <w:spacing w:val="-3"/>
          <w:sz w:val="24"/>
        </w:rPr>
        <w:t> </w:t>
      </w:r>
      <w:r>
        <w:rPr>
          <w:i/>
          <w:sz w:val="24"/>
        </w:rPr>
        <w:t>nation</w:t>
      </w:r>
      <w:r>
        <w:rPr>
          <w:i/>
          <w:spacing w:val="-3"/>
          <w:sz w:val="24"/>
        </w:rPr>
        <w:t> </w:t>
      </w:r>
      <w:r>
        <w:rPr>
          <w:i/>
          <w:sz w:val="24"/>
        </w:rPr>
        <w:t>:</w:t>
      </w:r>
      <w:r>
        <w:rPr>
          <w:i/>
          <w:spacing w:val="-3"/>
          <w:sz w:val="24"/>
        </w:rPr>
        <w:t> </w:t>
      </w:r>
      <w:r>
        <w:rPr>
          <w:i/>
          <w:sz w:val="24"/>
        </w:rPr>
        <w:t>constructions</w:t>
      </w:r>
      <w:r>
        <w:rPr>
          <w:i/>
          <w:spacing w:val="-3"/>
          <w:sz w:val="24"/>
        </w:rPr>
        <w:t> </w:t>
      </w:r>
      <w:r>
        <w:rPr>
          <w:i/>
          <w:sz w:val="24"/>
        </w:rPr>
        <w:t>françaises</w:t>
      </w:r>
      <w:r>
        <w:rPr>
          <w:i/>
          <w:spacing w:val="-3"/>
          <w:sz w:val="24"/>
        </w:rPr>
        <w:t> </w:t>
      </w:r>
      <w:r>
        <w:rPr>
          <w:i/>
          <w:sz w:val="24"/>
        </w:rPr>
        <w:t>du</w:t>
      </w:r>
      <w:r>
        <w:rPr>
          <w:i/>
          <w:spacing w:val="-3"/>
          <w:sz w:val="24"/>
        </w:rPr>
        <w:t> </w:t>
      </w:r>
      <w:r>
        <w:rPr>
          <w:i/>
          <w:sz w:val="24"/>
        </w:rPr>
        <w:t>récit</w:t>
      </w:r>
      <w:r>
        <w:rPr>
          <w:i/>
          <w:spacing w:val="-3"/>
          <w:sz w:val="24"/>
        </w:rPr>
        <w:t> </w:t>
      </w:r>
      <w:r>
        <w:rPr>
          <w:i/>
          <w:sz w:val="24"/>
        </w:rPr>
        <w:t>de</w:t>
      </w:r>
      <w:r>
        <w:rPr>
          <w:i/>
          <w:spacing w:val="-4"/>
          <w:sz w:val="24"/>
        </w:rPr>
        <w:t> </w:t>
      </w:r>
      <w:r>
        <w:rPr>
          <w:i/>
          <w:sz w:val="24"/>
        </w:rPr>
        <w:t>l'Ouest</w:t>
      </w:r>
      <w:r>
        <w:rPr>
          <w:i/>
          <w:spacing w:val="-3"/>
          <w:sz w:val="24"/>
        </w:rPr>
        <w:t> </w:t>
      </w:r>
      <w:r>
        <w:rPr>
          <w:i/>
          <w:sz w:val="24"/>
        </w:rPr>
        <w:t>américain</w:t>
      </w:r>
      <w:r>
        <w:rPr>
          <w:i/>
          <w:spacing w:val="-3"/>
          <w:sz w:val="24"/>
        </w:rPr>
        <w:t> </w:t>
      </w:r>
      <w:r>
        <w:rPr>
          <w:i/>
          <w:sz w:val="24"/>
        </w:rPr>
        <w:t>au XIXe siècle</w:t>
      </w:r>
      <w:r>
        <w:rPr>
          <w:sz w:val="24"/>
        </w:rPr>
        <w:t>, thèse, EHESS, 2004.</w:t>
      </w:r>
    </w:p>
    <w:p>
      <w:pPr>
        <w:pStyle w:val="BodyText"/>
      </w:pPr>
    </w:p>
    <w:p>
      <w:pPr>
        <w:pStyle w:val="BodyText"/>
      </w:pPr>
    </w:p>
    <w:p>
      <w:pPr>
        <w:pStyle w:val="BodyText"/>
      </w:pPr>
    </w:p>
    <w:p>
      <w:pPr>
        <w:pStyle w:val="BodyText"/>
      </w:pPr>
    </w:p>
    <w:p>
      <w:pPr>
        <w:pStyle w:val="BodyText"/>
        <w:spacing w:before="8"/>
      </w:pPr>
    </w:p>
    <w:p>
      <w:pPr>
        <w:pStyle w:val="BodyText"/>
        <w:ind w:left="116" w:right="2388"/>
      </w:pPr>
      <w:r>
        <w:rPr>
          <w:b/>
        </w:rPr>
        <w:t>Contact</w:t>
      </w:r>
      <w:r>
        <w:rPr>
          <w:b/>
          <w:spacing w:val="-4"/>
        </w:rPr>
        <w:t> </w:t>
      </w:r>
      <w:r>
        <w:rPr/>
        <w:t>:</w:t>
      </w:r>
      <w:r>
        <w:rPr>
          <w:spacing w:val="-3"/>
        </w:rPr>
        <w:t> </w:t>
      </w:r>
      <w:r>
        <w:rPr/>
        <w:t>Sylvain</w:t>
      </w:r>
      <w:r>
        <w:rPr>
          <w:spacing w:val="-3"/>
        </w:rPr>
        <w:t> </w:t>
      </w:r>
      <w:r>
        <w:rPr/>
        <w:t>Venayre</w:t>
      </w:r>
      <w:r>
        <w:rPr>
          <w:spacing w:val="-5"/>
        </w:rPr>
        <w:t> </w:t>
      </w:r>
      <w:r>
        <w:rPr/>
        <w:t>(Centre</w:t>
      </w:r>
      <w:r>
        <w:rPr>
          <w:spacing w:val="-4"/>
        </w:rPr>
        <w:t> </w:t>
      </w:r>
      <w:r>
        <w:rPr/>
        <w:t>d'Histoire</w:t>
      </w:r>
      <w:r>
        <w:rPr>
          <w:spacing w:val="-5"/>
        </w:rPr>
        <w:t> </w:t>
      </w:r>
      <w:r>
        <w:rPr/>
        <w:t>du</w:t>
      </w:r>
      <w:r>
        <w:rPr>
          <w:spacing w:val="-2"/>
        </w:rPr>
        <w:t> </w:t>
      </w:r>
      <w:r>
        <w:rPr/>
        <w:t>XIX</w:t>
      </w:r>
      <w:r>
        <w:rPr>
          <w:spacing w:val="-3"/>
        </w:rPr>
        <w:t> </w:t>
      </w:r>
      <w:r>
        <w:rPr/>
        <w:t>e</w:t>
      </w:r>
      <w:r>
        <w:rPr>
          <w:spacing w:val="-5"/>
        </w:rPr>
        <w:t> </w:t>
      </w:r>
      <w:r>
        <w:rPr/>
        <w:t>siècle,</w:t>
      </w:r>
      <w:r>
        <w:rPr>
          <w:spacing w:val="-3"/>
        </w:rPr>
        <w:t> </w:t>
      </w:r>
      <w:r>
        <w:rPr/>
        <w:t>Paris-I) </w:t>
      </w:r>
      <w:hyperlink r:id="rId5">
        <w:r>
          <w:rPr>
            <w:spacing w:val="-2"/>
          </w:rPr>
          <w:t>sylvain.venayre@univ-paris1.fr</w:t>
        </w:r>
      </w:hyperlink>
    </w:p>
    <w:sectPr>
      <w:pgSz w:w="11910" w:h="16840"/>
      <w:pgMar w:top="188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fr-FR"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fr-FR" w:eastAsia="en-US" w:bidi="ar-SA"/>
    </w:rPr>
  </w:style>
  <w:style w:styleId="Title" w:type="paragraph">
    <w:name w:val="Title"/>
    <w:basedOn w:val="Normal"/>
    <w:uiPriority w:val="1"/>
    <w:qFormat/>
    <w:pPr>
      <w:spacing w:before="56"/>
      <w:ind w:left="116"/>
    </w:pPr>
    <w:rPr>
      <w:rFonts w:ascii="Times New Roman" w:hAnsi="Times New Roman" w:eastAsia="Times New Roman" w:cs="Times New Roman"/>
      <w:b/>
      <w:bCs/>
      <w:sz w:val="48"/>
      <w:szCs w:val="4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ylvain.venayre@univ-paris1.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Lhermitte-Blondy</dc:creator>
  <dcterms:created xsi:type="dcterms:W3CDTF">2024-06-10T09:01:18Z</dcterms:created>
  <dcterms:modified xsi:type="dcterms:W3CDTF">2024-06-10T09:01:18Z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2024-06-10T00:00:00Z</vt:filetime>
  </property>
  <property fmtid="{D5CDD505-2E9C-101B-9397-08002B2CF9AE}" pid="5" name="Producer">
    <vt:lpwstr>Microsoft® Word 2010</vt:lpwstr>
  </property>
</Properties>
</file>