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pStyle w:val="BodyText"/>
        <w:spacing w:before="109"/>
        <w:jc w:val="right"/>
      </w:pPr>
      <w:r>
        <w:rPr/>
        <w:pict>
          <v:group style="position:absolute;margin-left:0pt;margin-top:-229.054459pt;width:841.9pt;height:198.45pt;mso-position-horizontal-relative:page;mso-position-vertical-relative:paragraph;z-index:15728640" coordorigin="0,-4581" coordsize="16838,3969">
            <v:shape style="position:absolute;left:0;top:-4582;width:16838;height:3459" type="#_x0000_t75" stroked="false">
              <v:imagedata r:id="rId5" o:title=""/>
            </v:shape>
            <v:rect style="position:absolute;left:0;top:-2217;width:16838;height:1605" filled="true" fillcolor="#0c8e7a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4582;width:16838;height:39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3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ahoma"/>
                        <w:sz w:val="35"/>
                      </w:rPr>
                    </w:pPr>
                  </w:p>
                  <w:p>
                    <w:pPr>
                      <w:spacing w:line="333" w:lineRule="exact" w:before="0"/>
                      <w:ind w:left="576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FFFFFF"/>
                        <w:w w:val="85"/>
                        <w:sz w:val="30"/>
                      </w:rPr>
                      <w:t>Séminaire</w:t>
                    </w:r>
                    <w:r>
                      <w:rPr>
                        <w:color w:val="FFFFFF"/>
                        <w:spacing w:val="21"/>
                        <w:w w:val="85"/>
                        <w:sz w:val="30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30"/>
                      </w:rPr>
                      <w:t>Doct’Isor</w:t>
                    </w:r>
                    <w:r>
                      <w:rPr>
                        <w:color w:val="FFFFFF"/>
                        <w:spacing w:val="21"/>
                        <w:w w:val="85"/>
                        <w:sz w:val="30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30"/>
                      </w:rPr>
                      <w:t>/</w:t>
                    </w:r>
                    <w:r>
                      <w:rPr>
                        <w:color w:val="FFFFFF"/>
                        <w:spacing w:val="22"/>
                        <w:w w:val="85"/>
                        <w:sz w:val="30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30"/>
                      </w:rPr>
                      <w:t>Programmation</w:t>
                    </w:r>
                    <w:r>
                      <w:rPr>
                        <w:color w:val="FFFFFF"/>
                        <w:spacing w:val="21"/>
                        <w:w w:val="85"/>
                        <w:sz w:val="30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30"/>
                      </w:rPr>
                      <w:t>pour</w:t>
                    </w:r>
                    <w:r>
                      <w:rPr>
                        <w:color w:val="FFFFFF"/>
                        <w:spacing w:val="22"/>
                        <w:w w:val="85"/>
                        <w:sz w:val="30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30"/>
                      </w:rPr>
                      <w:t>l’année</w:t>
                    </w:r>
                    <w:r>
                      <w:rPr>
                        <w:color w:val="FFFFFF"/>
                        <w:spacing w:val="21"/>
                        <w:w w:val="85"/>
                        <w:sz w:val="30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30"/>
                      </w:rPr>
                      <w:t>2019-2020</w:t>
                    </w:r>
                  </w:p>
                  <w:p>
                    <w:pPr>
                      <w:spacing w:line="596" w:lineRule="exact" w:before="0"/>
                      <w:ind w:left="576" w:right="0" w:firstLine="0"/>
                      <w:jc w:val="left"/>
                      <w:rPr>
                        <w:rFonts w:ascii="Tahoma" w:hAnsi="Tahoma"/>
                        <w:b/>
                        <w:sz w:val="52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Les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femmes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dans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les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métiers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l’audiovisuel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et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des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52"/>
                      </w:rPr>
                      <w:t>arts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52"/>
                      </w:rPr>
                      <w:t>du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52"/>
                      </w:rPr>
                      <w:t>spectacle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C8E7A"/>
          <w:spacing w:val="-1"/>
          <w:w w:val="90"/>
        </w:rPr>
        <w:t>26</w:t>
      </w:r>
      <w:r>
        <w:rPr>
          <w:color w:val="0C8E7A"/>
          <w:spacing w:val="-16"/>
          <w:w w:val="90"/>
        </w:rPr>
        <w:t> </w:t>
      </w:r>
      <w:r>
        <w:rPr>
          <w:color w:val="0C8E7A"/>
          <w:spacing w:val="-1"/>
          <w:w w:val="90"/>
        </w:rPr>
        <w:t>février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8"/>
        </w:rPr>
      </w:pPr>
    </w:p>
    <w:p>
      <w:pPr>
        <w:pStyle w:val="BodyText"/>
        <w:jc w:val="right"/>
      </w:pPr>
      <w:r>
        <w:rPr>
          <w:color w:val="0C8E7A"/>
          <w:spacing w:val="-1"/>
          <w:w w:val="90"/>
        </w:rPr>
        <w:t>25</w:t>
      </w:r>
      <w:r>
        <w:rPr>
          <w:color w:val="0C8E7A"/>
          <w:spacing w:val="-17"/>
          <w:w w:val="90"/>
        </w:rPr>
        <w:t> </w:t>
      </w:r>
      <w:r>
        <w:rPr>
          <w:color w:val="0C8E7A"/>
          <w:spacing w:val="-1"/>
          <w:w w:val="90"/>
        </w:rPr>
        <w:t>mars</w:t>
      </w:r>
    </w:p>
    <w:p>
      <w:pPr>
        <w:pStyle w:val="BodyText"/>
        <w:rPr>
          <w:sz w:val="30"/>
        </w:rPr>
      </w:pPr>
    </w:p>
    <w:p>
      <w:pPr>
        <w:pStyle w:val="BodyText"/>
        <w:spacing w:before="266"/>
        <w:jc w:val="right"/>
      </w:pPr>
      <w:r>
        <w:rPr>
          <w:color w:val="0C8E7A"/>
          <w:w w:val="85"/>
        </w:rPr>
        <w:t>29</w:t>
      </w:r>
      <w:r>
        <w:rPr>
          <w:color w:val="0C8E7A"/>
          <w:spacing w:val="23"/>
          <w:w w:val="85"/>
        </w:rPr>
        <w:t> </w:t>
      </w:r>
      <w:r>
        <w:rPr>
          <w:color w:val="0C8E7A"/>
          <w:w w:val="85"/>
        </w:rPr>
        <w:t>avril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89"/>
        <w:jc w:val="right"/>
      </w:pPr>
      <w:r>
        <w:rPr>
          <w:color w:val="0C8E7A"/>
          <w:w w:val="85"/>
        </w:rPr>
        <w:t>20</w:t>
      </w:r>
      <w:r>
        <w:rPr>
          <w:color w:val="0C8E7A"/>
          <w:spacing w:val="6"/>
          <w:w w:val="85"/>
        </w:rPr>
        <w:t> </w:t>
      </w:r>
      <w:r>
        <w:rPr>
          <w:color w:val="0C8E7A"/>
          <w:w w:val="85"/>
        </w:rPr>
        <w:t>mai</w:t>
      </w:r>
    </w:p>
    <w:p>
      <w:pPr>
        <w:pStyle w:val="BodyText"/>
        <w:rPr>
          <w:sz w:val="30"/>
        </w:rPr>
      </w:pPr>
    </w:p>
    <w:p>
      <w:pPr>
        <w:pStyle w:val="BodyText"/>
        <w:spacing w:before="266"/>
        <w:jc w:val="right"/>
      </w:pPr>
      <w:r>
        <w:rPr>
          <w:color w:val="0C8E7A"/>
          <w:w w:val="85"/>
        </w:rPr>
        <w:t>27</w:t>
      </w:r>
      <w:r>
        <w:rPr>
          <w:color w:val="0C8E7A"/>
          <w:spacing w:val="6"/>
          <w:w w:val="85"/>
        </w:rPr>
        <w:t> </w:t>
      </w:r>
      <w:r>
        <w:rPr>
          <w:color w:val="0C8E7A"/>
          <w:w w:val="85"/>
        </w:rPr>
        <w:t>mai</w:t>
      </w:r>
    </w:p>
    <w:p>
      <w:pPr>
        <w:pStyle w:val="BodyText"/>
        <w:rPr>
          <w:sz w:val="30"/>
        </w:rPr>
      </w:pPr>
    </w:p>
    <w:p>
      <w:pPr>
        <w:pStyle w:val="BodyText"/>
        <w:spacing w:before="266"/>
        <w:jc w:val="right"/>
      </w:pPr>
      <w:r>
        <w:rPr>
          <w:color w:val="0C8E7A"/>
          <w:w w:val="85"/>
        </w:rPr>
        <w:t>24</w:t>
      </w:r>
      <w:r>
        <w:rPr>
          <w:color w:val="0C8E7A"/>
          <w:spacing w:val="-3"/>
          <w:w w:val="85"/>
        </w:rPr>
        <w:t> </w:t>
      </w:r>
      <w:r>
        <w:rPr>
          <w:color w:val="0C8E7A"/>
          <w:w w:val="85"/>
        </w:rPr>
        <w:t>juin</w:t>
      </w:r>
    </w:p>
    <w:p>
      <w:pPr>
        <w:pStyle w:val="BodyText"/>
        <w:spacing w:before="109"/>
        <w:ind w:left="101"/>
      </w:pPr>
      <w:r>
        <w:rPr/>
        <w:br w:type="column"/>
      </w:r>
      <w:r>
        <w:rPr>
          <w:color w:val="231F20"/>
          <w:spacing w:val="-1"/>
          <w:w w:val="90"/>
        </w:rPr>
        <w:t>Être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femme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télévision</w:t>
      </w:r>
      <w:r>
        <w:rPr>
          <w:color w:val="231F20"/>
          <w:spacing w:val="-46"/>
          <w:w w:val="90"/>
        </w:rPr>
        <w:t> </w:t>
      </w:r>
      <w:r>
        <w:rPr>
          <w:color w:val="231F20"/>
          <w:spacing w:val="-1"/>
          <w:w w:val="90"/>
        </w:rPr>
        <w:t>: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les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réalisatrices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en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Suisse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romande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(1954-1996)</w:t>
      </w:r>
    </w:p>
    <w:p>
      <w:pPr>
        <w:spacing w:line="236" w:lineRule="exact" w:before="8"/>
        <w:ind w:left="101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31F20"/>
          <w:sz w:val="22"/>
        </w:rPr>
        <w:t>Roxane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z w:val="22"/>
        </w:rPr>
        <w:t>Gray</w:t>
      </w:r>
    </w:p>
    <w:p>
      <w:pPr>
        <w:spacing w:line="198" w:lineRule="exact" w:before="0"/>
        <w:ind w:left="10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Université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Lausanne,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section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histoire</w:t>
      </w:r>
    </w:p>
    <w:p>
      <w:pPr>
        <w:spacing w:line="215" w:lineRule="exact" w:before="0"/>
        <w:ind w:left="10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Université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Versailles-Saint-Quentin-en-Yvelines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CHCSC</w:t>
      </w:r>
    </w:p>
    <w:p>
      <w:pPr>
        <w:pStyle w:val="BodyText"/>
        <w:spacing w:before="174"/>
        <w:ind w:left="101"/>
      </w:pPr>
      <w:r>
        <w:rPr>
          <w:color w:val="231F20"/>
          <w:w w:val="90"/>
        </w:rPr>
        <w:t>Jane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Campion,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cinéma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au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féminin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?</w:t>
      </w:r>
    </w:p>
    <w:p>
      <w:pPr>
        <w:spacing w:line="236" w:lineRule="exact" w:before="8"/>
        <w:ind w:left="10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31F20"/>
          <w:sz w:val="22"/>
        </w:rPr>
        <w:t>Eugénie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BECQ</w:t>
      </w:r>
    </w:p>
    <w:p>
      <w:pPr>
        <w:spacing w:line="213" w:lineRule="exact" w:before="0"/>
        <w:ind w:left="10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Université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Paris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Panthéon-Sorbonne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UFR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04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ACTE</w:t>
      </w:r>
    </w:p>
    <w:p>
      <w:pPr>
        <w:pStyle w:val="BodyText"/>
        <w:spacing w:line="237" w:lineRule="auto" w:before="176"/>
        <w:ind w:left="101" w:right="817"/>
      </w:pPr>
      <w:r>
        <w:rPr>
          <w:color w:val="231F20"/>
          <w:w w:val="90"/>
        </w:rPr>
        <w:t>Une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histoire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féminine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du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jazz.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Chanteuses,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instrumentistes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et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femmes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radio</w:t>
      </w:r>
      <w:r>
        <w:rPr>
          <w:color w:val="231F20"/>
          <w:spacing w:val="-73"/>
          <w:w w:val="90"/>
        </w:rPr>
        <w:t> </w:t>
      </w:r>
      <w:r>
        <w:rPr>
          <w:color w:val="231F20"/>
          <w:spacing w:val="-1"/>
          <w:w w:val="90"/>
        </w:rPr>
        <w:t>à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l’après-guerre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(en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partenariat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avec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l’INA)</w:t>
      </w:r>
    </w:p>
    <w:p>
      <w:pPr>
        <w:spacing w:line="236" w:lineRule="exact" w:before="8"/>
        <w:ind w:left="101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31F20"/>
          <w:spacing w:val="-1"/>
          <w:sz w:val="22"/>
        </w:rPr>
        <w:t>Lucas</w:t>
      </w:r>
      <w:r>
        <w:rPr>
          <w:rFonts w:ascii="Times New Roman"/>
          <w:color w:val="231F20"/>
          <w:spacing w:val="-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Le</w:t>
      </w:r>
      <w:r>
        <w:rPr>
          <w:rFonts w:ascii="Times New Roman"/>
          <w:color w:val="231F20"/>
          <w:spacing w:val="-1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Texier</w:t>
      </w:r>
    </w:p>
    <w:p>
      <w:pPr>
        <w:spacing w:line="213" w:lineRule="exact" w:before="0"/>
        <w:ind w:left="10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Université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Bourgogne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Centre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Georges-Chevrier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UMR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7366</w:t>
      </w:r>
    </w:p>
    <w:p>
      <w:pPr>
        <w:pStyle w:val="BodyText"/>
        <w:spacing w:before="174"/>
        <w:ind w:left="101"/>
      </w:pPr>
      <w:r>
        <w:rPr>
          <w:color w:val="231F20"/>
          <w:spacing w:val="-1"/>
          <w:w w:val="90"/>
        </w:rPr>
        <w:t>Profession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photographe.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Aux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sources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d’une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culture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professionnelle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genrée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(1945-1975)</w:t>
      </w:r>
    </w:p>
    <w:p>
      <w:pPr>
        <w:spacing w:line="236" w:lineRule="exact" w:before="8"/>
        <w:ind w:left="10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31F20"/>
          <w:sz w:val="22"/>
        </w:rPr>
        <w:t>Véra</w:t>
      </w:r>
      <w:r>
        <w:rPr>
          <w:rFonts w:ascii="Times New Roman" w:hAnsi="Times New Roman"/>
          <w:color w:val="231F20"/>
          <w:spacing w:val="-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Léon</w:t>
      </w:r>
    </w:p>
    <w:p>
      <w:pPr>
        <w:spacing w:line="213" w:lineRule="exact" w:before="0"/>
        <w:ind w:left="10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Université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Paris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Descartes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CERLIS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w w:val="110"/>
          <w:sz w:val="20"/>
        </w:rPr>
        <w:t>/ </w:t>
      </w:r>
      <w:r>
        <w:rPr>
          <w:rFonts w:ascii="Times New Roman" w:hAnsi="Times New Roman"/>
          <w:color w:val="231F20"/>
          <w:sz w:val="20"/>
        </w:rPr>
        <w:t>Université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Paris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Nanterre</w:t>
      </w:r>
    </w:p>
    <w:p>
      <w:pPr>
        <w:pStyle w:val="BodyText"/>
        <w:spacing w:before="173"/>
        <w:ind w:left="101"/>
      </w:pPr>
      <w:r>
        <w:rPr>
          <w:color w:val="231F20"/>
          <w:spacing w:val="-1"/>
          <w:w w:val="90"/>
        </w:rPr>
        <w:t>Photographier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14-18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: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la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Grande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Guerre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devant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l’objectif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femmes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photographes</w:t>
      </w:r>
    </w:p>
    <w:p>
      <w:pPr>
        <w:spacing w:line="236" w:lineRule="exact" w:before="9"/>
        <w:ind w:left="101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31F20"/>
          <w:sz w:val="22"/>
        </w:rPr>
        <w:t>Maria</w:t>
      </w:r>
      <w:r>
        <w:rPr>
          <w:rFonts w:ascii="Times New Roman"/>
          <w:color w:val="231F20"/>
          <w:spacing w:val="5"/>
          <w:sz w:val="22"/>
        </w:rPr>
        <w:t> </w:t>
      </w:r>
      <w:r>
        <w:rPr>
          <w:rFonts w:ascii="Times New Roman"/>
          <w:color w:val="231F20"/>
          <w:sz w:val="22"/>
        </w:rPr>
        <w:t>Xypolopoulou</w:t>
      </w:r>
    </w:p>
    <w:p>
      <w:pPr>
        <w:spacing w:line="213" w:lineRule="exact" w:before="0"/>
        <w:ind w:left="10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Université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Paris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Panthéon-Sorbonne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Centre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d’Histoire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XIX</w:t>
      </w:r>
      <w:r>
        <w:rPr>
          <w:rFonts w:ascii="Times New Roman" w:hAnsi="Times New Roman"/>
          <w:color w:val="231F20"/>
          <w:sz w:val="20"/>
          <w:vertAlign w:val="superscript"/>
        </w:rPr>
        <w:t>e</w:t>
      </w:r>
      <w:r>
        <w:rPr>
          <w:rFonts w:ascii="Times New Roman" w:hAnsi="Times New Roman"/>
          <w:color w:val="231F20"/>
          <w:spacing w:val="11"/>
          <w:sz w:val="20"/>
          <w:vertAlign w:val="baseline"/>
        </w:rPr>
        <w:t> </w:t>
      </w:r>
      <w:r>
        <w:rPr>
          <w:rFonts w:ascii="Times New Roman" w:hAnsi="Times New Roman"/>
          <w:color w:val="231F20"/>
          <w:sz w:val="20"/>
          <w:vertAlign w:val="baseline"/>
        </w:rPr>
        <w:t>-</w:t>
      </w:r>
      <w:r>
        <w:rPr>
          <w:rFonts w:ascii="Times New Roman" w:hAnsi="Times New Roman"/>
          <w:color w:val="231F20"/>
          <w:spacing w:val="10"/>
          <w:sz w:val="20"/>
          <w:vertAlign w:val="baseline"/>
        </w:rPr>
        <w:t> </w:t>
      </w:r>
      <w:r>
        <w:rPr>
          <w:rFonts w:ascii="Times New Roman" w:hAnsi="Times New Roman"/>
          <w:color w:val="231F20"/>
          <w:sz w:val="20"/>
          <w:vertAlign w:val="baseline"/>
        </w:rPr>
        <w:t>ISOR</w:t>
      </w:r>
    </w:p>
    <w:p>
      <w:pPr>
        <w:pStyle w:val="BodyText"/>
        <w:spacing w:line="237" w:lineRule="auto" w:before="175"/>
        <w:ind w:left="101" w:right="1865"/>
      </w:pPr>
      <w:r>
        <w:rPr>
          <w:color w:val="231F20"/>
          <w:w w:val="85"/>
        </w:rPr>
        <w:t>Gabrielle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Réjane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(1856-1920)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entre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réalité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et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85"/>
        </w:rPr>
        <w:t>représentations</w:t>
      </w:r>
      <w:r>
        <w:rPr>
          <w:color w:val="231F20"/>
          <w:spacing w:val="-69"/>
          <w:w w:val="85"/>
        </w:rPr>
        <w:t> </w:t>
      </w:r>
      <w:r>
        <w:rPr>
          <w:color w:val="231F20"/>
          <w:w w:val="90"/>
        </w:rPr>
        <w:t>Itinéraire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d’une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Colombine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disparue</w:t>
      </w:r>
    </w:p>
    <w:p>
      <w:pPr>
        <w:spacing w:line="236" w:lineRule="exact" w:before="8"/>
        <w:ind w:left="101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31F20"/>
          <w:sz w:val="22"/>
        </w:rPr>
        <w:t>Aude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Ginestet</w:t>
      </w:r>
    </w:p>
    <w:p>
      <w:pPr>
        <w:spacing w:line="213" w:lineRule="exact" w:before="0"/>
        <w:ind w:left="10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05"/>
          <w:sz w:val="20"/>
        </w:rPr>
        <w:t>École</w:t>
      </w:r>
      <w:r>
        <w:rPr>
          <w:rFonts w:ascii="Times New Roman" w:hAnsi="Times New Roman"/>
          <w:color w:val="231F20"/>
          <w:spacing w:val="6"/>
          <w:w w:val="105"/>
          <w:sz w:val="20"/>
        </w:rPr>
        <w:t> </w:t>
      </w:r>
      <w:r>
        <w:rPr>
          <w:rFonts w:ascii="Times New Roman" w:hAnsi="Times New Roman"/>
          <w:color w:val="231F20"/>
          <w:w w:val="105"/>
          <w:sz w:val="20"/>
        </w:rPr>
        <w:t>nationale</w:t>
      </w:r>
      <w:r>
        <w:rPr>
          <w:rFonts w:ascii="Times New Roman" w:hAnsi="Times New Roman"/>
          <w:color w:val="231F20"/>
          <w:spacing w:val="6"/>
          <w:w w:val="105"/>
          <w:sz w:val="20"/>
        </w:rPr>
        <w:t> </w:t>
      </w:r>
      <w:r>
        <w:rPr>
          <w:rFonts w:ascii="Times New Roman" w:hAnsi="Times New Roman"/>
          <w:color w:val="231F20"/>
          <w:w w:val="105"/>
          <w:sz w:val="20"/>
        </w:rPr>
        <w:t>des</w:t>
      </w:r>
      <w:r>
        <w:rPr>
          <w:rFonts w:ascii="Times New Roman" w:hAnsi="Times New Roman"/>
          <w:color w:val="231F20"/>
          <w:spacing w:val="6"/>
          <w:w w:val="105"/>
          <w:sz w:val="20"/>
        </w:rPr>
        <w:t> </w:t>
      </w:r>
      <w:r>
        <w:rPr>
          <w:rFonts w:ascii="Times New Roman" w:hAnsi="Times New Roman"/>
          <w:color w:val="231F20"/>
          <w:w w:val="105"/>
          <w:sz w:val="20"/>
        </w:rPr>
        <w:t>chartes</w:t>
      </w:r>
      <w:r>
        <w:rPr>
          <w:rFonts w:ascii="Times New Roman" w:hAnsi="Times New Roman"/>
          <w:color w:val="231F20"/>
          <w:spacing w:val="6"/>
          <w:w w:val="105"/>
          <w:sz w:val="20"/>
        </w:rPr>
        <w:t> </w:t>
      </w:r>
      <w:r>
        <w:rPr>
          <w:rFonts w:ascii="Times New Roman" w:hAnsi="Times New Roman"/>
          <w:color w:val="231F20"/>
          <w:w w:val="105"/>
          <w:sz w:val="20"/>
        </w:rPr>
        <w:t>/</w:t>
      </w:r>
      <w:r>
        <w:rPr>
          <w:rFonts w:ascii="Times New Roman" w:hAnsi="Times New Roman"/>
          <w:color w:val="231F20"/>
          <w:spacing w:val="7"/>
          <w:w w:val="105"/>
          <w:sz w:val="20"/>
        </w:rPr>
        <w:t> </w:t>
      </w:r>
      <w:r>
        <w:rPr>
          <w:rFonts w:ascii="Times New Roman" w:hAnsi="Times New Roman"/>
          <w:color w:val="231F20"/>
          <w:w w:val="105"/>
          <w:sz w:val="20"/>
        </w:rPr>
        <w:t>École</w:t>
      </w:r>
      <w:r>
        <w:rPr>
          <w:rFonts w:ascii="Times New Roman" w:hAnsi="Times New Roman"/>
          <w:color w:val="231F20"/>
          <w:spacing w:val="6"/>
          <w:w w:val="105"/>
          <w:sz w:val="20"/>
        </w:rPr>
        <w:t> </w:t>
      </w:r>
      <w:r>
        <w:rPr>
          <w:rFonts w:ascii="Times New Roman" w:hAnsi="Times New Roman"/>
          <w:color w:val="231F20"/>
          <w:w w:val="105"/>
          <w:sz w:val="20"/>
        </w:rPr>
        <w:t>pratique</w:t>
      </w:r>
      <w:r>
        <w:rPr>
          <w:rFonts w:ascii="Times New Roman" w:hAnsi="Times New Roman"/>
          <w:color w:val="231F20"/>
          <w:spacing w:val="6"/>
          <w:w w:val="105"/>
          <w:sz w:val="20"/>
        </w:rPr>
        <w:t> </w:t>
      </w:r>
      <w:r>
        <w:rPr>
          <w:rFonts w:ascii="Times New Roman" w:hAnsi="Times New Roman"/>
          <w:color w:val="231F20"/>
          <w:w w:val="105"/>
          <w:sz w:val="20"/>
        </w:rPr>
        <w:t>des</w:t>
      </w:r>
      <w:r>
        <w:rPr>
          <w:rFonts w:ascii="Times New Roman" w:hAnsi="Times New Roman"/>
          <w:color w:val="231F20"/>
          <w:spacing w:val="6"/>
          <w:w w:val="105"/>
          <w:sz w:val="20"/>
        </w:rPr>
        <w:t> </w:t>
      </w:r>
      <w:r>
        <w:rPr>
          <w:rFonts w:ascii="Times New Roman" w:hAnsi="Times New Roman"/>
          <w:color w:val="231F20"/>
          <w:w w:val="105"/>
          <w:sz w:val="20"/>
        </w:rPr>
        <w:t>Hautes</w:t>
      </w:r>
      <w:r>
        <w:rPr>
          <w:rFonts w:ascii="Times New Roman" w:hAnsi="Times New Roman"/>
          <w:color w:val="231F20"/>
          <w:spacing w:val="7"/>
          <w:w w:val="105"/>
          <w:sz w:val="20"/>
        </w:rPr>
        <w:t> </w:t>
      </w:r>
      <w:r>
        <w:rPr>
          <w:rFonts w:ascii="Times New Roman" w:hAnsi="Times New Roman"/>
          <w:color w:val="231F20"/>
          <w:w w:val="105"/>
          <w:sz w:val="20"/>
        </w:rPr>
        <w:t>études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41"/>
        </w:rPr>
      </w:pPr>
    </w:p>
    <w:p>
      <w:pPr>
        <w:spacing w:before="0"/>
        <w:ind w:left="2389" w:right="496" w:hanging="127"/>
        <w:jc w:val="right"/>
        <w:rPr>
          <w:rFonts w:ascii="Tahoma" w:hAnsi="Tahoma"/>
          <w:sz w:val="22"/>
        </w:rPr>
      </w:pPr>
      <w:r>
        <w:rPr>
          <w:rFonts w:ascii="Tahoma" w:hAnsi="Tahoma"/>
          <w:color w:val="231F20"/>
          <w:sz w:val="22"/>
        </w:rPr>
        <w:t>Séminaire de recherche</w:t>
      </w:r>
      <w:r>
        <w:rPr>
          <w:rFonts w:ascii="Tahoma" w:hAnsi="Tahoma"/>
          <w:color w:val="231F20"/>
          <w:spacing w:val="-66"/>
          <w:sz w:val="22"/>
        </w:rPr>
        <w:t> </w:t>
      </w:r>
      <w:r>
        <w:rPr>
          <w:rFonts w:ascii="Tahoma" w:hAnsi="Tahoma"/>
          <w:color w:val="231F20"/>
          <w:sz w:val="22"/>
        </w:rPr>
        <w:t>en</w:t>
      </w:r>
      <w:r>
        <w:rPr>
          <w:rFonts w:ascii="Tahoma" w:hAnsi="Tahoma"/>
          <w:color w:val="231F20"/>
          <w:spacing w:val="-6"/>
          <w:sz w:val="22"/>
        </w:rPr>
        <w:t> </w:t>
      </w:r>
      <w:r>
        <w:rPr>
          <w:rFonts w:ascii="Tahoma" w:hAnsi="Tahoma"/>
          <w:color w:val="231F20"/>
          <w:sz w:val="22"/>
        </w:rPr>
        <w:t>histoire</w:t>
      </w:r>
      <w:r>
        <w:rPr>
          <w:rFonts w:ascii="Tahoma" w:hAnsi="Tahoma"/>
          <w:color w:val="231F20"/>
          <w:spacing w:val="-6"/>
          <w:sz w:val="22"/>
        </w:rPr>
        <w:t> </w:t>
      </w:r>
      <w:r>
        <w:rPr>
          <w:rFonts w:ascii="Tahoma" w:hAnsi="Tahoma"/>
          <w:color w:val="231F20"/>
          <w:sz w:val="22"/>
        </w:rPr>
        <w:t>des</w:t>
      </w:r>
      <w:r>
        <w:rPr>
          <w:rFonts w:ascii="Tahoma" w:hAnsi="Tahoma"/>
          <w:color w:val="231F20"/>
          <w:spacing w:val="-6"/>
          <w:sz w:val="22"/>
        </w:rPr>
        <w:t> </w:t>
      </w:r>
      <w:r>
        <w:rPr>
          <w:rFonts w:ascii="Tahoma" w:hAnsi="Tahoma"/>
          <w:color w:val="231F20"/>
          <w:sz w:val="22"/>
        </w:rPr>
        <w:t>images</w:t>
      </w:r>
    </w:p>
    <w:p>
      <w:pPr>
        <w:spacing w:line="237" w:lineRule="auto" w:before="0"/>
        <w:ind w:left="2155" w:right="496" w:hanging="868"/>
        <w:jc w:val="right"/>
        <w:rPr>
          <w:rFonts w:ascii="Tahoma" w:hAnsi="Tahoma"/>
          <w:sz w:val="22"/>
        </w:rPr>
      </w:pPr>
      <w:r>
        <w:rPr>
          <w:rFonts w:ascii="Tahoma" w:hAnsi="Tahoma"/>
          <w:color w:val="231F20"/>
          <w:sz w:val="22"/>
        </w:rPr>
        <w:t>et des imaginaires contemporains</w:t>
      </w:r>
      <w:r>
        <w:rPr>
          <w:rFonts w:ascii="Tahoma" w:hAnsi="Tahoma"/>
          <w:color w:val="231F20"/>
          <w:spacing w:val="-66"/>
          <w:sz w:val="22"/>
        </w:rPr>
        <w:t> </w:t>
      </w:r>
      <w:r>
        <w:rPr>
          <w:rFonts w:ascii="Tahoma" w:hAnsi="Tahoma"/>
          <w:color w:val="231F20"/>
          <w:sz w:val="22"/>
        </w:rPr>
        <w:t>animé par les doctorants</w:t>
      </w:r>
      <w:r>
        <w:rPr>
          <w:rFonts w:ascii="Tahoma" w:hAnsi="Tahoma"/>
          <w:color w:val="231F20"/>
          <w:spacing w:val="-66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-14"/>
          <w:sz w:val="22"/>
        </w:rPr>
        <w:t> </w:t>
      </w:r>
      <w:r>
        <w:rPr>
          <w:rFonts w:ascii="Tahoma" w:hAnsi="Tahoma"/>
          <w:color w:val="231F20"/>
          <w:sz w:val="22"/>
        </w:rPr>
        <w:t>la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composante</w:t>
      </w:r>
      <w:r>
        <w:rPr>
          <w:rFonts w:ascii="Tahoma" w:hAnsi="Tahoma"/>
          <w:color w:val="231F20"/>
          <w:spacing w:val="-14"/>
          <w:sz w:val="22"/>
        </w:rPr>
        <w:t> </w:t>
      </w:r>
      <w:r>
        <w:rPr>
          <w:rFonts w:ascii="Tahoma" w:hAnsi="Tahoma"/>
          <w:color w:val="231F20"/>
          <w:sz w:val="22"/>
        </w:rPr>
        <w:t>ISOR</w:t>
      </w:r>
    </w:p>
    <w:p>
      <w:pPr>
        <w:spacing w:before="0"/>
        <w:ind w:left="860" w:right="496" w:firstLine="740"/>
        <w:jc w:val="right"/>
        <w:rPr>
          <w:rFonts w:ascii="Tahoma" w:hAnsi="Tahoma"/>
          <w:sz w:val="22"/>
        </w:rPr>
      </w:pPr>
      <w:r>
        <w:rPr>
          <w:rFonts w:ascii="Tahoma" w:hAnsi="Tahoma"/>
          <w:color w:val="231F20"/>
          <w:sz w:val="22"/>
        </w:rPr>
        <w:t>Centre</w:t>
      </w:r>
      <w:r>
        <w:rPr>
          <w:rFonts w:ascii="Tahoma" w:hAnsi="Tahoma"/>
          <w:color w:val="231F20"/>
          <w:spacing w:val="-14"/>
          <w:sz w:val="22"/>
        </w:rPr>
        <w:t> </w:t>
      </w:r>
      <w:r>
        <w:rPr>
          <w:rFonts w:ascii="Tahoma" w:hAnsi="Tahoma"/>
          <w:color w:val="231F20"/>
          <w:sz w:val="22"/>
        </w:rPr>
        <w:t>d’Histoire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du</w:t>
      </w:r>
      <w:r>
        <w:rPr>
          <w:rFonts w:ascii="Tahoma" w:hAnsi="Tahoma"/>
          <w:color w:val="231F20"/>
          <w:spacing w:val="-13"/>
          <w:sz w:val="22"/>
        </w:rPr>
        <w:t> </w:t>
      </w:r>
      <w:r>
        <w:rPr>
          <w:rFonts w:ascii="Tahoma" w:hAnsi="Tahoma"/>
          <w:color w:val="231F20"/>
          <w:sz w:val="22"/>
        </w:rPr>
        <w:t>XIX</w:t>
      </w:r>
      <w:r>
        <w:rPr>
          <w:rFonts w:ascii="Tahoma" w:hAnsi="Tahoma"/>
          <w:color w:val="231F20"/>
          <w:position w:val="7"/>
          <w:sz w:val="13"/>
        </w:rPr>
        <w:t>e</w:t>
      </w:r>
      <w:r>
        <w:rPr>
          <w:rFonts w:ascii="Tahoma" w:hAnsi="Tahoma"/>
          <w:color w:val="231F20"/>
          <w:spacing w:val="15"/>
          <w:position w:val="7"/>
          <w:sz w:val="13"/>
        </w:rPr>
        <w:t> </w:t>
      </w:r>
      <w:r>
        <w:rPr>
          <w:rFonts w:ascii="Tahoma" w:hAnsi="Tahoma"/>
          <w:color w:val="231F20"/>
          <w:sz w:val="22"/>
        </w:rPr>
        <w:t>siècle</w:t>
      </w:r>
      <w:r>
        <w:rPr>
          <w:rFonts w:ascii="Tahoma" w:hAnsi="Tahoma"/>
          <w:color w:val="231F20"/>
          <w:spacing w:val="-65"/>
          <w:sz w:val="22"/>
        </w:rPr>
        <w:t> </w:t>
      </w:r>
      <w:r>
        <w:rPr>
          <w:rFonts w:ascii="Tahoma" w:hAnsi="Tahoma"/>
          <w:color w:val="231F20"/>
          <w:sz w:val="22"/>
        </w:rPr>
        <w:t>Université</w:t>
      </w:r>
      <w:r>
        <w:rPr>
          <w:rFonts w:ascii="Tahoma" w:hAnsi="Tahoma"/>
          <w:color w:val="231F20"/>
          <w:spacing w:val="6"/>
          <w:sz w:val="22"/>
        </w:rPr>
        <w:t> </w:t>
      </w:r>
      <w:r>
        <w:rPr>
          <w:rFonts w:ascii="Tahoma" w:hAnsi="Tahoma"/>
          <w:color w:val="231F20"/>
          <w:sz w:val="22"/>
        </w:rPr>
        <w:t>Paris</w:t>
      </w:r>
      <w:r>
        <w:rPr>
          <w:rFonts w:ascii="Tahoma" w:hAnsi="Tahoma"/>
          <w:color w:val="231F20"/>
          <w:spacing w:val="7"/>
          <w:sz w:val="22"/>
        </w:rPr>
        <w:t> </w:t>
      </w:r>
      <w:r>
        <w:rPr>
          <w:rFonts w:ascii="Tahoma" w:hAnsi="Tahoma"/>
          <w:color w:val="231F20"/>
          <w:sz w:val="22"/>
        </w:rPr>
        <w:t>1</w:t>
      </w:r>
      <w:r>
        <w:rPr>
          <w:rFonts w:ascii="Tahoma" w:hAnsi="Tahoma"/>
          <w:color w:val="231F20"/>
          <w:spacing w:val="6"/>
          <w:sz w:val="22"/>
        </w:rPr>
        <w:t> </w:t>
      </w:r>
      <w:r>
        <w:rPr>
          <w:rFonts w:ascii="Tahoma" w:hAnsi="Tahoma"/>
          <w:color w:val="231F20"/>
          <w:sz w:val="22"/>
        </w:rPr>
        <w:t>Panthéon-Sorbonne</w:t>
      </w:r>
    </w:p>
    <w:p>
      <w:pPr>
        <w:spacing w:before="110"/>
        <w:ind w:left="2127" w:right="496" w:hanging="139"/>
        <w:jc w:val="right"/>
        <w:rPr>
          <w:rFonts w:ascii="Tahoma"/>
          <w:sz w:val="22"/>
        </w:rPr>
      </w:pPr>
      <w:r>
        <w:rPr>
          <w:rFonts w:ascii="Tahoma"/>
          <w:color w:val="231F20"/>
          <w:w w:val="95"/>
          <w:sz w:val="22"/>
        </w:rPr>
        <w:t>https://isor.hypotheses.org</w:t>
      </w:r>
      <w:r>
        <w:rPr>
          <w:rFonts w:ascii="Tahoma"/>
          <w:color w:val="231F20"/>
          <w:spacing w:val="1"/>
          <w:w w:val="95"/>
          <w:sz w:val="22"/>
        </w:rPr>
        <w:t> </w:t>
      </w:r>
      <w:hyperlink r:id="rId6">
        <w:r>
          <w:rPr>
            <w:rFonts w:ascii="Tahoma"/>
            <w:color w:val="231F20"/>
            <w:sz w:val="22"/>
          </w:rPr>
          <w:t>etudiantsisor@gmail.com</w:t>
        </w:r>
      </w:hyperlink>
    </w:p>
    <w:p>
      <w:pPr>
        <w:spacing w:line="265" w:lineRule="exact" w:before="110"/>
        <w:ind w:left="0" w:right="496" w:firstLine="0"/>
        <w:jc w:val="right"/>
        <w:rPr>
          <w:rFonts w:ascii="Tahoma" w:hAnsi="Tahoma"/>
          <w:sz w:val="22"/>
        </w:rPr>
      </w:pPr>
      <w:r>
        <w:rPr>
          <w:rFonts w:ascii="Tahoma" w:hAnsi="Tahoma"/>
          <w:color w:val="231F20"/>
          <w:sz w:val="22"/>
        </w:rPr>
        <w:t>Mercredi</w:t>
      </w:r>
      <w:r>
        <w:rPr>
          <w:rFonts w:ascii="Tahoma" w:hAnsi="Tahoma"/>
          <w:color w:val="231F20"/>
          <w:spacing w:val="-17"/>
          <w:sz w:val="22"/>
        </w:rPr>
        <w:t> </w:t>
      </w:r>
      <w:r>
        <w:rPr>
          <w:rFonts w:ascii="Tahoma" w:hAnsi="Tahoma"/>
          <w:color w:val="231F20"/>
          <w:sz w:val="22"/>
        </w:rPr>
        <w:t>de</w:t>
      </w:r>
      <w:r>
        <w:rPr>
          <w:rFonts w:ascii="Tahoma" w:hAnsi="Tahoma"/>
          <w:color w:val="231F20"/>
          <w:spacing w:val="-16"/>
          <w:sz w:val="22"/>
        </w:rPr>
        <w:t> </w:t>
      </w:r>
      <w:r>
        <w:rPr>
          <w:rFonts w:ascii="Tahoma" w:hAnsi="Tahoma"/>
          <w:color w:val="231F20"/>
          <w:sz w:val="22"/>
        </w:rPr>
        <w:t>18</w:t>
      </w:r>
      <w:r>
        <w:rPr>
          <w:rFonts w:ascii="Tahoma" w:hAnsi="Tahoma"/>
          <w:color w:val="231F20"/>
          <w:spacing w:val="-16"/>
          <w:sz w:val="22"/>
        </w:rPr>
        <w:t> </w:t>
      </w:r>
      <w:r>
        <w:rPr>
          <w:rFonts w:ascii="Tahoma" w:hAnsi="Tahoma"/>
          <w:color w:val="231F20"/>
          <w:sz w:val="22"/>
        </w:rPr>
        <w:t>h</w:t>
      </w:r>
      <w:r>
        <w:rPr>
          <w:rFonts w:ascii="Tahoma" w:hAnsi="Tahoma"/>
          <w:color w:val="231F20"/>
          <w:spacing w:val="-16"/>
          <w:sz w:val="22"/>
        </w:rPr>
        <w:t> </w:t>
      </w:r>
      <w:r>
        <w:rPr>
          <w:rFonts w:ascii="Tahoma" w:hAnsi="Tahoma"/>
          <w:color w:val="231F20"/>
          <w:sz w:val="22"/>
        </w:rPr>
        <w:t>à</w:t>
      </w:r>
      <w:r>
        <w:rPr>
          <w:rFonts w:ascii="Tahoma" w:hAnsi="Tahoma"/>
          <w:color w:val="231F20"/>
          <w:spacing w:val="-16"/>
          <w:sz w:val="22"/>
        </w:rPr>
        <w:t> </w:t>
      </w:r>
      <w:r>
        <w:rPr>
          <w:rFonts w:ascii="Tahoma" w:hAnsi="Tahoma"/>
          <w:color w:val="231F20"/>
          <w:sz w:val="22"/>
        </w:rPr>
        <w:t>19</w:t>
      </w:r>
      <w:r>
        <w:rPr>
          <w:rFonts w:ascii="Tahoma" w:hAnsi="Tahoma"/>
          <w:color w:val="231F20"/>
          <w:spacing w:val="-16"/>
          <w:sz w:val="22"/>
        </w:rPr>
        <w:t> </w:t>
      </w:r>
      <w:r>
        <w:rPr>
          <w:rFonts w:ascii="Tahoma" w:hAnsi="Tahoma"/>
          <w:color w:val="231F20"/>
          <w:sz w:val="22"/>
        </w:rPr>
        <w:t>h</w:t>
      </w:r>
      <w:r>
        <w:rPr>
          <w:rFonts w:ascii="Tahoma" w:hAnsi="Tahoma"/>
          <w:color w:val="231F20"/>
          <w:spacing w:val="-16"/>
          <w:sz w:val="22"/>
        </w:rPr>
        <w:t> </w:t>
      </w:r>
      <w:r>
        <w:rPr>
          <w:rFonts w:ascii="Tahoma" w:hAnsi="Tahoma"/>
          <w:color w:val="231F20"/>
          <w:sz w:val="22"/>
        </w:rPr>
        <w:t>30</w:t>
      </w:r>
    </w:p>
    <w:p>
      <w:pPr>
        <w:spacing w:before="0"/>
        <w:ind w:left="2432" w:right="496" w:firstLine="504"/>
        <w:jc w:val="right"/>
        <w:rPr>
          <w:rFonts w:ascii="Tahoma" w:hAnsi="Tahoma"/>
          <w:sz w:val="22"/>
        </w:rPr>
      </w:pPr>
      <w:r>
        <w:rPr>
          <w:rFonts w:ascii="Tahoma" w:hAnsi="Tahoma"/>
          <w:color w:val="231F20"/>
          <w:sz w:val="22"/>
        </w:rPr>
        <w:t>Centre Panthéon</w:t>
      </w:r>
      <w:r>
        <w:rPr>
          <w:rFonts w:ascii="Tahoma" w:hAnsi="Tahoma"/>
          <w:color w:val="231F20"/>
          <w:spacing w:val="-66"/>
          <w:sz w:val="22"/>
        </w:rPr>
        <w:t> </w:t>
      </w:r>
      <w:r>
        <w:rPr>
          <w:rFonts w:ascii="Tahoma" w:hAnsi="Tahoma"/>
          <w:color w:val="231F20"/>
          <w:spacing w:val="-1"/>
          <w:sz w:val="22"/>
        </w:rPr>
        <w:t>12,</w:t>
      </w:r>
      <w:r>
        <w:rPr>
          <w:rFonts w:ascii="Tahoma" w:hAnsi="Tahoma"/>
          <w:color w:val="231F20"/>
          <w:spacing w:val="-15"/>
          <w:sz w:val="22"/>
        </w:rPr>
        <w:t> </w:t>
      </w:r>
      <w:r>
        <w:rPr>
          <w:rFonts w:ascii="Tahoma" w:hAnsi="Tahoma"/>
          <w:color w:val="231F20"/>
          <w:spacing w:val="-1"/>
          <w:sz w:val="22"/>
        </w:rPr>
        <w:t>place</w:t>
      </w:r>
      <w:r>
        <w:rPr>
          <w:rFonts w:ascii="Tahoma" w:hAnsi="Tahoma"/>
          <w:color w:val="231F20"/>
          <w:spacing w:val="-14"/>
          <w:sz w:val="22"/>
        </w:rPr>
        <w:t> </w:t>
      </w:r>
      <w:r>
        <w:rPr>
          <w:rFonts w:ascii="Tahoma" w:hAnsi="Tahoma"/>
          <w:color w:val="231F20"/>
          <w:spacing w:val="-1"/>
          <w:sz w:val="22"/>
        </w:rPr>
        <w:t>du</w:t>
      </w:r>
      <w:r>
        <w:rPr>
          <w:rFonts w:ascii="Tahoma" w:hAnsi="Tahoma"/>
          <w:color w:val="231F20"/>
          <w:spacing w:val="-14"/>
          <w:sz w:val="22"/>
        </w:rPr>
        <w:t> </w:t>
      </w:r>
      <w:r>
        <w:rPr>
          <w:rFonts w:ascii="Tahoma" w:hAnsi="Tahoma"/>
          <w:color w:val="231F20"/>
          <w:spacing w:val="-1"/>
          <w:sz w:val="22"/>
        </w:rPr>
        <w:t>Panthéon</w:t>
      </w:r>
    </w:p>
    <w:p>
      <w:pPr>
        <w:spacing w:line="262" w:lineRule="exact" w:before="0"/>
        <w:ind w:left="0" w:right="496" w:firstLine="0"/>
        <w:jc w:val="right"/>
        <w:rPr>
          <w:rFonts w:ascii="Tahoma"/>
          <w:sz w:val="22"/>
        </w:rPr>
      </w:pPr>
      <w:r>
        <w:rPr>
          <w:rFonts w:ascii="Tahoma"/>
          <w:color w:val="231F20"/>
          <w:sz w:val="22"/>
        </w:rPr>
        <w:t>75005</w:t>
      </w:r>
      <w:r>
        <w:rPr>
          <w:rFonts w:ascii="Tahoma"/>
          <w:color w:val="231F20"/>
          <w:spacing w:val="-9"/>
          <w:sz w:val="22"/>
        </w:rPr>
        <w:t> </w:t>
      </w:r>
      <w:r>
        <w:rPr>
          <w:rFonts w:ascii="Tahoma"/>
          <w:color w:val="231F20"/>
          <w:sz w:val="22"/>
        </w:rPr>
        <w:t>Paris</w:t>
      </w:r>
    </w:p>
    <w:p>
      <w:pPr>
        <w:spacing w:line="265" w:lineRule="exact" w:before="0"/>
        <w:ind w:left="0" w:right="496" w:firstLine="0"/>
        <w:jc w:val="right"/>
        <w:rPr>
          <w:rFonts w:ascii="Tahoma"/>
          <w:sz w:val="22"/>
        </w:rPr>
      </w:pPr>
      <w:r>
        <w:rPr>
          <w:rFonts w:ascii="Tahoma"/>
          <w:color w:val="231F20"/>
          <w:sz w:val="22"/>
        </w:rPr>
        <w:t>Salle</w:t>
      </w:r>
      <w:r>
        <w:rPr>
          <w:rFonts w:ascii="Tahoma"/>
          <w:color w:val="231F20"/>
          <w:spacing w:val="1"/>
          <w:sz w:val="22"/>
        </w:rPr>
        <w:t> </w:t>
      </w:r>
      <w:r>
        <w:rPr>
          <w:rFonts w:ascii="Tahoma"/>
          <w:color w:val="231F20"/>
          <w:sz w:val="22"/>
        </w:rPr>
        <w:t>19</w:t>
      </w:r>
      <w:r>
        <w:rPr>
          <w:rFonts w:ascii="Tahoma"/>
          <w:color w:val="231F20"/>
          <w:spacing w:val="2"/>
          <w:sz w:val="22"/>
        </w:rPr>
        <w:t> </w:t>
      </w:r>
      <w:r>
        <w:rPr>
          <w:rFonts w:ascii="Tahoma"/>
          <w:color w:val="231F20"/>
          <w:sz w:val="22"/>
        </w:rPr>
        <w:t>B</w:t>
      </w:r>
    </w:p>
    <w:p>
      <w:pPr>
        <w:spacing w:after="0" w:line="265" w:lineRule="exact"/>
        <w:jc w:val="right"/>
        <w:rPr>
          <w:rFonts w:ascii="Tahoma"/>
          <w:sz w:val="22"/>
        </w:rPr>
        <w:sectPr>
          <w:type w:val="continuous"/>
          <w:pgSz w:w="16840" w:h="11910" w:orient="landscape"/>
          <w:pgMar w:top="0" w:bottom="0" w:left="0" w:right="0"/>
          <w:cols w:num="3" w:equalWidth="0">
            <w:col w:w="2226" w:space="40"/>
            <w:col w:w="9470" w:space="39"/>
            <w:col w:w="5065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23"/>
        </w:rPr>
      </w:pPr>
    </w:p>
    <w:p>
      <w:pPr>
        <w:spacing w:before="108"/>
        <w:ind w:left="288" w:right="0" w:firstLine="0"/>
        <w:jc w:val="left"/>
        <w:rPr>
          <w:rFonts w:ascii="Tahoma" w:hAnsi="Tahoma"/>
          <w:sz w:val="18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7857178</wp:posOffset>
            </wp:positionH>
            <wp:positionV relativeFrom="paragraph">
              <wp:posOffset>-588422</wp:posOffset>
            </wp:positionV>
            <wp:extent cx="1700421" cy="505372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421" cy="50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9725317</wp:posOffset>
            </wp:positionH>
            <wp:positionV relativeFrom="paragraph">
              <wp:posOffset>-634895</wp:posOffset>
            </wp:positionV>
            <wp:extent cx="650189" cy="631507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89" cy="63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31F20"/>
          <w:sz w:val="18"/>
        </w:rPr>
        <w:t>Illustration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: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Marguerite</w:t>
      </w:r>
      <w:r>
        <w:rPr>
          <w:rFonts w:ascii="Tahoma" w:hAnsi="Tahoma"/>
          <w:color w:val="231F20"/>
          <w:spacing w:val="-2"/>
          <w:sz w:val="18"/>
        </w:rPr>
        <w:t> </w:t>
      </w:r>
      <w:r>
        <w:rPr>
          <w:rFonts w:ascii="Tahoma" w:hAnsi="Tahoma"/>
          <w:color w:val="231F20"/>
          <w:sz w:val="18"/>
        </w:rPr>
        <w:t>Beaugé,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chef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monteuse</w:t>
      </w:r>
      <w:r>
        <w:rPr>
          <w:rFonts w:ascii="Tahoma" w:hAnsi="Tahoma"/>
          <w:color w:val="231F20"/>
          <w:spacing w:val="-2"/>
          <w:sz w:val="18"/>
        </w:rPr>
        <w:t> </w:t>
      </w:r>
      <w:r>
        <w:rPr>
          <w:rFonts w:ascii="Tahoma" w:hAnsi="Tahoma"/>
          <w:color w:val="231F20"/>
          <w:sz w:val="18"/>
        </w:rPr>
        <w:t>d’Abel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Gance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©</w:t>
      </w:r>
      <w:r>
        <w:rPr>
          <w:rFonts w:ascii="Tahoma" w:hAnsi="Tahoma"/>
          <w:color w:val="231F20"/>
          <w:spacing w:val="-30"/>
          <w:sz w:val="18"/>
        </w:rPr>
        <w:t> </w:t>
      </w:r>
      <w:r>
        <w:rPr>
          <w:rFonts w:ascii="Tahoma" w:hAnsi="Tahoma"/>
          <w:color w:val="231F20"/>
          <w:sz w:val="18"/>
        </w:rPr>
        <w:t>Boris</w:t>
      </w:r>
      <w:r>
        <w:rPr>
          <w:rFonts w:ascii="Tahoma" w:hAnsi="Tahoma"/>
          <w:color w:val="231F20"/>
          <w:spacing w:val="-2"/>
          <w:sz w:val="18"/>
        </w:rPr>
        <w:t> </w:t>
      </w:r>
      <w:r>
        <w:rPr>
          <w:rFonts w:ascii="Tahoma" w:hAnsi="Tahoma"/>
          <w:color w:val="231F20"/>
          <w:sz w:val="18"/>
        </w:rPr>
        <w:t>Lipnitzki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et</w:t>
      </w:r>
      <w:r>
        <w:rPr>
          <w:rFonts w:ascii="Tahoma" w:hAnsi="Tahoma"/>
          <w:color w:val="231F20"/>
          <w:spacing w:val="-2"/>
          <w:sz w:val="18"/>
        </w:rPr>
        <w:t> </w:t>
      </w:r>
      <w:r>
        <w:rPr>
          <w:rFonts w:ascii="Tahoma" w:hAnsi="Tahoma"/>
          <w:color w:val="231F20"/>
          <w:sz w:val="18"/>
        </w:rPr>
        <w:t>Pierre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Goursat.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DR</w:t>
      </w:r>
      <w:r>
        <w:rPr>
          <w:rFonts w:ascii="Tahoma" w:hAnsi="Tahoma"/>
          <w:color w:val="231F20"/>
          <w:spacing w:val="-2"/>
          <w:sz w:val="18"/>
        </w:rPr>
        <w:t> </w:t>
      </w:r>
      <w:r>
        <w:rPr>
          <w:rFonts w:ascii="Tahoma" w:hAnsi="Tahoma"/>
          <w:color w:val="231F20"/>
          <w:sz w:val="18"/>
        </w:rPr>
        <w:t>Cinémathèque</w:t>
      </w:r>
      <w:r>
        <w:rPr>
          <w:rFonts w:ascii="Tahoma" w:hAnsi="Tahoma"/>
          <w:color w:val="231F20"/>
          <w:spacing w:val="-3"/>
          <w:sz w:val="18"/>
        </w:rPr>
        <w:t> </w:t>
      </w:r>
      <w:r>
        <w:rPr>
          <w:rFonts w:ascii="Tahoma" w:hAnsi="Tahoma"/>
          <w:color w:val="231F20"/>
          <w:sz w:val="18"/>
        </w:rPr>
        <w:t>française.</w:t>
      </w:r>
    </w:p>
    <w:sectPr>
      <w:type w:val="continuous"/>
      <w:pgSz w:w="16840" w:h="1191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etudiantsisor@gmail.com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2024-06-11T08:17:45Z</dcterms:created>
  <dcterms:modified xsi:type="dcterms:W3CDTF">2024-06-11T08:17:45Z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2024-06-11T00:00:00Z</vt:filetime>
  </property>
</Properties>
</file>