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6840" w:h="11910" w:orient="landscape"/>
          <w:pgMar w:top="40" w:bottom="0" w:left="240" w:right="240"/>
        </w:sectPr>
      </w:pPr>
    </w:p>
    <w:p>
      <w:pPr>
        <w:pStyle w:val="BodyText"/>
        <w:spacing w:line="244" w:lineRule="auto" w:before="94"/>
        <w:ind w:left="1014" w:right="38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pt;margin-top:-4.262153pt;width:41.45pt;height:64.2pt;mso-position-horizontal-relative:page;mso-position-vertical-relative:paragraph;z-index:-15796224" type="#_x0000_t202" filled="false" stroked="false">
            <v:textbox inset="0,0,0,0">
              <w:txbxContent>
                <w:p>
                  <w:pPr>
                    <w:spacing w:line="1219" w:lineRule="exact" w:before="0"/>
                    <w:ind w:left="0" w:right="0" w:firstLine="0"/>
                    <w:jc w:val="left"/>
                    <w:rPr>
                      <w:sz w:val="106"/>
                    </w:rPr>
                  </w:pPr>
                  <w:r>
                    <w:rPr>
                      <w:w w:val="125"/>
                      <w:sz w:val="106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près</w:t>
      </w:r>
      <w:r>
        <w:rPr>
          <w:spacing w:val="26"/>
        </w:rPr>
        <w:t> </w:t>
      </w:r>
      <w:r>
        <w:rPr/>
        <w:t>les</w:t>
      </w:r>
      <w:r>
        <w:rPr>
          <w:spacing w:val="77"/>
        </w:rPr>
        <w:t> </w:t>
      </w:r>
      <w:r>
        <w:rPr/>
        <w:t>hebdomadaires</w:t>
      </w:r>
      <w:r>
        <w:rPr>
          <w:spacing w:val="77"/>
        </w:rPr>
        <w:t> </w:t>
      </w:r>
      <w:r>
        <w:rPr/>
        <w:t>politiques</w:t>
      </w:r>
      <w:r>
        <w:rPr>
          <w:spacing w:val="77"/>
        </w:rPr>
        <w:t> </w:t>
      </w:r>
      <w:r>
        <w:rPr/>
        <w:t>et</w:t>
      </w:r>
      <w:r>
        <w:rPr>
          <w:spacing w:val="77"/>
        </w:rPr>
        <w:t> </w:t>
      </w:r>
      <w:r>
        <w:rPr/>
        <w:t>littéraires,</w:t>
      </w:r>
      <w:r>
        <w:rPr>
          <w:spacing w:val="77"/>
        </w:rPr>
        <w:t> </w:t>
      </w:r>
      <w:r>
        <w:rPr/>
        <w:t>les</w:t>
      </w:r>
      <w:r>
        <w:rPr>
          <w:spacing w:val="77"/>
        </w:rPr>
        <w:t> </w:t>
      </w:r>
      <w:r>
        <w:rPr/>
        <w:t>magazines</w:t>
      </w:r>
      <w:r>
        <w:rPr>
          <w:spacing w:val="1"/>
        </w:rPr>
        <w:t> </w:t>
      </w:r>
      <w:r>
        <w:rPr/>
        <w:t>de</w:t>
      </w:r>
      <w:r>
        <w:rPr>
          <w:spacing w:val="37"/>
        </w:rPr>
        <w:t> </w:t>
      </w:r>
      <w:r>
        <w:rPr/>
        <w:t>faits</w:t>
      </w:r>
      <w:r>
        <w:rPr>
          <w:spacing w:val="37"/>
        </w:rPr>
        <w:t> </w:t>
      </w:r>
      <w:r>
        <w:rPr/>
        <w:t>divers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années</w:t>
      </w:r>
      <w:r>
        <w:rPr>
          <w:spacing w:val="37"/>
        </w:rPr>
        <w:t> </w:t>
      </w:r>
      <w:r>
        <w:rPr/>
        <w:t>1930</w:t>
      </w:r>
      <w:r>
        <w:rPr>
          <w:spacing w:val="36"/>
        </w:rPr>
        <w:t> </w:t>
      </w:r>
      <w:r>
        <w:rPr/>
        <w:t>puis</w:t>
      </w:r>
      <w:r>
        <w:rPr>
          <w:spacing w:val="37"/>
        </w:rPr>
        <w:t> </w:t>
      </w:r>
      <w:r>
        <w:rPr/>
        <w:t>les</w:t>
      </w:r>
      <w:r>
        <w:rPr>
          <w:spacing w:val="37"/>
        </w:rPr>
        <w:t> </w:t>
      </w:r>
      <w:r>
        <w:rPr/>
        <w:t>magazines</w:t>
      </w:r>
      <w:r>
        <w:rPr>
          <w:spacing w:val="37"/>
        </w:rPr>
        <w:t> </w:t>
      </w:r>
      <w:r>
        <w:rPr/>
        <w:t>d’information</w:t>
      </w:r>
      <w:r>
        <w:rPr>
          <w:spacing w:val="1"/>
        </w:rPr>
        <w:t> </w:t>
      </w:r>
      <w:r>
        <w:rPr>
          <w:spacing w:val="12"/>
        </w:rPr>
        <w:t>de</w:t>
      </w:r>
      <w:r>
        <w:rPr>
          <w:spacing w:val="75"/>
        </w:rPr>
        <w:t> </w:t>
      </w:r>
      <w:r>
        <w:rPr>
          <w:spacing w:val="23"/>
        </w:rPr>
        <w:t>l’après-guerre,</w:t>
      </w:r>
      <w:r>
        <w:rPr>
          <w:spacing w:val="64"/>
        </w:rPr>
        <w:t> </w:t>
      </w:r>
      <w:r>
        <w:rPr>
          <w:spacing w:val="23"/>
        </w:rPr>
        <w:t>l’ANR-Numapresse</w:t>
      </w:r>
      <w:r>
        <w:rPr>
          <w:spacing w:val="64"/>
        </w:rPr>
        <w:t> </w:t>
      </w:r>
      <w:r>
        <w:rPr>
          <w:spacing w:val="22"/>
        </w:rPr>
        <w:t>s’intéresse</w:t>
      </w:r>
      <w:r>
        <w:rPr>
          <w:spacing w:val="65"/>
        </w:rPr>
        <w:t> </w:t>
      </w:r>
      <w:r>
        <w:rPr>
          <w:spacing w:val="16"/>
        </w:rPr>
        <w:t>aux</w:t>
      </w:r>
      <w:r>
        <w:rPr>
          <w:spacing w:val="-28"/>
        </w:rPr>
        <w:t> </w:t>
      </w:r>
    </w:p>
    <w:p>
      <w:pPr>
        <w:pStyle w:val="BodyText"/>
        <w:spacing w:line="235" w:lineRule="auto" w:before="7"/>
        <w:ind w:left="119" w:right="42"/>
        <w:jc w:val="both"/>
      </w:pPr>
      <w:r>
        <w:rPr/>
        <w:pict>
          <v:shape style="position:absolute;margin-left:441.339203pt;margin-top:296.385376pt;width:70.75pt;height:184.35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rFonts w:ascii="Tahoma"/>
                      <w:b/>
                      <w:sz w:val="56"/>
                    </w:rPr>
                  </w:pPr>
                  <w:r>
                    <w:rPr>
                      <w:rFonts w:ascii="Tahoma"/>
                      <w:b/>
                      <w:color w:val="D2232A"/>
                      <w:sz w:val="56"/>
                    </w:rPr>
                    <w:t>24/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Tahoma"/>
                      <w:b/>
                      <w:sz w:val="56"/>
                    </w:rPr>
                  </w:pPr>
                  <w:r>
                    <w:rPr>
                      <w:rFonts w:ascii="Tahoma"/>
                      <w:b/>
                      <w:color w:val="D2232A"/>
                      <w:w w:val="95"/>
                      <w:sz w:val="56"/>
                    </w:rPr>
                    <w:t>25</w:t>
                  </w:r>
                  <w:r>
                    <w:rPr>
                      <w:rFonts w:ascii="Tahoma"/>
                      <w:b/>
                      <w:color w:val="D2232A"/>
                      <w:spacing w:val="-16"/>
                      <w:w w:val="95"/>
                      <w:sz w:val="56"/>
                    </w:rPr>
                    <w:t> </w:t>
                  </w:r>
                  <w:r>
                    <w:rPr>
                      <w:rFonts w:ascii="Tahoma"/>
                      <w:b/>
                      <w:color w:val="D2232A"/>
                      <w:w w:val="95"/>
                      <w:sz w:val="56"/>
                    </w:rPr>
                    <w:t>mars</w:t>
                  </w:r>
                  <w:r>
                    <w:rPr>
                      <w:rFonts w:ascii="Tahoma"/>
                      <w:b/>
                      <w:color w:val="D2232A"/>
                      <w:spacing w:val="-15"/>
                      <w:w w:val="95"/>
                      <w:sz w:val="56"/>
                    </w:rPr>
                    <w:t> </w:t>
                  </w:r>
                  <w:r>
                    <w:rPr>
                      <w:rFonts w:ascii="Tahoma"/>
                      <w:b/>
                      <w:color w:val="D2232A"/>
                      <w:w w:val="95"/>
                      <w:sz w:val="56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068176pt;margin-top:48.744122pt;width:42.45pt;height:219.4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b/>
                      <w:sz w:val="36"/>
                    </w:rPr>
                  </w:pPr>
                  <w:r>
                    <w:rPr>
                      <w:rFonts w:ascii="Tahoma"/>
                      <w:b/>
                      <w:sz w:val="36"/>
                    </w:rPr>
                    <w:t>Maison</w:t>
                  </w:r>
                  <w:r>
                    <w:rPr>
                      <w:rFonts w:ascii="Tahoma"/>
                      <w:b/>
                      <w:spacing w:val="21"/>
                      <w:sz w:val="36"/>
                    </w:rPr>
                    <w:t> </w:t>
                  </w:r>
                  <w:r>
                    <w:rPr>
                      <w:rFonts w:ascii="Tahoma"/>
                      <w:b/>
                      <w:sz w:val="36"/>
                    </w:rPr>
                    <w:t>de</w:t>
                  </w:r>
                  <w:r>
                    <w:rPr>
                      <w:rFonts w:ascii="Tahoma"/>
                      <w:b/>
                      <w:spacing w:val="21"/>
                      <w:sz w:val="36"/>
                    </w:rPr>
                    <w:t> </w:t>
                  </w:r>
                  <w:r>
                    <w:rPr>
                      <w:rFonts w:ascii="Tahoma"/>
                      <w:b/>
                      <w:sz w:val="36"/>
                    </w:rPr>
                    <w:t>la</w:t>
                  </w:r>
                  <w:r>
                    <w:rPr>
                      <w:rFonts w:ascii="Tahoma"/>
                      <w:b/>
                      <w:spacing w:val="22"/>
                      <w:sz w:val="36"/>
                    </w:rPr>
                    <w:t> </w:t>
                  </w:r>
                  <w:r>
                    <w:rPr>
                      <w:rFonts w:ascii="Tahoma"/>
                      <w:b/>
                      <w:sz w:val="36"/>
                    </w:rPr>
                    <w:t>Recherche</w:t>
                  </w:r>
                </w:p>
                <w:p>
                  <w:pPr>
                    <w:spacing w:before="92"/>
                    <w:ind w:left="20" w:right="0" w:firstLine="0"/>
                    <w:jc w:val="left"/>
                    <w:rPr>
                      <w:rFonts w:ascii="Tahoma"/>
                      <w:b/>
                      <w:sz w:val="23"/>
                    </w:rPr>
                  </w:pPr>
                  <w:r>
                    <w:rPr>
                      <w:rFonts w:ascii="Tahoma"/>
                      <w:b/>
                      <w:w w:val="95"/>
                      <w:sz w:val="23"/>
                    </w:rPr>
                    <w:t>28,</w:t>
                  </w:r>
                  <w:r>
                    <w:rPr>
                      <w:rFonts w:ascii="Tahoma"/>
                      <w:b/>
                      <w:spacing w:val="6"/>
                      <w:w w:val="95"/>
                      <w:sz w:val="23"/>
                    </w:rPr>
                    <w:t> </w:t>
                  </w:r>
                  <w:r>
                    <w:rPr>
                      <w:rFonts w:ascii="Tahoma"/>
                      <w:b/>
                      <w:w w:val="95"/>
                      <w:sz w:val="23"/>
                    </w:rPr>
                    <w:t>Rue</w:t>
                  </w:r>
                  <w:r>
                    <w:rPr>
                      <w:rFonts w:ascii="Tahoma"/>
                      <w:b/>
                      <w:spacing w:val="7"/>
                      <w:w w:val="95"/>
                      <w:sz w:val="23"/>
                    </w:rPr>
                    <w:t> </w:t>
                  </w:r>
                  <w:r>
                    <w:rPr>
                      <w:rFonts w:ascii="Tahoma"/>
                      <w:b/>
                      <w:w w:val="95"/>
                      <w:sz w:val="23"/>
                    </w:rPr>
                    <w:t>Serpente,</w:t>
                  </w:r>
                  <w:r>
                    <w:rPr>
                      <w:rFonts w:ascii="Tahoma"/>
                      <w:b/>
                      <w:spacing w:val="6"/>
                      <w:w w:val="95"/>
                      <w:sz w:val="23"/>
                    </w:rPr>
                    <w:t> </w:t>
                  </w:r>
                  <w:r>
                    <w:rPr>
                      <w:rFonts w:ascii="Tahoma"/>
                      <w:b/>
                      <w:w w:val="95"/>
                      <w:sz w:val="23"/>
                    </w:rPr>
                    <w:t>75006</w:t>
                  </w:r>
                  <w:r>
                    <w:rPr>
                      <w:rFonts w:ascii="Tahoma"/>
                      <w:b/>
                      <w:spacing w:val="7"/>
                      <w:w w:val="95"/>
                      <w:sz w:val="23"/>
                    </w:rPr>
                    <w:t> </w:t>
                  </w:r>
                  <w:r>
                    <w:rPr>
                      <w:rFonts w:ascii="Tahoma"/>
                      <w:b/>
                      <w:w w:val="95"/>
                      <w:sz w:val="23"/>
                    </w:rPr>
                    <w:t>Paris</w:t>
                  </w:r>
                </w:p>
              </w:txbxContent>
            </v:textbox>
            <w10:wrap type="none"/>
          </v:shape>
        </w:pict>
      </w:r>
      <w:r>
        <w:rPr>
          <w:spacing w:val="12"/>
        </w:rPr>
        <w:t>magazines </w:t>
      </w:r>
      <w:r>
        <w:rPr/>
        <w:t>de</w:t>
      </w:r>
      <w:r>
        <w:rPr>
          <w:spacing w:val="1"/>
        </w:rPr>
        <w:t> </w:t>
      </w:r>
      <w:r>
        <w:rPr>
          <w:spacing w:val="11"/>
        </w:rPr>
        <w:t>bande </w:t>
      </w:r>
      <w:r>
        <w:rPr>
          <w:spacing w:val="12"/>
        </w:rPr>
        <w:t>dessinée. </w:t>
      </w:r>
      <w:r>
        <w:rPr>
          <w:spacing w:val="9"/>
        </w:rPr>
        <w:t>Ces </w:t>
      </w:r>
      <w:r>
        <w:rPr>
          <w:spacing w:val="12"/>
        </w:rPr>
        <w:t>périodiques </w:t>
      </w:r>
      <w:r>
        <w:rPr>
          <w:spacing w:val="11"/>
        </w:rPr>
        <w:t>seront </w:t>
      </w:r>
      <w:r>
        <w:rPr>
          <w:spacing w:val="12"/>
        </w:rPr>
        <w:t>étudiés </w:t>
      </w:r>
      <w:r>
        <w:rPr>
          <w:spacing w:val="14"/>
        </w:rPr>
        <w:t>dans</w:t>
      </w:r>
      <w:r>
        <w:rPr>
          <w:spacing w:val="15"/>
        </w:rPr>
        <w:t> </w:t>
      </w:r>
      <w:r>
        <w:rPr/>
        <w:t>leur</w:t>
      </w:r>
      <w:r>
        <w:rPr>
          <w:spacing w:val="1"/>
        </w:rPr>
        <w:t> </w:t>
      </w:r>
      <w:r>
        <w:rPr/>
        <w:t>totalité,</w:t>
      </w:r>
      <w:r>
        <w:rPr>
          <w:spacing w:val="1"/>
        </w:rPr>
        <w:t> </w:t>
      </w:r>
      <w:r>
        <w:rPr/>
        <w:t>comme</w:t>
      </w:r>
      <w:r>
        <w:rPr>
          <w:spacing w:val="1"/>
        </w:rPr>
        <w:t> </w:t>
      </w:r>
      <w:r>
        <w:rPr>
          <w:spacing w:val="9"/>
        </w:rPr>
        <w:t>systèmes </w:t>
      </w:r>
      <w:r>
        <w:rPr>
          <w:spacing w:val="10"/>
        </w:rPr>
        <w:t>sémiotiques </w:t>
      </w:r>
      <w:r>
        <w:rPr/>
        <w:t>et</w:t>
      </w:r>
      <w:r>
        <w:rPr>
          <w:spacing w:val="1"/>
        </w:rPr>
        <w:t> </w:t>
      </w:r>
      <w:r>
        <w:rPr>
          <w:spacing w:val="10"/>
        </w:rPr>
        <w:t>dispositifs </w:t>
      </w:r>
      <w:r>
        <w:rPr>
          <w:spacing w:val="11"/>
        </w:rPr>
        <w:t>médiatiques</w:t>
      </w:r>
      <w:r>
        <w:rPr>
          <w:spacing w:val="12"/>
        </w:rPr>
        <w:t> </w:t>
      </w:r>
      <w:r>
        <w:rPr/>
        <w:t>dont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1"/>
        </w:rPr>
        <w:t>signification </w:t>
      </w:r>
      <w:r>
        <w:rPr>
          <w:spacing w:val="10"/>
        </w:rPr>
        <w:t>culturelle </w:t>
      </w:r>
      <w:r>
        <w:rPr/>
        <w:t>doit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10"/>
        </w:rPr>
        <w:t>penser globalement </w:t>
      </w:r>
      <w:r>
        <w:rPr/>
        <w:t>–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>
          <w:spacing w:val="12"/>
        </w:rPr>
        <w:t>les</w:t>
      </w:r>
      <w:r>
        <w:rPr>
          <w:spacing w:val="13"/>
        </w:rPr>
        <w:t> </w:t>
      </w:r>
      <w:r>
        <w:rPr>
          <w:spacing w:val="11"/>
        </w:rPr>
        <w:t>couvertures, </w:t>
      </w:r>
      <w:r>
        <w:rPr/>
        <w:t>les </w:t>
      </w:r>
      <w:r>
        <w:rPr>
          <w:spacing w:val="9"/>
        </w:rPr>
        <w:t>parties </w:t>
      </w:r>
      <w:r>
        <w:rPr>
          <w:spacing w:val="11"/>
        </w:rPr>
        <w:t>rédactionnelles </w:t>
      </w:r>
      <w:r>
        <w:rPr/>
        <w:t>et les </w:t>
      </w:r>
      <w:r>
        <w:rPr>
          <w:spacing w:val="10"/>
        </w:rPr>
        <w:t>publicités, </w:t>
      </w:r>
      <w:r>
        <w:rPr/>
        <w:t>et </w:t>
      </w:r>
      <w:r>
        <w:rPr>
          <w:spacing w:val="11"/>
        </w:rPr>
        <w:t>peut-être</w:t>
      </w:r>
      <w:r>
        <w:rPr>
          <w:spacing w:val="12"/>
        </w:rPr>
        <w:t> </w:t>
      </w:r>
      <w:r>
        <w:rPr>
          <w:spacing w:val="11"/>
        </w:rPr>
        <w:t>même</w:t>
      </w:r>
      <w:r>
        <w:rPr>
          <w:spacing w:val="12"/>
        </w:rPr>
        <w:t> </w:t>
      </w:r>
      <w:r>
        <w:rPr>
          <w:rFonts w:ascii="Palatino Linotype" w:hAnsi="Palatino Linotype"/>
          <w:i/>
          <w:spacing w:val="12"/>
        </w:rPr>
        <w:t>avant </w:t>
      </w:r>
      <w:r>
        <w:rPr>
          <w:rFonts w:ascii="Palatino Linotype" w:hAnsi="Palatino Linotype"/>
          <w:i/>
          <w:spacing w:val="11"/>
        </w:rPr>
        <w:t>tout </w:t>
      </w:r>
      <w:r>
        <w:rPr>
          <w:spacing w:val="11"/>
        </w:rPr>
        <w:t>avec</w:t>
      </w:r>
      <w:r>
        <w:rPr>
          <w:spacing w:val="12"/>
        </w:rPr>
        <w:t> </w:t>
      </w:r>
      <w:r>
        <w:rPr>
          <w:spacing w:val="13"/>
        </w:rPr>
        <w:t>celles-ci,</w:t>
      </w:r>
      <w:r>
        <w:rPr>
          <w:spacing w:val="14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13"/>
        </w:rPr>
        <w:t>s’interdisant</w:t>
      </w:r>
      <w:r>
        <w:rPr>
          <w:spacing w:val="14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10"/>
        </w:rPr>
        <w:t>les</w:t>
      </w:r>
      <w:r>
        <w:rPr>
          <w:spacing w:val="11"/>
        </w:rPr>
        <w:t> </w:t>
      </w:r>
      <w:r>
        <w:rPr>
          <w:spacing w:val="15"/>
        </w:rPr>
        <w:t>considérer</w:t>
      </w:r>
      <w:r>
        <w:rPr>
          <w:spacing w:val="16"/>
        </w:rPr>
        <w:t> </w:t>
      </w:r>
      <w:r>
        <w:rPr>
          <w:spacing w:val="14"/>
        </w:rPr>
        <w:t>comme</w:t>
      </w:r>
      <w:r>
        <w:rPr>
          <w:spacing w:val="15"/>
        </w:rPr>
        <w:t> </w:t>
      </w:r>
      <w:r>
        <w:rPr>
          <w:spacing w:val="16"/>
        </w:rPr>
        <w:t>secondaires</w:t>
      </w:r>
      <w:r>
        <w:rPr>
          <w:spacing w:val="17"/>
        </w:rPr>
        <w:t> </w:t>
      </w:r>
      <w:r>
        <w:rPr>
          <w:spacing w:val="12"/>
        </w:rPr>
        <w:t>par</w:t>
      </w:r>
      <w:r>
        <w:rPr>
          <w:spacing w:val="13"/>
        </w:rPr>
        <w:t> </w:t>
      </w:r>
      <w:r>
        <w:rPr>
          <w:spacing w:val="15"/>
        </w:rPr>
        <w:t>rapport</w:t>
      </w:r>
      <w:r>
        <w:rPr>
          <w:spacing w:val="16"/>
        </w:rPr>
        <w:t> </w:t>
      </w:r>
      <w:r>
        <w:rPr>
          <w:spacing w:val="12"/>
        </w:rPr>
        <w:t>aux  </w:t>
      </w:r>
      <w:r>
        <w:rPr>
          <w:spacing w:val="15"/>
        </w:rPr>
        <w:t>bandes  </w:t>
      </w:r>
      <w:r>
        <w:rPr>
          <w:spacing w:val="16"/>
        </w:rPr>
        <w:t>dessinées.  </w:t>
      </w:r>
      <w:r>
        <w:rPr>
          <w:spacing w:val="18"/>
        </w:rPr>
        <w:t>Aborder</w:t>
      </w:r>
      <w:r>
        <w:rPr>
          <w:spacing w:val="19"/>
        </w:rPr>
        <w:t> </w:t>
      </w:r>
      <w:r>
        <w:rPr>
          <w:spacing w:val="13"/>
        </w:rPr>
        <w:t>ces</w:t>
      </w:r>
      <w:r>
        <w:rPr>
          <w:spacing w:val="14"/>
        </w:rPr>
        <w:t> </w:t>
      </w:r>
      <w:r>
        <w:rPr>
          <w:spacing w:val="18"/>
        </w:rPr>
        <w:t>périodiques</w:t>
      </w:r>
      <w:r>
        <w:rPr>
          <w:spacing w:val="19"/>
        </w:rPr>
        <w:t> </w:t>
      </w:r>
      <w:r>
        <w:rPr>
          <w:spacing w:val="15"/>
        </w:rPr>
        <w:t>dans</w:t>
      </w:r>
      <w:r>
        <w:rPr>
          <w:spacing w:val="16"/>
        </w:rPr>
        <w:t> </w:t>
      </w:r>
      <w:r>
        <w:rPr>
          <w:spacing w:val="13"/>
        </w:rPr>
        <w:t>une</w:t>
      </w:r>
      <w:r>
        <w:rPr>
          <w:spacing w:val="14"/>
        </w:rPr>
        <w:t> </w:t>
      </w:r>
      <w:r>
        <w:rPr>
          <w:spacing w:val="18"/>
        </w:rPr>
        <w:t>perspective</w:t>
      </w:r>
      <w:r>
        <w:rPr>
          <w:spacing w:val="19"/>
        </w:rPr>
        <w:t> </w:t>
      </w:r>
      <w:r>
        <w:rPr>
          <w:spacing w:val="18"/>
        </w:rPr>
        <w:t>culturelle</w:t>
      </w:r>
      <w:r>
        <w:rPr>
          <w:spacing w:val="19"/>
        </w:rPr>
        <w:t> </w:t>
      </w:r>
      <w:r>
        <w:rPr>
          <w:spacing w:val="10"/>
        </w:rPr>
        <w:t>et</w:t>
      </w:r>
      <w:r>
        <w:rPr>
          <w:spacing w:val="11"/>
        </w:rPr>
        <w:t> </w:t>
      </w:r>
      <w:r>
        <w:rPr>
          <w:spacing w:val="20"/>
        </w:rPr>
        <w:t>médiatique</w:t>
      </w:r>
      <w:r>
        <w:rPr>
          <w:spacing w:val="21"/>
        </w:rPr>
        <w:t> </w:t>
      </w:r>
      <w:r>
        <w:rPr>
          <w:spacing w:val="12"/>
        </w:rPr>
        <w:t>permet </w:t>
      </w:r>
      <w:r>
        <w:rPr/>
        <w:t>de</w:t>
      </w:r>
      <w:r>
        <w:rPr>
          <w:spacing w:val="1"/>
        </w:rPr>
        <w:t> </w:t>
      </w:r>
      <w:r>
        <w:rPr>
          <w:spacing w:val="12"/>
        </w:rPr>
        <w:t>mettre </w:t>
      </w:r>
      <w:r>
        <w:rPr/>
        <w:t>au</w:t>
      </w:r>
      <w:r>
        <w:rPr>
          <w:spacing w:val="1"/>
        </w:rPr>
        <w:t> </w:t>
      </w:r>
      <w:r>
        <w:rPr>
          <w:spacing w:val="11"/>
        </w:rPr>
        <w:t>jour </w:t>
      </w:r>
      <w:r>
        <w:rPr>
          <w:spacing w:val="10"/>
        </w:rPr>
        <w:t>les</w:t>
      </w:r>
      <w:r>
        <w:rPr>
          <w:spacing w:val="11"/>
        </w:rPr>
        <w:t> </w:t>
      </w:r>
      <w:r>
        <w:rPr>
          <w:spacing w:val="13"/>
        </w:rPr>
        <w:t>fonctions discursives </w:t>
      </w:r>
      <w:r>
        <w:rPr/>
        <w:t>et</w:t>
      </w:r>
      <w:r>
        <w:rPr>
          <w:spacing w:val="1"/>
        </w:rPr>
        <w:t> </w:t>
      </w:r>
      <w:r>
        <w:rPr>
          <w:spacing w:val="13"/>
        </w:rPr>
        <w:t>imaginaires</w:t>
      </w:r>
      <w:r>
        <w:rPr>
          <w:spacing w:val="14"/>
        </w:rPr>
        <w:t> </w:t>
      </w:r>
      <w:r>
        <w:rPr/>
        <w:t>spécifiques</w:t>
      </w:r>
      <w:r>
        <w:rPr>
          <w:spacing w:val="27"/>
        </w:rPr>
        <w:t> </w:t>
      </w:r>
      <w:r>
        <w:rPr/>
        <w:t>qui</w:t>
      </w:r>
      <w:r>
        <w:rPr>
          <w:spacing w:val="27"/>
        </w:rPr>
        <w:t> </w:t>
      </w:r>
      <w:r>
        <w:rPr/>
        <w:t>sont</w:t>
      </w:r>
      <w:r>
        <w:rPr>
          <w:spacing w:val="79"/>
        </w:rPr>
        <w:t> </w:t>
      </w:r>
      <w:r>
        <w:rPr/>
        <w:t>les</w:t>
      </w:r>
      <w:r>
        <w:rPr>
          <w:spacing w:val="80"/>
        </w:rPr>
        <w:t> </w:t>
      </w:r>
      <w:r>
        <w:rPr/>
        <w:t>leurs</w:t>
      </w:r>
      <w:r>
        <w:rPr>
          <w:spacing w:val="79"/>
        </w:rPr>
        <w:t> </w:t>
      </w:r>
      <w:r>
        <w:rPr/>
        <w:t>:</w:t>
      </w:r>
      <w:r>
        <w:rPr>
          <w:spacing w:val="80"/>
        </w:rPr>
        <w:t> </w:t>
      </w:r>
      <w:r>
        <w:rPr/>
        <w:t>négociations</w:t>
      </w:r>
      <w:r>
        <w:rPr>
          <w:spacing w:val="79"/>
        </w:rPr>
        <w:t> </w:t>
      </w:r>
      <w:r>
        <w:rPr/>
        <w:t>entre</w:t>
      </w:r>
      <w:r>
        <w:rPr>
          <w:spacing w:val="80"/>
        </w:rPr>
        <w:t> </w:t>
      </w:r>
      <w:r>
        <w:rPr/>
        <w:t>différentes</w:t>
      </w:r>
      <w:r>
        <w:rPr>
          <w:spacing w:val="80"/>
        </w:rPr>
        <w:t> </w:t>
      </w:r>
      <w:r>
        <w:rPr/>
        <w:t>logiques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13"/>
        </w:rPr>
        <w:t>consommation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2"/>
        </w:rPr>
        <w:t>culture </w:t>
      </w:r>
      <w:r>
        <w:rPr/>
        <w:t>de</w:t>
      </w:r>
      <w:r>
        <w:rPr>
          <w:spacing w:val="1"/>
        </w:rPr>
        <w:t> </w:t>
      </w:r>
      <w:r>
        <w:rPr>
          <w:spacing w:val="13"/>
        </w:rPr>
        <w:t>jeunesse d’après-guerre </w:t>
      </w:r>
      <w:r>
        <w:rPr>
          <w:spacing w:val="12"/>
        </w:rPr>
        <w:t>(</w:t>
      </w:r>
      <w:r>
        <w:rPr>
          <w:rFonts w:ascii="Palatino Linotype" w:hAnsi="Palatino Linotype"/>
          <w:i/>
          <w:spacing w:val="12"/>
        </w:rPr>
        <w:t>Spirou</w:t>
      </w:r>
      <w:r>
        <w:rPr>
          <w:spacing w:val="12"/>
        </w:rPr>
        <w:t>,</w:t>
      </w:r>
      <w:r>
        <w:rPr>
          <w:spacing w:val="13"/>
        </w:rPr>
        <w:t> </w:t>
      </w:r>
      <w:r>
        <w:rPr>
          <w:rFonts w:ascii="Palatino Linotype" w:hAnsi="Palatino Linotype"/>
          <w:i/>
          <w:spacing w:val="13"/>
        </w:rPr>
        <w:t>Tintin</w:t>
      </w:r>
      <w:r>
        <w:rPr>
          <w:spacing w:val="13"/>
        </w:rPr>
        <w:t>), invention </w:t>
      </w:r>
      <w:r>
        <w:rPr>
          <w:spacing w:val="12"/>
        </w:rPr>
        <w:t>d’une presse </w:t>
      </w:r>
      <w:r>
        <w:rPr>
          <w:spacing w:val="13"/>
        </w:rPr>
        <w:t>médiatique </w:t>
      </w:r>
      <w:r>
        <w:rPr>
          <w:spacing w:val="11"/>
        </w:rPr>
        <w:t>pour </w:t>
      </w:r>
      <w:r>
        <w:rPr/>
        <w:t>la </w:t>
      </w:r>
      <w:r>
        <w:rPr>
          <w:spacing w:val="13"/>
        </w:rPr>
        <w:t>jeunesse </w:t>
      </w:r>
      <w:r>
        <w:rPr>
          <w:spacing w:val="12"/>
        </w:rPr>
        <w:t>(</w:t>
      </w:r>
      <w:r>
        <w:rPr>
          <w:rFonts w:ascii="Palatino Linotype" w:hAnsi="Palatino Linotype"/>
          <w:i/>
          <w:spacing w:val="12"/>
        </w:rPr>
        <w:t>Pilote</w:t>
      </w:r>
      <w:r>
        <w:rPr>
          <w:rFonts w:ascii="Palatino Linotype" w:hAnsi="Palatino Linotype"/>
          <w:i/>
          <w:spacing w:val="13"/>
        </w:rPr>
        <w:t> </w:t>
      </w:r>
      <w:r>
        <w:rPr>
          <w:rFonts w:ascii="Palatino Linotype" w:hAnsi="Palatino Linotype"/>
          <w:i/>
          <w:spacing w:val="12"/>
        </w:rPr>
        <w:t>magazine</w:t>
      </w:r>
      <w:r>
        <w:rPr>
          <w:spacing w:val="12"/>
        </w:rPr>
        <w:t>), discours </w:t>
      </w:r>
      <w:r>
        <w:rPr>
          <w:spacing w:val="13"/>
        </w:rPr>
        <w:t>contre-culturel </w:t>
      </w:r>
      <w:r>
        <w:rPr>
          <w:spacing w:val="11"/>
        </w:rPr>
        <w:t>(</w:t>
      </w:r>
      <w:r>
        <w:rPr>
          <w:rFonts w:ascii="Palatino Linotype" w:hAnsi="Palatino Linotype"/>
          <w:i/>
          <w:spacing w:val="11"/>
        </w:rPr>
        <w:t>L’Écho </w:t>
      </w:r>
      <w:r>
        <w:rPr>
          <w:rFonts w:ascii="Palatino Linotype" w:hAnsi="Palatino Linotype"/>
          <w:i/>
          <w:spacing w:val="9"/>
        </w:rPr>
        <w:t>des </w:t>
      </w:r>
      <w:r>
        <w:rPr>
          <w:rFonts w:ascii="Palatino Linotype" w:hAnsi="Palatino Linotype"/>
          <w:i/>
          <w:spacing w:val="12"/>
        </w:rPr>
        <w:t>savanes</w:t>
      </w:r>
      <w:r>
        <w:rPr>
          <w:spacing w:val="12"/>
        </w:rPr>
        <w:t>), affirmation</w:t>
      </w:r>
      <w:r>
        <w:rPr>
          <w:spacing w:val="13"/>
        </w:rPr>
        <w:t> </w:t>
      </w:r>
      <w:r>
        <w:rPr/>
        <w:t>des </w:t>
      </w:r>
      <w:r>
        <w:rPr>
          <w:spacing w:val="10"/>
        </w:rPr>
        <w:t>sous-cultures </w:t>
      </w:r>
      <w:r>
        <w:rPr/>
        <w:t>dans un </w:t>
      </w:r>
      <w:r>
        <w:rPr>
          <w:spacing w:val="9"/>
        </w:rPr>
        <w:t>média </w:t>
      </w:r>
      <w:r>
        <w:rPr/>
        <w:t>pop </w:t>
      </w:r>
      <w:r>
        <w:rPr>
          <w:spacing w:val="9"/>
        </w:rPr>
        <w:t>(</w:t>
      </w:r>
      <w:r>
        <w:rPr>
          <w:rFonts w:ascii="Palatino Linotype" w:hAnsi="Palatino Linotype"/>
          <w:i/>
          <w:spacing w:val="9"/>
        </w:rPr>
        <w:t>Métal Hurlant</w:t>
      </w:r>
      <w:r>
        <w:rPr>
          <w:spacing w:val="9"/>
        </w:rPr>
        <w:t>), tentative </w:t>
      </w:r>
      <w:r>
        <w:rPr>
          <w:spacing w:val="11"/>
        </w:rPr>
        <w:t>pour</w:t>
      </w:r>
      <w:r>
        <w:rPr>
          <w:spacing w:val="12"/>
        </w:rPr>
        <w:t> </w:t>
      </w:r>
      <w:r>
        <w:rPr>
          <w:spacing w:val="13"/>
        </w:rPr>
        <w:t>artifier </w:t>
      </w:r>
      <w:r>
        <w:rPr/>
        <w:t>la</w:t>
      </w:r>
      <w:r>
        <w:rPr>
          <w:spacing w:val="1"/>
        </w:rPr>
        <w:t> </w:t>
      </w:r>
      <w:r>
        <w:rPr>
          <w:spacing w:val="13"/>
        </w:rPr>
        <w:t>bande-dessinée </w:t>
      </w:r>
      <w:r>
        <w:rPr/>
        <w:t>(</w:t>
      </w:r>
      <w:r>
        <w:rPr>
          <w:rFonts w:ascii="Palatino Linotype" w:hAnsi="Palatino Linotype"/>
          <w:i/>
        </w:rPr>
        <w:t>À </w:t>
      </w:r>
      <w:r>
        <w:rPr>
          <w:rFonts w:ascii="Palatino Linotype" w:hAnsi="Palatino Linotype"/>
          <w:i/>
          <w:spacing w:val="12"/>
        </w:rPr>
        <w:t>Suivre</w:t>
      </w:r>
      <w:r>
        <w:rPr>
          <w:spacing w:val="12"/>
        </w:rPr>
        <w:t>). </w:t>
      </w:r>
      <w:r>
        <w:rPr>
          <w:spacing w:val="10"/>
        </w:rPr>
        <w:t>Ces </w:t>
      </w:r>
      <w:r>
        <w:rPr>
          <w:spacing w:val="11"/>
        </w:rPr>
        <w:t>deux </w:t>
      </w:r>
      <w:r>
        <w:rPr>
          <w:spacing w:val="12"/>
        </w:rPr>
        <w:t>jours </w:t>
      </w:r>
      <w:r>
        <w:rPr/>
        <w:t>de</w:t>
      </w:r>
      <w:r>
        <w:rPr>
          <w:spacing w:val="1"/>
        </w:rPr>
        <w:t> </w:t>
      </w:r>
      <w:r>
        <w:rPr>
          <w:spacing w:val="13"/>
        </w:rPr>
        <w:t>rencontres</w:t>
      </w:r>
      <w:r>
        <w:rPr>
          <w:spacing w:val="14"/>
        </w:rPr>
        <w:t> </w:t>
      </w:r>
      <w:r>
        <w:rPr>
          <w:spacing w:val="11"/>
        </w:rPr>
        <w:t>entre</w:t>
      </w:r>
      <w:r>
        <w:rPr>
          <w:spacing w:val="12"/>
        </w:rPr>
        <w:t> </w:t>
      </w:r>
      <w:r>
        <w:rPr>
          <w:spacing w:val="10"/>
        </w:rPr>
        <w:t>des  </w:t>
      </w:r>
      <w:r>
        <w:rPr>
          <w:spacing w:val="13"/>
        </w:rPr>
        <w:t>spécialistes 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>
          <w:spacing w:val="11"/>
        </w:rPr>
        <w:t>bande  </w:t>
      </w:r>
      <w:r>
        <w:rPr>
          <w:spacing w:val="13"/>
        </w:rPr>
        <w:t>dessinée,  </w:t>
      </w:r>
      <w:r>
        <w:rPr>
          <w:spacing w:val="10"/>
        </w:rPr>
        <w:t>des  </w:t>
      </w:r>
      <w:r>
        <w:rPr>
          <w:spacing w:val="13"/>
        </w:rPr>
        <w:t>historien·ne·s 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2"/>
        </w:rPr>
        <w:t>presse </w:t>
      </w:r>
      <w:r>
        <w:rPr/>
        <w:t>et</w:t>
      </w:r>
      <w:r>
        <w:rPr>
          <w:spacing w:val="1"/>
        </w:rPr>
        <w:t> </w:t>
      </w:r>
      <w:r>
        <w:rPr>
          <w:spacing w:val="10"/>
        </w:rPr>
        <w:t>des </w:t>
      </w:r>
      <w:r>
        <w:rPr>
          <w:spacing w:val="13"/>
        </w:rPr>
        <w:t>chercheur·se·s </w:t>
      </w:r>
      <w:r>
        <w:rPr/>
        <w:t>en</w:t>
      </w:r>
      <w:r>
        <w:rPr>
          <w:spacing w:val="1"/>
        </w:rPr>
        <w:t> </w:t>
      </w:r>
      <w:r>
        <w:rPr>
          <w:spacing w:val="12"/>
        </w:rPr>
        <w:t>culture </w:t>
      </w:r>
      <w:r>
        <w:rPr>
          <w:spacing w:val="13"/>
        </w:rPr>
        <w:t>populaire </w:t>
      </w:r>
      <w:r>
        <w:rPr/>
        <w:t>et</w:t>
      </w:r>
      <w:r>
        <w:rPr>
          <w:spacing w:val="1"/>
        </w:rPr>
        <w:t> </w:t>
      </w:r>
      <w:r>
        <w:rPr>
          <w:spacing w:val="13"/>
        </w:rPr>
        <w:t>médiatique</w:t>
      </w:r>
      <w:r>
        <w:rPr>
          <w:spacing w:val="14"/>
        </w:rPr>
        <w:t> </w:t>
      </w:r>
      <w:r>
        <w:rPr>
          <w:spacing w:val="19"/>
        </w:rPr>
        <w:t>dessineront</w:t>
      </w:r>
      <w:r>
        <w:rPr>
          <w:spacing w:val="20"/>
        </w:rPr>
        <w:t> </w:t>
      </w:r>
      <w:r>
        <w:rPr>
          <w:spacing w:val="10"/>
        </w:rPr>
        <w:t>un</w:t>
      </w:r>
      <w:r>
        <w:rPr>
          <w:spacing w:val="11"/>
        </w:rPr>
        <w:t> </w:t>
      </w:r>
      <w:r>
        <w:rPr>
          <w:spacing w:val="18"/>
        </w:rPr>
        <w:t>panorama</w:t>
      </w:r>
      <w:r>
        <w:rPr>
          <w:spacing w:val="19"/>
        </w:rPr>
        <w:t> </w:t>
      </w:r>
      <w:r>
        <w:rPr>
          <w:spacing w:val="18"/>
        </w:rPr>
        <w:t>balayant</w:t>
      </w:r>
      <w:r>
        <w:rPr>
          <w:spacing w:val="19"/>
        </w:rPr>
        <w:t> </w:t>
      </w:r>
      <w:r>
        <w:rPr>
          <w:spacing w:val="10"/>
        </w:rPr>
        <w:t>un</w:t>
      </w:r>
      <w:r>
        <w:rPr>
          <w:spacing w:val="11"/>
        </w:rPr>
        <w:t> </w:t>
      </w:r>
      <w:r>
        <w:rPr>
          <w:spacing w:val="16"/>
        </w:rPr>
        <w:t>grand</w:t>
      </w:r>
      <w:r>
        <w:rPr>
          <w:spacing w:val="17"/>
        </w:rPr>
        <w:t> nombre</w:t>
      </w:r>
      <w:r>
        <w:rPr>
          <w:spacing w:val="18"/>
        </w:rPr>
        <w:t>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21"/>
        </w:rPr>
        <w:t>titres</w:t>
      </w:r>
      <w:r>
        <w:rPr>
          <w:spacing w:val="22"/>
        </w:rPr>
        <w:t> </w:t>
      </w:r>
      <w:r>
        <w:rPr>
          <w:spacing w:val="12"/>
        </w:rPr>
        <w:t>emblématiques </w:t>
      </w:r>
      <w:r>
        <w:rPr/>
        <w:t>et </w:t>
      </w:r>
      <w:r>
        <w:rPr>
          <w:spacing w:val="9"/>
        </w:rPr>
        <w:t>des </w:t>
      </w:r>
      <w:r>
        <w:rPr>
          <w:spacing w:val="10"/>
        </w:rPr>
        <w:t>enjeux </w:t>
      </w:r>
      <w:r>
        <w:rPr>
          <w:spacing w:val="12"/>
        </w:rPr>
        <w:t>particulièrement représentatifs </w:t>
      </w:r>
      <w:r>
        <w:rPr/>
        <w:t>de </w:t>
      </w:r>
      <w:r>
        <w:rPr>
          <w:spacing w:val="13"/>
        </w:rPr>
        <w:t>ces</w:t>
      </w:r>
      <w:r>
        <w:rPr>
          <w:spacing w:val="14"/>
        </w:rPr>
        <w:t> magazines,</w:t>
      </w:r>
      <w:r>
        <w:rPr>
          <w:spacing w:val="15"/>
        </w:rPr>
        <w:t> </w:t>
      </w:r>
      <w:r>
        <w:rPr>
          <w:spacing w:val="12"/>
        </w:rPr>
        <w:t>selon</w:t>
      </w:r>
      <w:r>
        <w:rPr>
          <w:spacing w:val="13"/>
        </w:rPr>
        <w:t> </w:t>
      </w:r>
      <w:r>
        <w:rPr>
          <w:spacing w:val="12"/>
        </w:rPr>
        <w:t>leurs</w:t>
      </w:r>
      <w:r>
        <w:rPr>
          <w:spacing w:val="13"/>
        </w:rPr>
        <w:t> </w:t>
      </w:r>
      <w:r>
        <w:rPr>
          <w:spacing w:val="14"/>
        </w:rPr>
        <w:t>périodes</w:t>
      </w:r>
      <w:r>
        <w:rPr>
          <w:spacing w:val="15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14"/>
        </w:rPr>
        <w:t>publication,</w:t>
      </w:r>
      <w:r>
        <w:rPr>
          <w:spacing w:val="15"/>
        </w:rPr>
        <w:t> </w:t>
      </w:r>
      <w:r>
        <w:rPr>
          <w:spacing w:val="12"/>
        </w:rPr>
        <w:t>leurs</w:t>
      </w:r>
      <w:r>
        <w:rPr>
          <w:spacing w:val="13"/>
        </w:rPr>
        <w:t> </w:t>
      </w:r>
      <w:r>
        <w:rPr>
          <w:spacing w:val="16"/>
        </w:rPr>
        <w:t>politiques</w:t>
      </w:r>
      <w:r>
        <w:rPr>
          <w:spacing w:val="17"/>
        </w:rPr>
        <w:t> </w:t>
      </w:r>
      <w:r>
        <w:rPr>
          <w:spacing w:val="13"/>
        </w:rPr>
        <w:t>éditoriales</w:t>
      </w:r>
      <w:r>
        <w:rPr>
          <w:spacing w:val="42"/>
        </w:rPr>
        <w:t> </w:t>
      </w:r>
      <w:r>
        <w:rPr/>
        <w:t>et</w:t>
      </w:r>
      <w:r>
        <w:rPr>
          <w:spacing w:val="43"/>
        </w:rPr>
        <w:t> </w:t>
      </w:r>
      <w:r>
        <w:rPr>
          <w:spacing w:val="10"/>
        </w:rPr>
        <w:t>les</w:t>
      </w:r>
      <w:r>
        <w:rPr>
          <w:spacing w:val="42"/>
        </w:rPr>
        <w:t> </w:t>
      </w:r>
      <w:r>
        <w:rPr>
          <w:spacing w:val="12"/>
        </w:rPr>
        <w:t>publics</w:t>
      </w:r>
      <w:r>
        <w:rPr>
          <w:spacing w:val="43"/>
        </w:rPr>
        <w:t> </w:t>
      </w:r>
      <w:r>
        <w:rPr>
          <w:spacing w:val="13"/>
        </w:rPr>
        <w:t>auxquels</w:t>
      </w:r>
      <w:r>
        <w:rPr>
          <w:spacing w:val="42"/>
        </w:rPr>
        <w:t> </w:t>
      </w:r>
      <w:r>
        <w:rPr>
          <w:spacing w:val="10"/>
        </w:rPr>
        <w:t>ils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>
          <w:spacing w:val="14"/>
        </w:rPr>
        <w:t>destinent.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41"/>
        </w:rPr>
      </w:pPr>
    </w:p>
    <w:p>
      <w:pPr>
        <w:spacing w:before="1"/>
        <w:ind w:left="120" w:right="0" w:firstLine="0"/>
        <w:jc w:val="both"/>
        <w:rPr>
          <w:rFonts w:ascii="Calibri"/>
          <w:b/>
          <w:sz w:val="26"/>
        </w:rPr>
      </w:pPr>
      <w:r>
        <w:rPr>
          <w:rFonts w:ascii="Calibri"/>
          <w:b/>
          <w:spacing w:val="11"/>
          <w:sz w:val="26"/>
        </w:rPr>
        <w:t>Organisateurs</w:t>
      </w:r>
    </w:p>
    <w:p>
      <w:pPr>
        <w:spacing w:line="218" w:lineRule="auto" w:before="174"/>
        <w:ind w:left="120" w:right="66" w:firstLine="0"/>
        <w:jc w:val="both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Colloque</w:t>
      </w:r>
      <w:r>
        <w:rPr>
          <w:rFonts w:ascii="Calibri Light" w:hAnsi="Calibri Light"/>
          <w:spacing w:val="1"/>
          <w:sz w:val="18"/>
        </w:rPr>
        <w:t> </w:t>
      </w:r>
      <w:r>
        <w:rPr>
          <w:rFonts w:ascii="Calibri Light" w:hAnsi="Calibri Light"/>
          <w:sz w:val="18"/>
        </w:rPr>
        <w:t>Numapresse</w:t>
      </w:r>
      <w:r>
        <w:rPr>
          <w:rFonts w:ascii="Calibri Light" w:hAnsi="Calibri Light"/>
          <w:spacing w:val="1"/>
          <w:sz w:val="18"/>
        </w:rPr>
        <w:t> </w:t>
      </w:r>
      <w:r>
        <w:rPr>
          <w:rFonts w:ascii="Calibri Light" w:hAnsi="Calibri Light"/>
          <w:sz w:val="18"/>
        </w:rPr>
        <w:t>organisé</w:t>
      </w:r>
      <w:r>
        <w:rPr>
          <w:rFonts w:ascii="Calibri Light" w:hAnsi="Calibri Light"/>
          <w:spacing w:val="1"/>
          <w:sz w:val="18"/>
        </w:rPr>
        <w:t> </w:t>
      </w:r>
      <w:r>
        <w:rPr>
          <w:rFonts w:ascii="Calibri Light" w:hAnsi="Calibri Light"/>
          <w:sz w:val="18"/>
        </w:rPr>
        <w:t>par</w:t>
      </w:r>
      <w:r>
        <w:rPr>
          <w:rFonts w:ascii="Calibri Light" w:hAnsi="Calibri Light"/>
          <w:spacing w:val="1"/>
          <w:sz w:val="18"/>
        </w:rPr>
        <w:t> </w:t>
      </w:r>
      <w:r>
        <w:rPr>
          <w:rFonts w:ascii="Calibri Light" w:hAnsi="Calibri Light"/>
          <w:sz w:val="18"/>
        </w:rPr>
        <w:t>Matthieu</w:t>
      </w:r>
      <w:r>
        <w:rPr>
          <w:rFonts w:ascii="Calibri Light" w:hAnsi="Calibri Light"/>
          <w:spacing w:val="1"/>
          <w:sz w:val="18"/>
        </w:rPr>
        <w:t> </w:t>
      </w:r>
      <w:r>
        <w:rPr>
          <w:rFonts w:ascii="Calibri Light" w:hAnsi="Calibri Light"/>
          <w:sz w:val="18"/>
        </w:rPr>
        <w:t>Letourneux</w:t>
      </w:r>
      <w:r>
        <w:rPr>
          <w:rFonts w:ascii="Calibri Light" w:hAnsi="Calibri Light"/>
          <w:spacing w:val="1"/>
          <w:sz w:val="18"/>
        </w:rPr>
        <w:t> </w:t>
      </w:r>
      <w:r>
        <w:rPr>
          <w:rFonts w:ascii="Calibri Light" w:hAnsi="Calibri Light"/>
          <w:sz w:val="18"/>
        </w:rPr>
        <w:t>(Université</w:t>
      </w:r>
      <w:r>
        <w:rPr>
          <w:rFonts w:ascii="Calibri Light" w:hAnsi="Calibri Light"/>
          <w:spacing w:val="1"/>
          <w:sz w:val="18"/>
        </w:rPr>
        <w:t> </w:t>
      </w:r>
      <w:r>
        <w:rPr>
          <w:rFonts w:ascii="Calibri Light" w:hAnsi="Calibri Light"/>
          <w:sz w:val="18"/>
        </w:rPr>
        <w:t>Paris</w:t>
      </w:r>
      <w:r>
        <w:rPr>
          <w:rFonts w:ascii="Calibri Light" w:hAnsi="Calibri Light"/>
          <w:spacing w:val="1"/>
          <w:sz w:val="18"/>
        </w:rPr>
        <w:t> </w:t>
      </w:r>
      <w:r>
        <w:rPr>
          <w:rFonts w:ascii="Calibri Light" w:hAnsi="Calibri Light"/>
          <w:sz w:val="18"/>
        </w:rPr>
        <w:t>Nanterre)</w:t>
      </w:r>
      <w:r>
        <w:rPr>
          <w:rFonts w:ascii="Calibri Light" w:hAnsi="Calibri Light"/>
          <w:spacing w:val="1"/>
          <w:sz w:val="18"/>
        </w:rPr>
        <w:t> </w:t>
      </w:r>
      <w:r>
        <w:rPr>
          <w:rFonts w:ascii="Calibri Light" w:hAnsi="Calibri Light"/>
          <w:sz w:val="18"/>
        </w:rPr>
        <w:t>et</w:t>
      </w:r>
      <w:r>
        <w:rPr>
          <w:rFonts w:ascii="Calibri Light" w:hAnsi="Calibri Light"/>
          <w:spacing w:val="1"/>
          <w:sz w:val="18"/>
        </w:rPr>
        <w:t> </w:t>
      </w:r>
      <w:r>
        <w:rPr>
          <w:rFonts w:ascii="Calibri Light" w:hAnsi="Calibri Light"/>
          <w:sz w:val="18"/>
        </w:rPr>
        <w:t>Yoan</w:t>
      </w:r>
      <w:r>
        <w:rPr>
          <w:rFonts w:ascii="Calibri Light" w:hAnsi="Calibri Light"/>
          <w:spacing w:val="1"/>
          <w:sz w:val="18"/>
        </w:rPr>
        <w:t> </w:t>
      </w:r>
      <w:r>
        <w:rPr>
          <w:rFonts w:ascii="Calibri Light" w:hAnsi="Calibri Light"/>
          <w:sz w:val="18"/>
        </w:rPr>
        <w:t>Vérilhac</w:t>
      </w:r>
      <w:r>
        <w:rPr>
          <w:rFonts w:ascii="Calibri Light" w:hAnsi="Calibri Light"/>
          <w:spacing w:val="1"/>
          <w:sz w:val="18"/>
        </w:rPr>
        <w:t> </w:t>
      </w:r>
      <w:r>
        <w:rPr>
          <w:rFonts w:ascii="Calibri Light" w:hAnsi="Calibri Light"/>
          <w:sz w:val="18"/>
        </w:rPr>
        <w:t>(Université</w:t>
      </w:r>
      <w:r>
        <w:rPr>
          <w:rFonts w:ascii="Calibri Light" w:hAnsi="Calibri Light"/>
          <w:spacing w:val="21"/>
          <w:sz w:val="18"/>
        </w:rPr>
        <w:t> </w:t>
      </w:r>
      <w:r>
        <w:rPr>
          <w:rFonts w:ascii="Calibri Light" w:hAnsi="Calibri Light"/>
          <w:sz w:val="18"/>
        </w:rPr>
        <w:t>de</w:t>
      </w:r>
      <w:r>
        <w:rPr>
          <w:rFonts w:ascii="Calibri Light" w:hAnsi="Calibri Light"/>
          <w:spacing w:val="21"/>
          <w:sz w:val="18"/>
        </w:rPr>
        <w:t> </w:t>
      </w:r>
      <w:r>
        <w:rPr>
          <w:rFonts w:ascii="Calibri Light" w:hAnsi="Calibri Light"/>
          <w:sz w:val="18"/>
        </w:rPr>
        <w:t>Nîmes).</w:t>
      </w:r>
    </w:p>
    <w:p>
      <w:pPr>
        <w:spacing w:line="237" w:lineRule="auto" w:before="352"/>
        <w:ind w:left="156" w:right="0" w:hanging="37"/>
        <w:jc w:val="left"/>
        <w:rPr>
          <w:rFonts w:ascii="Tahoma" w:hAnsi="Tahoma"/>
          <w:b/>
          <w:sz w:val="58"/>
        </w:rPr>
      </w:pPr>
      <w:r>
        <w:rPr/>
        <w:br w:type="column"/>
      </w:r>
      <w:r>
        <w:rPr>
          <w:rFonts w:ascii="Tahoma" w:hAnsi="Tahoma"/>
          <w:b/>
          <w:w w:val="95"/>
          <w:sz w:val="42"/>
        </w:rPr>
        <w:t>COLLOQUE</w:t>
      </w:r>
      <w:r>
        <w:rPr>
          <w:rFonts w:ascii="Tahoma" w:hAnsi="Tahoma"/>
          <w:b/>
          <w:spacing w:val="47"/>
          <w:w w:val="95"/>
          <w:sz w:val="42"/>
        </w:rPr>
        <w:t> </w:t>
      </w:r>
      <w:r>
        <w:rPr>
          <w:rFonts w:ascii="Tahoma" w:hAnsi="Tahoma"/>
          <w:b/>
          <w:color w:val="D2232A"/>
          <w:w w:val="95"/>
          <w:sz w:val="58"/>
        </w:rPr>
        <w:t>Le</w:t>
      </w:r>
      <w:r>
        <w:rPr>
          <w:rFonts w:ascii="Tahoma" w:hAnsi="Tahoma"/>
          <w:b/>
          <w:color w:val="D2232A"/>
          <w:spacing w:val="41"/>
          <w:w w:val="95"/>
          <w:sz w:val="58"/>
        </w:rPr>
        <w:t> </w:t>
      </w:r>
      <w:r>
        <w:rPr>
          <w:rFonts w:ascii="Tahoma" w:hAnsi="Tahoma"/>
          <w:b/>
          <w:color w:val="D2232A"/>
          <w:w w:val="95"/>
          <w:sz w:val="58"/>
        </w:rPr>
        <w:t>Magazine</w:t>
      </w:r>
      <w:r>
        <w:rPr>
          <w:rFonts w:ascii="Tahoma" w:hAnsi="Tahoma"/>
          <w:b/>
          <w:color w:val="D2232A"/>
          <w:spacing w:val="-159"/>
          <w:w w:val="95"/>
          <w:sz w:val="58"/>
        </w:rPr>
        <w:t> </w:t>
      </w:r>
      <w:r>
        <w:rPr>
          <w:rFonts w:ascii="Tahoma" w:hAnsi="Tahoma"/>
          <w:b/>
          <w:color w:val="D2232A"/>
          <w:w w:val="95"/>
          <w:sz w:val="58"/>
        </w:rPr>
        <w:t>de</w:t>
      </w:r>
      <w:r>
        <w:rPr>
          <w:rFonts w:ascii="Tahoma" w:hAnsi="Tahoma"/>
          <w:b/>
          <w:color w:val="D2232A"/>
          <w:spacing w:val="53"/>
          <w:w w:val="95"/>
          <w:sz w:val="58"/>
        </w:rPr>
        <w:t> </w:t>
      </w:r>
      <w:r>
        <w:rPr>
          <w:rFonts w:ascii="Tahoma" w:hAnsi="Tahoma"/>
          <w:b/>
          <w:color w:val="D2232A"/>
          <w:w w:val="95"/>
          <w:sz w:val="58"/>
        </w:rPr>
        <w:t>bandes</w:t>
      </w:r>
      <w:r>
        <w:rPr>
          <w:rFonts w:ascii="Tahoma" w:hAnsi="Tahoma"/>
          <w:b/>
          <w:color w:val="D2232A"/>
          <w:spacing w:val="53"/>
          <w:w w:val="95"/>
          <w:sz w:val="58"/>
        </w:rPr>
        <w:t> </w:t>
      </w:r>
      <w:r>
        <w:rPr>
          <w:rFonts w:ascii="Tahoma" w:hAnsi="Tahoma"/>
          <w:b/>
          <w:color w:val="D2232A"/>
          <w:w w:val="95"/>
          <w:sz w:val="58"/>
        </w:rPr>
        <w:t>dessinées</w:t>
      </w:r>
    </w:p>
    <w:p>
      <w:pPr>
        <w:pStyle w:val="BodyText"/>
        <w:spacing w:before="5"/>
        <w:rPr>
          <w:rFonts w:ascii="Tahoma"/>
          <w:b/>
          <w:sz w:val="8"/>
        </w:rPr>
      </w:pPr>
    </w:p>
    <w:p>
      <w:pPr>
        <w:pStyle w:val="BodyText"/>
        <w:ind w:left="121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292.1pt;height:435.5pt;mso-position-horizontal-relative:char;mso-position-vertical-relative:line" coordorigin="0,0" coordsize="5842,8710">
            <v:shape style="position:absolute;left:0;top:0;width:5842;height:8710" type="#_x0000_t75" stroked="false">
              <v:imagedata r:id="rId5" o:title=""/>
            </v:shape>
            <v:shape style="position:absolute;left:0;top:0;width:5842;height:8710" type="#_x0000_t202" filled="false" stroked="false">
              <v:textbox inset="0,0,0,0">
                <w:txbxContent>
                  <w:p>
                    <w:pPr>
                      <w:spacing w:line="304" w:lineRule="auto" w:before="232"/>
                      <w:ind w:left="256" w:right="3272" w:firstLine="0"/>
                      <w:jc w:val="both"/>
                      <w:rPr>
                        <w:rFonts w:ascii="Tahoma" w:hAnsi="Tahoma"/>
                        <w:b/>
                        <w:sz w:val="3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38"/>
                      </w:rPr>
                      <w:t>Perspectives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04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38"/>
                      </w:rPr>
                      <w:t>médiatiques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04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38"/>
                      </w:rPr>
                      <w:t>et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47"/>
                        <w:w w:val="90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38"/>
                      </w:rPr>
                      <w:t>culturelles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line="268" w:lineRule="auto" w:before="432"/>
        <w:ind w:left="4089" w:right="348" w:firstLine="0"/>
        <w:jc w:val="left"/>
        <w:rPr>
          <w:rFonts w:ascii="Arial" w:hAnsi="Arial"/>
          <w:b/>
          <w:sz w:val="9"/>
        </w:rPr>
      </w:pPr>
      <w:r>
        <w:rPr/>
        <w:pict>
          <v:rect style="position:absolute;margin-left:449.587524pt;margin-top:-201.47084pt;width:65.244305pt;height:3.086156pt;mso-position-horizontal-relative:page;mso-position-vertical-relative:paragraph;z-index:15729152" filled="true" fillcolor="#d2232a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7751102</wp:posOffset>
            </wp:positionH>
            <wp:positionV relativeFrom="paragraph">
              <wp:posOffset>142224</wp:posOffset>
            </wp:positionV>
            <wp:extent cx="329734" cy="335318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34" cy="335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6612832</wp:posOffset>
            </wp:positionH>
            <wp:positionV relativeFrom="paragraph">
              <wp:posOffset>143849</wp:posOffset>
            </wp:positionV>
            <wp:extent cx="1069410" cy="333705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410" cy="3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8615286</wp:posOffset>
            </wp:positionH>
            <wp:positionV relativeFrom="paragraph">
              <wp:posOffset>155292</wp:posOffset>
            </wp:positionV>
            <wp:extent cx="450837" cy="322253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37" cy="322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8183194</wp:posOffset>
            </wp:positionH>
            <wp:positionV relativeFrom="paragraph">
              <wp:posOffset>142224</wp:posOffset>
            </wp:positionV>
            <wp:extent cx="329730" cy="335318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30" cy="335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95"/>
          <w:sz w:val="9"/>
        </w:rPr>
        <w:t>Colloque</w:t>
      </w:r>
      <w:r>
        <w:rPr>
          <w:rFonts w:ascii="Arial" w:hAnsi="Arial"/>
          <w:b/>
          <w:spacing w:val="4"/>
          <w:w w:val="95"/>
          <w:sz w:val="9"/>
        </w:rPr>
        <w:t> </w:t>
      </w:r>
      <w:r>
        <w:rPr>
          <w:rFonts w:ascii="Arial" w:hAnsi="Arial"/>
          <w:b/>
          <w:w w:val="95"/>
          <w:sz w:val="9"/>
        </w:rPr>
        <w:t>organisé</w:t>
      </w:r>
      <w:r>
        <w:rPr>
          <w:rFonts w:ascii="Arial" w:hAnsi="Arial"/>
          <w:b/>
          <w:spacing w:val="4"/>
          <w:w w:val="95"/>
          <w:sz w:val="9"/>
        </w:rPr>
        <w:t> </w:t>
      </w:r>
      <w:r>
        <w:rPr>
          <w:rFonts w:ascii="Arial" w:hAnsi="Arial"/>
          <w:b/>
          <w:w w:val="95"/>
          <w:sz w:val="9"/>
        </w:rPr>
        <w:t>par</w:t>
      </w:r>
      <w:r>
        <w:rPr>
          <w:rFonts w:ascii="Arial" w:hAnsi="Arial"/>
          <w:b/>
          <w:spacing w:val="4"/>
          <w:w w:val="95"/>
          <w:sz w:val="9"/>
        </w:rPr>
        <w:t> </w:t>
      </w:r>
      <w:r>
        <w:rPr>
          <w:rFonts w:ascii="Arial" w:hAnsi="Arial"/>
          <w:b/>
          <w:w w:val="95"/>
          <w:sz w:val="9"/>
        </w:rPr>
        <w:t>l’ANR</w:t>
      </w:r>
      <w:r>
        <w:rPr>
          <w:rFonts w:ascii="Arial" w:hAnsi="Arial"/>
          <w:b/>
          <w:spacing w:val="5"/>
          <w:w w:val="95"/>
          <w:sz w:val="9"/>
        </w:rPr>
        <w:t> </w:t>
      </w:r>
      <w:r>
        <w:rPr>
          <w:rFonts w:ascii="Arial" w:hAnsi="Arial"/>
          <w:b/>
          <w:w w:val="95"/>
          <w:sz w:val="9"/>
        </w:rPr>
        <w:t>Numapresse</w:t>
      </w:r>
      <w:r>
        <w:rPr>
          <w:rFonts w:ascii="Arial" w:hAnsi="Arial"/>
          <w:b/>
          <w:spacing w:val="4"/>
          <w:w w:val="95"/>
          <w:sz w:val="9"/>
        </w:rPr>
        <w:t> </w:t>
      </w:r>
      <w:r>
        <w:rPr>
          <w:rFonts w:ascii="Arial" w:hAnsi="Arial"/>
          <w:b/>
          <w:w w:val="95"/>
          <w:sz w:val="9"/>
        </w:rPr>
        <w:t>et</w:t>
      </w:r>
      <w:r>
        <w:rPr>
          <w:rFonts w:ascii="Arial" w:hAnsi="Arial"/>
          <w:b/>
          <w:spacing w:val="1"/>
          <w:w w:val="95"/>
          <w:sz w:val="9"/>
        </w:rPr>
        <w:t> </w:t>
      </w:r>
      <w:r>
        <w:rPr>
          <w:rFonts w:ascii="Arial" w:hAnsi="Arial"/>
          <w:b/>
          <w:sz w:val="9"/>
        </w:rPr>
        <w:t>le</w:t>
      </w:r>
      <w:r>
        <w:rPr>
          <w:rFonts w:ascii="Arial" w:hAnsi="Arial"/>
          <w:b/>
          <w:spacing w:val="-5"/>
          <w:sz w:val="9"/>
        </w:rPr>
        <w:t> </w:t>
      </w:r>
      <w:r>
        <w:rPr>
          <w:rFonts w:ascii="Arial" w:hAnsi="Arial"/>
          <w:b/>
          <w:sz w:val="9"/>
        </w:rPr>
        <w:t>Centre</w:t>
      </w:r>
      <w:r>
        <w:rPr>
          <w:rFonts w:ascii="Arial" w:hAnsi="Arial"/>
          <w:b/>
          <w:spacing w:val="-4"/>
          <w:sz w:val="9"/>
        </w:rPr>
        <w:t> </w:t>
      </w:r>
      <w:r>
        <w:rPr>
          <w:rFonts w:ascii="Arial" w:hAnsi="Arial"/>
          <w:b/>
          <w:sz w:val="9"/>
        </w:rPr>
        <w:t>d’histoire</w:t>
      </w:r>
      <w:r>
        <w:rPr>
          <w:rFonts w:ascii="Arial" w:hAnsi="Arial"/>
          <w:b/>
          <w:spacing w:val="-4"/>
          <w:sz w:val="9"/>
        </w:rPr>
        <w:t> </w:t>
      </w:r>
      <w:r>
        <w:rPr>
          <w:rFonts w:ascii="Arial" w:hAnsi="Arial"/>
          <w:b/>
          <w:sz w:val="9"/>
        </w:rPr>
        <w:t>du</w:t>
      </w:r>
      <w:r>
        <w:rPr>
          <w:rFonts w:ascii="Arial" w:hAnsi="Arial"/>
          <w:b/>
          <w:spacing w:val="-5"/>
          <w:sz w:val="9"/>
        </w:rPr>
        <w:t> </w:t>
      </w:r>
      <w:r>
        <w:rPr>
          <w:rFonts w:ascii="Arial" w:hAnsi="Arial"/>
          <w:b/>
          <w:sz w:val="9"/>
        </w:rPr>
        <w:t>XIX</w:t>
      </w:r>
      <w:r>
        <w:rPr>
          <w:rFonts w:ascii="Arial" w:hAnsi="Arial"/>
          <w:b/>
          <w:position w:val="3"/>
          <w:sz w:val="5"/>
        </w:rPr>
        <w:t>e</w:t>
      </w:r>
      <w:r>
        <w:rPr>
          <w:rFonts w:ascii="Arial" w:hAnsi="Arial"/>
          <w:b/>
          <w:spacing w:val="7"/>
          <w:position w:val="3"/>
          <w:sz w:val="5"/>
        </w:rPr>
        <w:t> </w:t>
      </w:r>
      <w:r>
        <w:rPr>
          <w:rFonts w:ascii="Arial" w:hAnsi="Arial"/>
          <w:b/>
          <w:sz w:val="9"/>
        </w:rPr>
        <w:t>siècle</w:t>
      </w:r>
    </w:p>
    <w:p>
      <w:pPr>
        <w:spacing w:line="90" w:lineRule="exact" w:before="0"/>
        <w:ind w:left="4089" w:right="0" w:firstLine="0"/>
        <w:jc w:val="left"/>
        <w:rPr>
          <w:rFonts w:ascii="Arial" w:hAnsi="Arial"/>
          <w:b/>
          <w:sz w:val="8"/>
        </w:rPr>
      </w:pPr>
      <w:r>
        <w:rPr>
          <w:rFonts w:ascii="Arial" w:hAnsi="Arial"/>
          <w:b/>
          <w:w w:val="95"/>
          <w:sz w:val="8"/>
        </w:rPr>
        <w:t>Inscription</w:t>
      </w:r>
      <w:r>
        <w:rPr>
          <w:rFonts w:ascii="Arial" w:hAnsi="Arial"/>
          <w:b/>
          <w:spacing w:val="9"/>
          <w:w w:val="95"/>
          <w:sz w:val="8"/>
        </w:rPr>
        <w:t> </w:t>
      </w:r>
      <w:r>
        <w:rPr>
          <w:rFonts w:ascii="Arial" w:hAnsi="Arial"/>
          <w:b/>
          <w:w w:val="95"/>
          <w:sz w:val="8"/>
        </w:rPr>
        <w:t>auprès</w:t>
      </w:r>
      <w:r>
        <w:rPr>
          <w:rFonts w:ascii="Arial" w:hAnsi="Arial"/>
          <w:b/>
          <w:spacing w:val="10"/>
          <w:w w:val="95"/>
          <w:sz w:val="8"/>
        </w:rPr>
        <w:t> </w:t>
      </w:r>
      <w:r>
        <w:rPr>
          <w:rFonts w:ascii="Arial" w:hAnsi="Arial"/>
          <w:b/>
          <w:w w:val="95"/>
          <w:sz w:val="8"/>
        </w:rPr>
        <w:t>de</w:t>
      </w:r>
      <w:r>
        <w:rPr>
          <w:rFonts w:ascii="Arial" w:hAnsi="Arial"/>
          <w:b/>
          <w:spacing w:val="9"/>
          <w:w w:val="95"/>
          <w:sz w:val="8"/>
        </w:rPr>
        <w:t> </w:t>
      </w:r>
      <w:hyperlink r:id="rId10">
        <w:r>
          <w:rPr>
            <w:rFonts w:ascii="Arial" w:hAnsi="Arial"/>
            <w:b/>
            <w:w w:val="95"/>
            <w:sz w:val="8"/>
          </w:rPr>
          <w:t>yoan.verilhac@unimes.fr</w:t>
        </w:r>
      </w:hyperlink>
    </w:p>
    <w:p>
      <w:pPr>
        <w:spacing w:after="0" w:line="90" w:lineRule="exact"/>
        <w:jc w:val="left"/>
        <w:rPr>
          <w:rFonts w:ascii="Arial" w:hAnsi="Arial"/>
          <w:sz w:val="8"/>
        </w:rPr>
        <w:sectPr>
          <w:type w:val="continuous"/>
          <w:pgSz w:w="16840" w:h="11910" w:orient="landscape"/>
          <w:pgMar w:top="40" w:bottom="0" w:left="240" w:right="240"/>
          <w:cols w:num="2" w:equalWidth="0">
            <w:col w:w="8096" w:space="1955"/>
            <w:col w:w="6309"/>
          </w:cols>
        </w:sectPr>
      </w:pPr>
    </w:p>
    <w:p>
      <w:pPr>
        <w:tabs>
          <w:tab w:pos="10013" w:val="left" w:leader="none"/>
        </w:tabs>
        <w:spacing w:before="79"/>
        <w:ind w:left="926" w:right="0" w:firstLine="0"/>
        <w:jc w:val="left"/>
        <w:rPr>
          <w:rFonts w:ascii="Tahoma" w:hAnsi="Tahoma"/>
          <w:b/>
          <w:sz w:val="30"/>
        </w:rPr>
      </w:pPr>
      <w:r>
        <w:rPr>
          <w:rFonts w:ascii="Tahoma" w:hAnsi="Tahoma"/>
          <w:b/>
          <w:spacing w:val="16"/>
          <w:w w:val="95"/>
          <w:sz w:val="30"/>
        </w:rPr>
        <w:t>Jeudi</w:t>
      </w:r>
      <w:r>
        <w:rPr>
          <w:rFonts w:ascii="Tahoma" w:hAnsi="Tahoma"/>
          <w:b/>
          <w:spacing w:val="46"/>
          <w:w w:val="95"/>
          <w:sz w:val="30"/>
        </w:rPr>
        <w:t> </w:t>
      </w:r>
      <w:r>
        <w:rPr>
          <w:rFonts w:ascii="Tahoma" w:hAnsi="Tahoma"/>
          <w:b/>
          <w:spacing w:val="10"/>
          <w:w w:val="95"/>
          <w:sz w:val="30"/>
        </w:rPr>
        <w:t>24</w:t>
      </w:r>
      <w:r>
        <w:rPr>
          <w:rFonts w:ascii="Tahoma" w:hAnsi="Tahoma"/>
          <w:b/>
          <w:spacing w:val="47"/>
          <w:w w:val="95"/>
          <w:sz w:val="30"/>
        </w:rPr>
        <w:t> </w:t>
      </w:r>
      <w:r>
        <w:rPr>
          <w:rFonts w:ascii="Tahoma" w:hAnsi="Tahoma"/>
          <w:b/>
          <w:spacing w:val="19"/>
          <w:w w:val="95"/>
          <w:sz w:val="30"/>
        </w:rPr>
        <w:t>mars</w:t>
      </w:r>
      <w:r>
        <w:rPr>
          <w:rFonts w:ascii="Tahoma" w:hAnsi="Tahoma"/>
          <w:b/>
          <w:color w:val="8F1313"/>
          <w:spacing w:val="19"/>
          <w:w w:val="95"/>
          <w:sz w:val="30"/>
        </w:rPr>
        <w:t>/Amphithéâtre</w:t>
      </w:r>
      <w:r>
        <w:rPr>
          <w:rFonts w:ascii="Tahoma" w:hAnsi="Tahoma"/>
          <w:b/>
          <w:color w:val="8F1313"/>
          <w:spacing w:val="47"/>
          <w:w w:val="95"/>
          <w:sz w:val="30"/>
        </w:rPr>
        <w:t> </w:t>
      </w:r>
      <w:r>
        <w:rPr>
          <w:rFonts w:ascii="Tahoma" w:hAnsi="Tahoma"/>
          <w:b/>
          <w:color w:val="8F1313"/>
          <w:spacing w:val="18"/>
          <w:w w:val="95"/>
          <w:sz w:val="30"/>
        </w:rPr>
        <w:t>Molinié</w:t>
        <w:tab/>
      </w:r>
      <w:r>
        <w:rPr>
          <w:rFonts w:ascii="Tahoma" w:hAnsi="Tahoma"/>
          <w:b/>
          <w:spacing w:val="17"/>
          <w:w w:val="95"/>
          <w:sz w:val="30"/>
        </w:rPr>
        <w:t>Vendredi</w:t>
      </w:r>
      <w:r>
        <w:rPr>
          <w:rFonts w:ascii="Tahoma" w:hAnsi="Tahoma"/>
          <w:b/>
          <w:spacing w:val="32"/>
          <w:w w:val="95"/>
          <w:sz w:val="30"/>
        </w:rPr>
        <w:t> </w:t>
      </w:r>
      <w:r>
        <w:rPr>
          <w:rFonts w:ascii="Tahoma" w:hAnsi="Tahoma"/>
          <w:b/>
          <w:spacing w:val="10"/>
          <w:w w:val="95"/>
          <w:sz w:val="30"/>
        </w:rPr>
        <w:t>25</w:t>
      </w:r>
      <w:r>
        <w:rPr>
          <w:rFonts w:ascii="Tahoma" w:hAnsi="Tahoma"/>
          <w:b/>
          <w:spacing w:val="32"/>
          <w:w w:val="95"/>
          <w:sz w:val="30"/>
        </w:rPr>
        <w:t> </w:t>
      </w:r>
      <w:r>
        <w:rPr>
          <w:rFonts w:ascii="Tahoma" w:hAnsi="Tahoma"/>
          <w:b/>
          <w:spacing w:val="18"/>
          <w:w w:val="95"/>
          <w:sz w:val="30"/>
        </w:rPr>
        <w:t>mars</w:t>
      </w:r>
      <w:r>
        <w:rPr>
          <w:rFonts w:ascii="Tahoma" w:hAnsi="Tahoma"/>
          <w:b/>
          <w:color w:val="8F1313"/>
          <w:spacing w:val="18"/>
          <w:w w:val="95"/>
          <w:sz w:val="30"/>
        </w:rPr>
        <w:t>/Salle</w:t>
      </w:r>
      <w:r>
        <w:rPr>
          <w:rFonts w:ascii="Tahoma" w:hAnsi="Tahoma"/>
          <w:b/>
          <w:color w:val="8F1313"/>
          <w:spacing w:val="31"/>
          <w:w w:val="95"/>
          <w:sz w:val="30"/>
        </w:rPr>
        <w:t> </w:t>
      </w:r>
      <w:r>
        <w:rPr>
          <w:rFonts w:ascii="Tahoma" w:hAnsi="Tahoma"/>
          <w:b/>
          <w:color w:val="8F1313"/>
          <w:spacing w:val="20"/>
          <w:w w:val="95"/>
          <w:sz w:val="30"/>
        </w:rPr>
        <w:t>D116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7"/>
        </w:rPr>
      </w:pPr>
    </w:p>
    <w:p>
      <w:pPr>
        <w:spacing w:after="0"/>
        <w:rPr>
          <w:rFonts w:ascii="Tahoma"/>
          <w:sz w:val="27"/>
        </w:rPr>
        <w:sectPr>
          <w:pgSz w:w="16840" w:h="11910" w:orient="landscape"/>
          <w:pgMar w:top="200" w:bottom="280" w:left="240" w:right="240"/>
        </w:sectPr>
      </w:pPr>
    </w:p>
    <w:p>
      <w:pPr>
        <w:spacing w:before="54"/>
        <w:ind w:left="382" w:right="326" w:firstLine="0"/>
        <w:jc w:val="center"/>
        <w:rPr>
          <w:rFonts w:ascii="Calibri" w:hAnsi="Calibri"/>
          <w:sz w:val="23"/>
        </w:rPr>
      </w:pPr>
      <w:r>
        <w:rPr>
          <w:rFonts w:ascii="Calibri" w:hAnsi="Calibri"/>
          <w:b/>
          <w:color w:val="8F1313"/>
          <w:spacing w:val="9"/>
          <w:sz w:val="23"/>
        </w:rPr>
        <w:t>9h00</w:t>
      </w:r>
      <w:r>
        <w:rPr>
          <w:rFonts w:ascii="Calibri" w:hAnsi="Calibri"/>
          <w:b/>
          <w:color w:val="8F1313"/>
          <w:spacing w:val="34"/>
          <w:sz w:val="23"/>
        </w:rPr>
        <w:t> </w:t>
      </w:r>
      <w:r>
        <w:rPr>
          <w:rFonts w:ascii="Calibri" w:hAnsi="Calibri"/>
          <w:sz w:val="23"/>
        </w:rPr>
        <w:t>-</w:t>
      </w:r>
      <w:r>
        <w:rPr>
          <w:rFonts w:ascii="Calibri" w:hAnsi="Calibri"/>
          <w:spacing w:val="34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Introduction</w:t>
      </w:r>
      <w:r>
        <w:rPr>
          <w:rFonts w:ascii="Calibri" w:hAnsi="Calibri"/>
          <w:i/>
          <w:spacing w:val="35"/>
          <w:sz w:val="23"/>
        </w:rPr>
        <w:t> </w:t>
      </w:r>
      <w:r>
        <w:rPr>
          <w:rFonts w:ascii="Calibri" w:hAnsi="Calibri"/>
          <w:sz w:val="23"/>
        </w:rPr>
        <w:t>par</w:t>
      </w:r>
      <w:r>
        <w:rPr>
          <w:rFonts w:ascii="Calibri" w:hAnsi="Calibri"/>
          <w:spacing w:val="34"/>
          <w:sz w:val="23"/>
        </w:rPr>
        <w:t> </w:t>
      </w:r>
      <w:r>
        <w:rPr>
          <w:rFonts w:ascii="Calibri" w:hAnsi="Calibri"/>
          <w:spacing w:val="10"/>
          <w:sz w:val="23"/>
        </w:rPr>
        <w:t>Matthieu</w:t>
      </w:r>
      <w:r>
        <w:rPr>
          <w:rFonts w:ascii="Calibri" w:hAnsi="Calibri"/>
          <w:spacing w:val="39"/>
          <w:sz w:val="23"/>
        </w:rPr>
        <w:t> </w:t>
      </w:r>
      <w:r>
        <w:rPr>
          <w:rFonts w:ascii="Calibri" w:hAnsi="Calibri"/>
          <w:spacing w:val="18"/>
          <w:sz w:val="23"/>
        </w:rPr>
        <w:t>LETOURNEUX</w:t>
      </w:r>
      <w:r>
        <w:rPr>
          <w:rFonts w:ascii="Calibri" w:hAnsi="Calibri"/>
          <w:spacing w:val="39"/>
          <w:sz w:val="23"/>
        </w:rPr>
        <w:t> </w:t>
      </w:r>
      <w:r>
        <w:rPr>
          <w:rFonts w:ascii="Calibri" w:hAnsi="Calibri"/>
          <w:sz w:val="23"/>
        </w:rPr>
        <w:t>et</w:t>
      </w:r>
      <w:r>
        <w:rPr>
          <w:rFonts w:ascii="Calibri" w:hAnsi="Calibri"/>
          <w:spacing w:val="34"/>
          <w:sz w:val="23"/>
        </w:rPr>
        <w:t> </w:t>
      </w:r>
      <w:r>
        <w:rPr>
          <w:rFonts w:ascii="Calibri" w:hAnsi="Calibri"/>
          <w:sz w:val="23"/>
        </w:rPr>
        <w:t>Yoan</w:t>
      </w:r>
      <w:r>
        <w:rPr>
          <w:rFonts w:ascii="Calibri" w:hAnsi="Calibri"/>
          <w:spacing w:val="40"/>
          <w:sz w:val="23"/>
        </w:rPr>
        <w:t> </w:t>
      </w:r>
      <w:r>
        <w:rPr>
          <w:rFonts w:ascii="Calibri" w:hAnsi="Calibri"/>
          <w:spacing w:val="16"/>
          <w:sz w:val="23"/>
        </w:rPr>
        <w:t>VÉRi</w:t>
      </w:r>
      <w:r>
        <w:rPr>
          <w:rFonts w:ascii="Calibri" w:hAnsi="Calibri"/>
          <w:spacing w:val="-29"/>
          <w:sz w:val="23"/>
        </w:rPr>
        <w:t> </w:t>
      </w:r>
      <w:r>
        <w:rPr>
          <w:rFonts w:ascii="Calibri" w:hAnsi="Calibri"/>
          <w:spacing w:val="15"/>
          <w:sz w:val="23"/>
        </w:rPr>
        <w:t>LHAC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pStyle w:val="Heading1"/>
      </w:pPr>
      <w:r>
        <w:rPr>
          <w:color w:val="8F1313"/>
          <w:spacing w:val="24"/>
        </w:rPr>
        <w:t>1930-1960</w:t>
      </w:r>
    </w:p>
    <w:p>
      <w:pPr>
        <w:pStyle w:val="Heading2"/>
        <w:ind w:left="382"/>
      </w:pPr>
      <w:r>
        <w:rPr>
          <w:color w:val="8F1313"/>
          <w:spacing w:val="12"/>
        </w:rPr>
        <w:t>Présidence</w:t>
      </w:r>
      <w:r>
        <w:rPr>
          <w:color w:val="8F1313"/>
          <w:spacing w:val="30"/>
        </w:rPr>
        <w:t> </w:t>
      </w:r>
      <w:r>
        <w:rPr>
          <w:color w:val="8F1313"/>
        </w:rPr>
        <w:t>:</w:t>
      </w:r>
      <w:r>
        <w:rPr>
          <w:color w:val="8F1313"/>
          <w:spacing w:val="31"/>
        </w:rPr>
        <w:t> </w:t>
      </w:r>
      <w:r>
        <w:rPr>
          <w:color w:val="8F1313"/>
          <w:spacing w:val="12"/>
        </w:rPr>
        <w:t>Adeline</w:t>
      </w:r>
      <w:r>
        <w:rPr>
          <w:color w:val="8F1313"/>
          <w:spacing w:val="36"/>
        </w:rPr>
        <w:t> </w:t>
      </w:r>
      <w:r>
        <w:rPr>
          <w:color w:val="8F1313"/>
          <w:spacing w:val="18"/>
        </w:rPr>
        <w:t>WRONA</w:t>
      </w:r>
    </w:p>
    <w:p>
      <w:pPr>
        <w:pStyle w:val="BodyText"/>
        <w:spacing w:before="11"/>
        <w:rPr>
          <w:rFonts w:ascii="Calibri"/>
          <w:b/>
          <w:sz w:val="21"/>
        </w:rPr>
      </w:pPr>
    </w:p>
    <w:p>
      <w:pPr>
        <w:spacing w:line="235" w:lineRule="auto" w:before="1"/>
        <w:ind w:left="120" w:right="49" w:firstLine="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color w:val="8F1313"/>
          <w:sz w:val="23"/>
        </w:rPr>
        <w:t>10h00</w:t>
      </w:r>
      <w:r>
        <w:rPr>
          <w:rFonts w:ascii="Calibri" w:hAnsi="Calibri"/>
          <w:b/>
          <w:color w:val="8F1313"/>
          <w:spacing w:val="1"/>
          <w:sz w:val="23"/>
        </w:rPr>
        <w:t> </w:t>
      </w:r>
      <w:r>
        <w:rPr>
          <w:rFonts w:ascii="Calibri" w:hAnsi="Calibri"/>
          <w:sz w:val="23"/>
        </w:rPr>
        <w:t>-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i/>
          <w:sz w:val="23"/>
        </w:rPr>
        <w:t>Les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z w:val="23"/>
        </w:rPr>
        <w:t>romans-feuilletons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z w:val="23"/>
        </w:rPr>
        <w:t>et</w:t>
      </w:r>
      <w:r>
        <w:rPr>
          <w:rFonts w:ascii="Calibri" w:hAnsi="Calibri"/>
          <w:i/>
          <w:spacing w:val="52"/>
          <w:sz w:val="23"/>
        </w:rPr>
        <w:t> </w:t>
      </w:r>
      <w:r>
        <w:rPr>
          <w:rFonts w:ascii="Calibri" w:hAnsi="Calibri"/>
          <w:i/>
          <w:sz w:val="23"/>
        </w:rPr>
        <w:t>les</w:t>
      </w:r>
      <w:r>
        <w:rPr>
          <w:rFonts w:ascii="Calibri" w:hAnsi="Calibri"/>
          <w:i/>
          <w:spacing w:val="52"/>
          <w:sz w:val="23"/>
        </w:rPr>
        <w:t> </w:t>
      </w:r>
      <w:r>
        <w:rPr>
          <w:rFonts w:ascii="Calibri" w:hAnsi="Calibri"/>
          <w:i/>
          <w:sz w:val="23"/>
        </w:rPr>
        <w:t>nouvelles</w:t>
      </w:r>
      <w:r>
        <w:rPr>
          <w:rFonts w:ascii="Calibri" w:hAnsi="Calibri"/>
          <w:i/>
          <w:spacing w:val="52"/>
          <w:sz w:val="23"/>
        </w:rPr>
        <w:t> </w:t>
      </w:r>
      <w:r>
        <w:rPr>
          <w:rFonts w:ascii="Calibri" w:hAnsi="Calibri"/>
          <w:i/>
          <w:sz w:val="23"/>
        </w:rPr>
        <w:t>dans</w:t>
      </w:r>
      <w:r>
        <w:rPr>
          <w:rFonts w:ascii="Calibri" w:hAnsi="Calibri"/>
          <w:i/>
          <w:spacing w:val="51"/>
          <w:sz w:val="23"/>
        </w:rPr>
        <w:t> </w:t>
      </w:r>
      <w:r>
        <w:rPr>
          <w:rFonts w:ascii="Calibri" w:hAnsi="Calibri"/>
          <w:i/>
          <w:sz w:val="23"/>
        </w:rPr>
        <w:t>les</w:t>
      </w:r>
      <w:r>
        <w:rPr>
          <w:rFonts w:ascii="Calibri" w:hAnsi="Calibri"/>
          <w:i/>
          <w:spacing w:val="52"/>
          <w:sz w:val="23"/>
        </w:rPr>
        <w:t> </w:t>
      </w:r>
      <w:r>
        <w:rPr>
          <w:rFonts w:ascii="Calibri" w:hAnsi="Calibri"/>
          <w:i/>
          <w:sz w:val="23"/>
        </w:rPr>
        <w:t>premiers</w:t>
      </w:r>
      <w:r>
        <w:rPr>
          <w:rFonts w:ascii="Calibri" w:hAnsi="Calibri"/>
          <w:i/>
          <w:spacing w:val="52"/>
          <w:sz w:val="23"/>
        </w:rPr>
        <w:t> </w:t>
      </w:r>
      <w:r>
        <w:rPr>
          <w:rFonts w:ascii="Calibri" w:hAnsi="Calibri"/>
          <w:i/>
          <w:sz w:val="23"/>
        </w:rPr>
        <w:t>magazines</w:t>
      </w:r>
      <w:r>
        <w:rPr>
          <w:rFonts w:ascii="Calibri" w:hAnsi="Calibri"/>
          <w:i/>
          <w:spacing w:val="-49"/>
          <w:sz w:val="23"/>
        </w:rPr>
        <w:t> </w:t>
      </w:r>
      <w:r>
        <w:rPr>
          <w:rFonts w:ascii="Calibri" w:hAnsi="Calibri"/>
          <w:i/>
          <w:sz w:val="23"/>
        </w:rPr>
        <w:t>de</w:t>
      </w:r>
      <w:r>
        <w:rPr>
          <w:rFonts w:ascii="Calibri" w:hAnsi="Calibri"/>
          <w:i/>
          <w:spacing w:val="27"/>
          <w:sz w:val="23"/>
        </w:rPr>
        <w:t> </w:t>
      </w:r>
      <w:r>
        <w:rPr>
          <w:rFonts w:ascii="Calibri" w:hAnsi="Calibri"/>
          <w:i/>
          <w:spacing w:val="10"/>
          <w:sz w:val="23"/>
        </w:rPr>
        <w:t>bandes</w:t>
      </w:r>
      <w:r>
        <w:rPr>
          <w:rFonts w:ascii="Calibri" w:hAnsi="Calibri"/>
          <w:i/>
          <w:spacing w:val="29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dessinées</w:t>
      </w:r>
      <w:r>
        <w:rPr>
          <w:rFonts w:ascii="Calibri" w:hAnsi="Calibri"/>
          <w:spacing w:val="11"/>
          <w:sz w:val="23"/>
        </w:rPr>
        <w:t>,</w:t>
      </w:r>
      <w:r>
        <w:rPr>
          <w:rFonts w:ascii="Calibri" w:hAnsi="Calibri"/>
          <w:spacing w:val="29"/>
          <w:sz w:val="23"/>
        </w:rPr>
        <w:t> </w:t>
      </w:r>
      <w:r>
        <w:rPr>
          <w:rFonts w:ascii="Calibri" w:hAnsi="Calibri"/>
          <w:spacing w:val="10"/>
          <w:sz w:val="23"/>
        </w:rPr>
        <w:t>Sophie</w:t>
      </w:r>
      <w:r>
        <w:rPr>
          <w:rFonts w:ascii="Calibri" w:hAnsi="Calibri"/>
          <w:spacing w:val="32"/>
          <w:sz w:val="23"/>
        </w:rPr>
        <w:t> </w:t>
      </w:r>
      <w:r>
        <w:rPr>
          <w:rFonts w:ascii="Calibri" w:hAnsi="Calibri"/>
          <w:spacing w:val="15"/>
          <w:sz w:val="23"/>
        </w:rPr>
        <w:t>BROS</w:t>
      </w:r>
      <w:r>
        <w:rPr>
          <w:rFonts w:ascii="Calibri" w:hAnsi="Calibri"/>
          <w:spacing w:val="33"/>
          <w:sz w:val="23"/>
        </w:rPr>
        <w:t> </w:t>
      </w:r>
      <w:r>
        <w:rPr>
          <w:rFonts w:ascii="Calibri" w:hAnsi="Calibri"/>
          <w:spacing w:val="10"/>
          <w:sz w:val="23"/>
        </w:rPr>
        <w:t>(université</w:t>
      </w:r>
      <w:r>
        <w:rPr>
          <w:rFonts w:ascii="Calibri" w:hAnsi="Calibri"/>
          <w:spacing w:val="29"/>
          <w:sz w:val="23"/>
        </w:rPr>
        <w:t> </w:t>
      </w:r>
      <w:r>
        <w:rPr>
          <w:rFonts w:ascii="Calibri" w:hAnsi="Calibri"/>
          <w:spacing w:val="11"/>
          <w:sz w:val="23"/>
        </w:rPr>
        <w:t>Paris-Nanterre).</w:t>
      </w: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line="235" w:lineRule="auto" w:before="0"/>
        <w:ind w:left="120" w:right="57" w:firstLine="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color w:val="8F1313"/>
          <w:spacing w:val="10"/>
          <w:sz w:val="23"/>
        </w:rPr>
        <w:t>11h00 </w:t>
      </w:r>
      <w:r>
        <w:rPr>
          <w:rFonts w:ascii="Calibri" w:hAnsi="Calibri"/>
          <w:sz w:val="23"/>
        </w:rPr>
        <w:t>- </w:t>
      </w:r>
      <w:r>
        <w:rPr>
          <w:rFonts w:ascii="Calibri" w:hAnsi="Calibri"/>
          <w:i/>
          <w:spacing w:val="10"/>
          <w:sz w:val="23"/>
        </w:rPr>
        <w:t>L’imaginaire </w:t>
      </w:r>
      <w:r>
        <w:rPr>
          <w:rFonts w:ascii="Calibri" w:hAnsi="Calibri"/>
          <w:i/>
          <w:spacing w:val="11"/>
          <w:sz w:val="23"/>
        </w:rPr>
        <w:t>technique </w:t>
      </w:r>
      <w:r>
        <w:rPr>
          <w:rFonts w:ascii="Calibri" w:hAnsi="Calibri"/>
          <w:i/>
          <w:sz w:val="23"/>
        </w:rPr>
        <w:t>et le </w:t>
      </w:r>
      <w:r>
        <w:rPr>
          <w:rFonts w:ascii="Calibri" w:hAnsi="Calibri"/>
          <w:i/>
          <w:spacing w:val="10"/>
          <w:sz w:val="23"/>
        </w:rPr>
        <w:t>savoir </w:t>
      </w:r>
      <w:r>
        <w:rPr>
          <w:rFonts w:ascii="Calibri" w:hAnsi="Calibri"/>
          <w:i/>
          <w:spacing w:val="9"/>
          <w:sz w:val="23"/>
        </w:rPr>
        <w:t>dans </w:t>
      </w:r>
      <w:r>
        <w:rPr>
          <w:rFonts w:ascii="Calibri" w:hAnsi="Calibri"/>
          <w:i/>
          <w:sz w:val="23"/>
        </w:rPr>
        <w:t>les </w:t>
      </w:r>
      <w:r>
        <w:rPr>
          <w:rFonts w:ascii="Calibri" w:hAnsi="Calibri"/>
          <w:i/>
          <w:spacing w:val="11"/>
          <w:sz w:val="23"/>
        </w:rPr>
        <w:t>journaux </w:t>
      </w:r>
      <w:r>
        <w:rPr>
          <w:rFonts w:ascii="Calibri" w:hAnsi="Calibri"/>
          <w:i/>
          <w:sz w:val="23"/>
        </w:rPr>
        <w:t>de </w:t>
      </w:r>
      <w:r>
        <w:rPr>
          <w:rFonts w:ascii="Calibri" w:hAnsi="Calibri"/>
          <w:i/>
          <w:spacing w:val="10"/>
          <w:sz w:val="23"/>
        </w:rPr>
        <w:t>bandes</w:t>
      </w:r>
      <w:r>
        <w:rPr>
          <w:rFonts w:ascii="Calibri" w:hAnsi="Calibri"/>
          <w:i/>
          <w:spacing w:val="11"/>
          <w:sz w:val="23"/>
        </w:rPr>
        <w:t> </w:t>
      </w:r>
      <w:r>
        <w:rPr>
          <w:rFonts w:ascii="Calibri" w:hAnsi="Calibri"/>
          <w:i/>
          <w:spacing w:val="14"/>
          <w:sz w:val="23"/>
        </w:rPr>
        <w:t>dessinées </w:t>
      </w:r>
      <w:r>
        <w:rPr>
          <w:rFonts w:ascii="Calibri" w:hAnsi="Calibri"/>
          <w:i/>
          <w:spacing w:val="12"/>
          <w:sz w:val="23"/>
        </w:rPr>
        <w:t>pour </w:t>
      </w:r>
      <w:r>
        <w:rPr>
          <w:rFonts w:ascii="Calibri" w:hAnsi="Calibri"/>
          <w:i/>
          <w:sz w:val="23"/>
        </w:rPr>
        <w:t>la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3"/>
          <w:sz w:val="23"/>
        </w:rPr>
        <w:t>jeunesse </w:t>
      </w:r>
      <w:r>
        <w:rPr>
          <w:rFonts w:ascii="Calibri" w:hAnsi="Calibri"/>
          <w:i/>
          <w:spacing w:val="10"/>
          <w:sz w:val="23"/>
        </w:rPr>
        <w:t>des </w:t>
      </w:r>
      <w:r>
        <w:rPr>
          <w:rFonts w:ascii="Calibri" w:hAnsi="Calibri"/>
          <w:i/>
          <w:spacing w:val="13"/>
          <w:sz w:val="23"/>
        </w:rPr>
        <w:t>années </w:t>
      </w:r>
      <w:r>
        <w:rPr>
          <w:rFonts w:ascii="Calibri" w:hAnsi="Calibri"/>
          <w:i/>
          <w:spacing w:val="12"/>
          <w:sz w:val="23"/>
        </w:rPr>
        <w:t>1950 </w:t>
      </w:r>
      <w:r>
        <w:rPr>
          <w:rFonts w:ascii="Calibri" w:hAnsi="Calibri"/>
          <w:i/>
          <w:sz w:val="23"/>
        </w:rPr>
        <w:t>et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2"/>
          <w:sz w:val="23"/>
        </w:rPr>
        <w:t>1960</w:t>
      </w:r>
      <w:r>
        <w:rPr>
          <w:rFonts w:ascii="Calibri" w:hAnsi="Calibri"/>
          <w:spacing w:val="12"/>
          <w:sz w:val="23"/>
        </w:rPr>
        <w:t>, irène </w:t>
      </w:r>
      <w:r>
        <w:rPr>
          <w:rFonts w:ascii="Calibri" w:hAnsi="Calibri"/>
          <w:spacing w:val="18"/>
          <w:sz w:val="23"/>
        </w:rPr>
        <w:t>LANg </w:t>
      </w:r>
      <w:r>
        <w:rPr>
          <w:rFonts w:ascii="Calibri" w:hAnsi="Calibri"/>
          <w:spacing w:val="16"/>
          <w:sz w:val="23"/>
        </w:rPr>
        <w:t>LET</w:t>
      </w:r>
      <w:r>
        <w:rPr>
          <w:rFonts w:ascii="Calibri" w:hAnsi="Calibri"/>
          <w:spacing w:val="17"/>
          <w:sz w:val="23"/>
        </w:rPr>
        <w:t> </w:t>
      </w:r>
      <w:r>
        <w:rPr>
          <w:rFonts w:ascii="Calibri" w:hAnsi="Calibri"/>
          <w:spacing w:val="10"/>
          <w:sz w:val="23"/>
        </w:rPr>
        <w:t>(université</w:t>
      </w:r>
      <w:r>
        <w:rPr>
          <w:rFonts w:ascii="Calibri" w:hAnsi="Calibri"/>
          <w:spacing w:val="26"/>
          <w:sz w:val="23"/>
        </w:rPr>
        <w:t> </w:t>
      </w:r>
      <w:r>
        <w:rPr>
          <w:rFonts w:ascii="Calibri" w:hAnsi="Calibri"/>
          <w:spacing w:val="9"/>
          <w:sz w:val="23"/>
        </w:rPr>
        <w:t>gustave</w:t>
      </w:r>
      <w:r>
        <w:rPr>
          <w:rFonts w:ascii="Calibri" w:hAnsi="Calibri"/>
          <w:spacing w:val="27"/>
          <w:sz w:val="23"/>
        </w:rPr>
        <w:t> </w:t>
      </w:r>
      <w:r>
        <w:rPr>
          <w:rFonts w:ascii="Calibri" w:hAnsi="Calibri"/>
          <w:spacing w:val="11"/>
          <w:sz w:val="23"/>
        </w:rPr>
        <w:t>Eiffel).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5"/>
        <w:rPr>
          <w:rFonts w:ascii="Calibri"/>
          <w:sz w:val="23"/>
        </w:rPr>
      </w:pPr>
    </w:p>
    <w:p>
      <w:pPr>
        <w:spacing w:line="235" w:lineRule="auto" w:before="0"/>
        <w:ind w:left="120" w:right="57" w:firstLine="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color w:val="8F1313"/>
          <w:spacing w:val="10"/>
          <w:sz w:val="23"/>
        </w:rPr>
        <w:t>12h00 </w:t>
      </w:r>
      <w:r>
        <w:rPr>
          <w:rFonts w:ascii="Calibri" w:hAnsi="Calibri"/>
          <w:sz w:val="23"/>
        </w:rPr>
        <w:t>-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i/>
          <w:spacing w:val="10"/>
          <w:sz w:val="23"/>
        </w:rPr>
        <w:t>L’imaginaire </w:t>
      </w:r>
      <w:r>
        <w:rPr>
          <w:rFonts w:ascii="Calibri" w:hAnsi="Calibri"/>
          <w:i/>
          <w:spacing w:val="11"/>
          <w:sz w:val="23"/>
        </w:rPr>
        <w:t>médiatique </w:t>
      </w:r>
      <w:r>
        <w:rPr>
          <w:rFonts w:ascii="Calibri" w:hAnsi="Calibri"/>
          <w:i/>
          <w:spacing w:val="9"/>
          <w:sz w:val="23"/>
        </w:rPr>
        <w:t>dans </w:t>
      </w:r>
      <w:r>
        <w:rPr>
          <w:rFonts w:ascii="Calibri" w:hAnsi="Calibri"/>
          <w:i/>
          <w:sz w:val="23"/>
        </w:rPr>
        <w:t>les </w:t>
      </w:r>
      <w:r>
        <w:rPr>
          <w:rFonts w:ascii="Calibri" w:hAnsi="Calibri"/>
          <w:i/>
          <w:spacing w:val="11"/>
          <w:sz w:val="23"/>
        </w:rPr>
        <w:t>journaux </w:t>
      </w:r>
      <w:r>
        <w:rPr>
          <w:rFonts w:ascii="Calibri" w:hAnsi="Calibri"/>
          <w:i/>
          <w:sz w:val="23"/>
        </w:rPr>
        <w:t>de </w:t>
      </w:r>
      <w:r>
        <w:rPr>
          <w:rFonts w:ascii="Calibri" w:hAnsi="Calibri"/>
          <w:i/>
          <w:spacing w:val="10"/>
          <w:sz w:val="23"/>
        </w:rPr>
        <w:t>bandes </w:t>
      </w:r>
      <w:r>
        <w:rPr>
          <w:rFonts w:ascii="Calibri" w:hAnsi="Calibri"/>
          <w:i/>
          <w:spacing w:val="11"/>
          <w:sz w:val="23"/>
        </w:rPr>
        <w:t>dessinées</w:t>
      </w:r>
      <w:r>
        <w:rPr>
          <w:rFonts w:ascii="Calibri" w:hAnsi="Calibri"/>
          <w:i/>
          <w:spacing w:val="12"/>
          <w:sz w:val="23"/>
        </w:rPr>
        <w:t> </w:t>
      </w:r>
      <w:r>
        <w:rPr>
          <w:rFonts w:ascii="Calibri" w:hAnsi="Calibri"/>
          <w:i/>
          <w:sz w:val="23"/>
        </w:rPr>
        <w:t>des</w:t>
      </w:r>
      <w:r>
        <w:rPr>
          <w:rFonts w:ascii="Calibri" w:hAnsi="Calibri"/>
          <w:i/>
          <w:spacing w:val="29"/>
          <w:sz w:val="23"/>
        </w:rPr>
        <w:t> </w:t>
      </w:r>
      <w:r>
        <w:rPr>
          <w:rFonts w:ascii="Calibri" w:hAnsi="Calibri"/>
          <w:i/>
          <w:spacing w:val="10"/>
          <w:sz w:val="23"/>
        </w:rPr>
        <w:t>années</w:t>
      </w:r>
      <w:r>
        <w:rPr>
          <w:rFonts w:ascii="Calibri" w:hAnsi="Calibri"/>
          <w:i/>
          <w:spacing w:val="30"/>
          <w:sz w:val="23"/>
        </w:rPr>
        <w:t> </w:t>
      </w:r>
      <w:r>
        <w:rPr>
          <w:rFonts w:ascii="Calibri" w:hAnsi="Calibri"/>
          <w:i/>
          <w:spacing w:val="9"/>
          <w:sz w:val="23"/>
        </w:rPr>
        <w:t>1950</w:t>
      </w:r>
      <w:r>
        <w:rPr>
          <w:rFonts w:ascii="Calibri" w:hAnsi="Calibri"/>
          <w:i/>
          <w:spacing w:val="29"/>
          <w:sz w:val="23"/>
        </w:rPr>
        <w:t> </w:t>
      </w:r>
      <w:r>
        <w:rPr>
          <w:rFonts w:ascii="Calibri" w:hAnsi="Calibri"/>
          <w:i/>
          <w:sz w:val="23"/>
        </w:rPr>
        <w:t>et</w:t>
      </w:r>
      <w:r>
        <w:rPr>
          <w:rFonts w:ascii="Calibri" w:hAnsi="Calibri"/>
          <w:i/>
          <w:spacing w:val="30"/>
          <w:sz w:val="23"/>
        </w:rPr>
        <w:t> </w:t>
      </w:r>
      <w:r>
        <w:rPr>
          <w:rFonts w:ascii="Calibri" w:hAnsi="Calibri"/>
          <w:i/>
          <w:spacing w:val="9"/>
          <w:sz w:val="23"/>
        </w:rPr>
        <w:t>1960</w:t>
      </w:r>
      <w:r>
        <w:rPr>
          <w:rFonts w:ascii="Calibri" w:hAnsi="Calibri"/>
          <w:spacing w:val="9"/>
          <w:sz w:val="23"/>
        </w:rPr>
        <w:t>,</w:t>
      </w:r>
      <w:r>
        <w:rPr>
          <w:rFonts w:ascii="Calibri" w:hAnsi="Calibri"/>
          <w:spacing w:val="29"/>
          <w:sz w:val="23"/>
        </w:rPr>
        <w:t> </w:t>
      </w:r>
      <w:r>
        <w:rPr>
          <w:rFonts w:ascii="Calibri" w:hAnsi="Calibri"/>
          <w:spacing w:val="10"/>
          <w:sz w:val="23"/>
        </w:rPr>
        <w:t>Alexis</w:t>
      </w:r>
      <w:r>
        <w:rPr>
          <w:rFonts w:ascii="Calibri" w:hAnsi="Calibri"/>
          <w:spacing w:val="34"/>
          <w:sz w:val="23"/>
        </w:rPr>
        <w:t> </w:t>
      </w:r>
      <w:r>
        <w:rPr>
          <w:rFonts w:ascii="Calibri" w:hAnsi="Calibri"/>
          <w:spacing w:val="17"/>
          <w:sz w:val="23"/>
        </w:rPr>
        <w:t>LÉVRi</w:t>
      </w:r>
      <w:r>
        <w:rPr>
          <w:rFonts w:ascii="Calibri" w:hAnsi="Calibri"/>
          <w:spacing w:val="-30"/>
          <w:sz w:val="23"/>
        </w:rPr>
        <w:t> </w:t>
      </w:r>
      <w:r>
        <w:rPr>
          <w:rFonts w:ascii="Calibri" w:hAnsi="Calibri"/>
          <w:spacing w:val="11"/>
          <w:sz w:val="23"/>
        </w:rPr>
        <w:t>ER</w:t>
      </w:r>
      <w:r>
        <w:rPr>
          <w:rFonts w:ascii="Calibri" w:hAnsi="Calibri"/>
          <w:spacing w:val="34"/>
          <w:sz w:val="23"/>
        </w:rPr>
        <w:t> </w:t>
      </w:r>
      <w:r>
        <w:rPr>
          <w:rFonts w:ascii="Calibri" w:hAnsi="Calibri"/>
          <w:spacing w:val="10"/>
          <w:sz w:val="23"/>
        </w:rPr>
        <w:t>(université</w:t>
      </w:r>
      <w:r>
        <w:rPr>
          <w:rFonts w:ascii="Calibri" w:hAnsi="Calibri"/>
          <w:spacing w:val="30"/>
          <w:sz w:val="23"/>
        </w:rPr>
        <w:t> </w:t>
      </w:r>
      <w:r>
        <w:rPr>
          <w:rFonts w:ascii="Calibri" w:hAnsi="Calibri"/>
          <w:sz w:val="23"/>
        </w:rPr>
        <w:t>de</w:t>
      </w:r>
      <w:r>
        <w:rPr>
          <w:rFonts w:ascii="Calibri" w:hAnsi="Calibri"/>
          <w:spacing w:val="28"/>
          <w:sz w:val="23"/>
        </w:rPr>
        <w:t> </w:t>
      </w:r>
      <w:r>
        <w:rPr>
          <w:rFonts w:ascii="Calibri" w:hAnsi="Calibri"/>
          <w:spacing w:val="12"/>
          <w:sz w:val="23"/>
        </w:rPr>
        <w:t>Reims).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0"/>
        <w:rPr>
          <w:rFonts w:ascii="Calibri"/>
          <w:sz w:val="25"/>
        </w:rPr>
      </w:pPr>
    </w:p>
    <w:p>
      <w:pPr>
        <w:pStyle w:val="Heading1"/>
      </w:pPr>
      <w:r>
        <w:rPr>
          <w:color w:val="8F1313"/>
          <w:spacing w:val="24"/>
        </w:rPr>
        <w:t>1960-1980</w:t>
      </w:r>
    </w:p>
    <w:p>
      <w:pPr>
        <w:pStyle w:val="Heading2"/>
        <w:ind w:left="381"/>
      </w:pPr>
      <w:r>
        <w:rPr>
          <w:color w:val="8F1313"/>
          <w:spacing w:val="12"/>
        </w:rPr>
        <w:t>Présidence</w:t>
      </w:r>
      <w:r>
        <w:rPr>
          <w:color w:val="8F1313"/>
          <w:spacing w:val="30"/>
        </w:rPr>
        <w:t> </w:t>
      </w:r>
      <w:r>
        <w:rPr>
          <w:color w:val="8F1313"/>
        </w:rPr>
        <w:t>:</w:t>
      </w:r>
      <w:r>
        <w:rPr>
          <w:color w:val="8F1313"/>
          <w:spacing w:val="31"/>
        </w:rPr>
        <w:t> </w:t>
      </w:r>
      <w:r>
        <w:rPr>
          <w:color w:val="8F1313"/>
          <w:spacing w:val="11"/>
        </w:rPr>
        <w:t>Marie-Ève</w:t>
      </w:r>
      <w:r>
        <w:rPr>
          <w:color w:val="8F1313"/>
          <w:spacing w:val="36"/>
        </w:rPr>
        <w:t> </w:t>
      </w:r>
      <w:r>
        <w:rPr>
          <w:color w:val="8F1313"/>
          <w:spacing w:val="21"/>
        </w:rPr>
        <w:t>THÉRENTY</w:t>
      </w:r>
    </w:p>
    <w:p>
      <w:pPr>
        <w:pStyle w:val="BodyText"/>
        <w:spacing w:before="1"/>
        <w:rPr>
          <w:rFonts w:ascii="Calibri"/>
          <w:b/>
          <w:sz w:val="32"/>
        </w:rPr>
      </w:pPr>
    </w:p>
    <w:p>
      <w:pPr>
        <w:spacing w:line="235" w:lineRule="auto" w:before="0"/>
        <w:ind w:left="120" w:right="58" w:firstLine="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color w:val="8F1313"/>
          <w:spacing w:val="10"/>
          <w:sz w:val="23"/>
        </w:rPr>
        <w:t>14h30 </w:t>
      </w:r>
      <w:r>
        <w:rPr>
          <w:rFonts w:ascii="Calibri" w:hAnsi="Calibri"/>
          <w:sz w:val="23"/>
        </w:rPr>
        <w:t>- </w:t>
      </w:r>
      <w:r>
        <w:rPr>
          <w:rFonts w:ascii="Calibri" w:hAnsi="Calibri"/>
          <w:i/>
          <w:sz w:val="23"/>
        </w:rPr>
        <w:t>Les </w:t>
      </w:r>
      <w:r>
        <w:rPr>
          <w:rFonts w:ascii="Calibri" w:hAnsi="Calibri"/>
          <w:i/>
          <w:spacing w:val="11"/>
          <w:sz w:val="23"/>
        </w:rPr>
        <w:t>illustrés, </w:t>
      </w:r>
      <w:r>
        <w:rPr>
          <w:rFonts w:ascii="Calibri" w:hAnsi="Calibri"/>
          <w:i/>
          <w:spacing w:val="10"/>
          <w:sz w:val="23"/>
        </w:rPr>
        <w:t>leurs </w:t>
      </w:r>
      <w:r>
        <w:rPr>
          <w:rFonts w:ascii="Calibri" w:hAnsi="Calibri"/>
          <w:i/>
          <w:spacing w:val="11"/>
          <w:sz w:val="23"/>
        </w:rPr>
        <w:t>lecteurs, </w:t>
      </w:r>
      <w:r>
        <w:rPr>
          <w:rFonts w:ascii="Calibri" w:hAnsi="Calibri"/>
          <w:i/>
          <w:spacing w:val="10"/>
          <w:sz w:val="23"/>
        </w:rPr>
        <w:t>leurs </w:t>
      </w:r>
      <w:r>
        <w:rPr>
          <w:rFonts w:ascii="Calibri" w:hAnsi="Calibri"/>
          <w:i/>
          <w:spacing w:val="11"/>
          <w:sz w:val="23"/>
        </w:rPr>
        <w:t>lectrices </w:t>
      </w:r>
      <w:r>
        <w:rPr>
          <w:rFonts w:ascii="Calibri" w:hAnsi="Calibri"/>
          <w:i/>
          <w:spacing w:val="9"/>
          <w:sz w:val="23"/>
        </w:rPr>
        <w:t>dans </w:t>
      </w:r>
      <w:r>
        <w:rPr>
          <w:rFonts w:ascii="Calibri" w:hAnsi="Calibri"/>
          <w:i/>
          <w:sz w:val="23"/>
        </w:rPr>
        <w:t>les </w:t>
      </w:r>
      <w:r>
        <w:rPr>
          <w:rFonts w:ascii="Calibri" w:hAnsi="Calibri"/>
          <w:i/>
          <w:spacing w:val="10"/>
          <w:sz w:val="23"/>
        </w:rPr>
        <w:t>années 1950-</w:t>
      </w:r>
      <w:r>
        <w:rPr>
          <w:rFonts w:ascii="Calibri" w:hAnsi="Calibri"/>
          <w:i/>
          <w:spacing w:val="11"/>
          <w:sz w:val="23"/>
        </w:rPr>
        <w:t> </w:t>
      </w:r>
      <w:r>
        <w:rPr>
          <w:rFonts w:ascii="Calibri" w:hAnsi="Calibri"/>
          <w:i/>
          <w:spacing w:val="9"/>
          <w:sz w:val="23"/>
        </w:rPr>
        <w:t>1960</w:t>
      </w:r>
      <w:r>
        <w:rPr>
          <w:rFonts w:ascii="Calibri" w:hAnsi="Calibri"/>
          <w:spacing w:val="9"/>
          <w:sz w:val="23"/>
        </w:rPr>
        <w:t>,</w:t>
      </w:r>
      <w:r>
        <w:rPr>
          <w:rFonts w:ascii="Calibri" w:hAnsi="Calibri"/>
          <w:spacing w:val="27"/>
          <w:sz w:val="23"/>
        </w:rPr>
        <w:t> </w:t>
      </w:r>
      <w:r>
        <w:rPr>
          <w:rFonts w:ascii="Calibri" w:hAnsi="Calibri"/>
          <w:spacing w:val="9"/>
          <w:sz w:val="23"/>
        </w:rPr>
        <w:t>Sylvain</w:t>
      </w:r>
      <w:r>
        <w:rPr>
          <w:rFonts w:ascii="Calibri" w:hAnsi="Calibri"/>
          <w:spacing w:val="32"/>
          <w:sz w:val="23"/>
        </w:rPr>
        <w:t> </w:t>
      </w:r>
      <w:r>
        <w:rPr>
          <w:rFonts w:ascii="Calibri" w:hAnsi="Calibri"/>
          <w:spacing w:val="17"/>
          <w:sz w:val="23"/>
        </w:rPr>
        <w:t>LESAgE</w:t>
      </w:r>
      <w:r>
        <w:rPr>
          <w:rFonts w:ascii="Calibri" w:hAnsi="Calibri"/>
          <w:spacing w:val="32"/>
          <w:sz w:val="23"/>
        </w:rPr>
        <w:t> </w:t>
      </w:r>
      <w:r>
        <w:rPr>
          <w:rFonts w:ascii="Calibri" w:hAnsi="Calibri"/>
          <w:spacing w:val="10"/>
          <w:sz w:val="23"/>
        </w:rPr>
        <w:t>(université</w:t>
      </w:r>
      <w:r>
        <w:rPr>
          <w:rFonts w:ascii="Calibri" w:hAnsi="Calibri"/>
          <w:spacing w:val="27"/>
          <w:sz w:val="23"/>
        </w:rPr>
        <w:t> </w:t>
      </w:r>
      <w:r>
        <w:rPr>
          <w:rFonts w:ascii="Calibri" w:hAnsi="Calibri"/>
          <w:sz w:val="23"/>
        </w:rPr>
        <w:t>de</w:t>
      </w:r>
      <w:r>
        <w:rPr>
          <w:rFonts w:ascii="Calibri" w:hAnsi="Calibri"/>
          <w:spacing w:val="27"/>
          <w:sz w:val="23"/>
        </w:rPr>
        <w:t> </w:t>
      </w:r>
      <w:r>
        <w:rPr>
          <w:rFonts w:ascii="Calibri" w:hAnsi="Calibri"/>
          <w:spacing w:val="12"/>
          <w:sz w:val="23"/>
        </w:rPr>
        <w:t>Lille).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4"/>
        <w:rPr>
          <w:rFonts w:ascii="Calibri"/>
          <w:sz w:val="23"/>
        </w:rPr>
      </w:pPr>
    </w:p>
    <w:p>
      <w:pPr>
        <w:spacing w:line="235" w:lineRule="auto" w:before="0"/>
        <w:ind w:left="120" w:right="41" w:firstLine="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color w:val="8F1313"/>
          <w:spacing w:val="10"/>
          <w:sz w:val="23"/>
        </w:rPr>
        <w:t>15h30 </w:t>
      </w:r>
      <w:r>
        <w:rPr>
          <w:rFonts w:ascii="Calibri" w:hAnsi="Calibri"/>
          <w:sz w:val="23"/>
        </w:rPr>
        <w:t>- </w:t>
      </w:r>
      <w:r>
        <w:rPr>
          <w:rFonts w:ascii="Calibri" w:hAnsi="Calibri"/>
          <w:i/>
          <w:spacing w:val="11"/>
          <w:sz w:val="23"/>
        </w:rPr>
        <w:t>Acculturer </w:t>
      </w:r>
      <w:r>
        <w:rPr>
          <w:rFonts w:ascii="Calibri" w:hAnsi="Calibri"/>
          <w:i/>
          <w:spacing w:val="10"/>
          <w:sz w:val="23"/>
        </w:rPr>
        <w:t>l’underground, célébrer </w:t>
      </w:r>
      <w:r>
        <w:rPr>
          <w:rFonts w:ascii="Calibri" w:hAnsi="Calibri"/>
          <w:i/>
          <w:sz w:val="23"/>
        </w:rPr>
        <w:t>MAD. Vue sur </w:t>
      </w:r>
      <w:r>
        <w:rPr>
          <w:rFonts w:ascii="Calibri" w:hAnsi="Calibri"/>
          <w:i/>
          <w:spacing w:val="11"/>
          <w:sz w:val="23"/>
        </w:rPr>
        <w:t>l’underground</w:t>
      </w:r>
      <w:r>
        <w:rPr>
          <w:rFonts w:ascii="Calibri" w:hAnsi="Calibri"/>
          <w:i/>
          <w:spacing w:val="12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dans </w:t>
      </w:r>
      <w:r>
        <w:rPr>
          <w:rFonts w:ascii="Calibri" w:hAnsi="Calibri"/>
          <w:i/>
          <w:spacing w:val="10"/>
          <w:sz w:val="23"/>
        </w:rPr>
        <w:t>les </w:t>
      </w:r>
      <w:r>
        <w:rPr>
          <w:rFonts w:ascii="Calibri" w:hAnsi="Calibri"/>
          <w:i/>
          <w:spacing w:val="13"/>
          <w:sz w:val="23"/>
        </w:rPr>
        <w:t>magazines </w:t>
      </w:r>
      <w:r>
        <w:rPr>
          <w:rFonts w:ascii="Calibri" w:hAnsi="Calibri"/>
          <w:i/>
          <w:sz w:val="23"/>
        </w:rPr>
        <w:t>de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2"/>
          <w:sz w:val="23"/>
        </w:rPr>
        <w:t>bande </w:t>
      </w:r>
      <w:r>
        <w:rPr>
          <w:rFonts w:ascii="Calibri" w:hAnsi="Calibri"/>
          <w:i/>
          <w:spacing w:val="13"/>
          <w:sz w:val="23"/>
        </w:rPr>
        <w:t>dessinée </w:t>
      </w:r>
      <w:r>
        <w:rPr>
          <w:rFonts w:ascii="Calibri" w:hAnsi="Calibri"/>
          <w:i/>
          <w:sz w:val="23"/>
        </w:rPr>
        <w:t>en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2"/>
          <w:sz w:val="23"/>
        </w:rPr>
        <w:t>France, </w:t>
      </w:r>
      <w:r>
        <w:rPr>
          <w:rFonts w:ascii="Calibri" w:hAnsi="Calibri"/>
          <w:i/>
          <w:spacing w:val="13"/>
          <w:sz w:val="23"/>
        </w:rPr>
        <w:t>1969-1976</w:t>
      </w:r>
      <w:r>
        <w:rPr>
          <w:rFonts w:ascii="Calibri" w:hAnsi="Calibri"/>
          <w:spacing w:val="13"/>
          <w:sz w:val="23"/>
        </w:rPr>
        <w:t>, </w:t>
      </w:r>
      <w:r>
        <w:rPr>
          <w:rFonts w:ascii="Calibri" w:hAnsi="Calibri"/>
          <w:spacing w:val="14"/>
          <w:sz w:val="23"/>
        </w:rPr>
        <w:t>Nicolas</w:t>
      </w:r>
      <w:r>
        <w:rPr>
          <w:rFonts w:ascii="Calibri" w:hAnsi="Calibri"/>
          <w:spacing w:val="15"/>
          <w:sz w:val="23"/>
        </w:rPr>
        <w:t> </w:t>
      </w:r>
      <w:r>
        <w:rPr>
          <w:rFonts w:ascii="Calibri" w:hAnsi="Calibri"/>
          <w:spacing w:val="17"/>
          <w:sz w:val="23"/>
        </w:rPr>
        <w:t>LABARRE</w:t>
      </w:r>
      <w:r>
        <w:rPr>
          <w:rFonts w:ascii="Calibri" w:hAnsi="Calibri"/>
          <w:spacing w:val="30"/>
          <w:sz w:val="23"/>
        </w:rPr>
        <w:t> </w:t>
      </w:r>
      <w:r>
        <w:rPr>
          <w:rFonts w:ascii="Calibri" w:hAnsi="Calibri"/>
          <w:spacing w:val="10"/>
          <w:sz w:val="23"/>
        </w:rPr>
        <w:t>(université</w:t>
      </w:r>
      <w:r>
        <w:rPr>
          <w:rFonts w:ascii="Calibri" w:hAnsi="Calibri"/>
          <w:spacing w:val="27"/>
          <w:sz w:val="23"/>
        </w:rPr>
        <w:t> </w:t>
      </w:r>
      <w:r>
        <w:rPr>
          <w:rFonts w:ascii="Calibri" w:hAnsi="Calibri"/>
          <w:spacing w:val="11"/>
          <w:sz w:val="23"/>
        </w:rPr>
        <w:t>Bordeaux-Montaigne).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5"/>
        <w:rPr>
          <w:rFonts w:ascii="Calibri"/>
          <w:sz w:val="23"/>
        </w:rPr>
      </w:pPr>
    </w:p>
    <w:p>
      <w:pPr>
        <w:spacing w:line="235" w:lineRule="auto" w:before="0"/>
        <w:ind w:left="124" w:right="38" w:hanging="5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color w:val="8F1313"/>
          <w:spacing w:val="14"/>
          <w:sz w:val="23"/>
        </w:rPr>
        <w:t>16h30 </w:t>
      </w:r>
      <w:r>
        <w:rPr>
          <w:rFonts w:ascii="Calibri" w:hAnsi="Calibri"/>
          <w:sz w:val="23"/>
        </w:rPr>
        <w:t>-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i/>
          <w:spacing w:val="12"/>
          <w:sz w:val="23"/>
        </w:rPr>
        <w:t>Les  </w:t>
      </w:r>
      <w:r>
        <w:rPr>
          <w:rFonts w:ascii="Calibri" w:hAnsi="Calibri"/>
          <w:i/>
          <w:spacing w:val="16"/>
          <w:sz w:val="23"/>
        </w:rPr>
        <w:t>seventies, </w:t>
      </w:r>
      <w:r>
        <w:rPr>
          <w:rFonts w:ascii="Calibri" w:hAnsi="Calibri"/>
          <w:i/>
          <w:sz w:val="23"/>
        </w:rPr>
        <w:t>le</w:t>
      </w:r>
      <w:r>
        <w:rPr>
          <w:rFonts w:ascii="Calibri" w:hAnsi="Calibri"/>
          <w:i/>
          <w:spacing w:val="52"/>
          <w:sz w:val="23"/>
        </w:rPr>
        <w:t> </w:t>
      </w:r>
      <w:r>
        <w:rPr>
          <w:rFonts w:ascii="Calibri" w:hAnsi="Calibri"/>
          <w:i/>
          <w:spacing w:val="14"/>
          <w:sz w:val="23"/>
        </w:rPr>
        <w:t>moment </w:t>
      </w:r>
      <w:r>
        <w:rPr>
          <w:rFonts w:ascii="Calibri" w:hAnsi="Calibri"/>
          <w:i/>
          <w:spacing w:val="16"/>
          <w:sz w:val="23"/>
        </w:rPr>
        <w:t>bédéesque </w:t>
      </w:r>
      <w:r>
        <w:rPr>
          <w:rFonts w:ascii="Calibri" w:hAnsi="Calibri"/>
          <w:i/>
          <w:spacing w:val="9"/>
          <w:sz w:val="23"/>
        </w:rPr>
        <w:t>du</w:t>
      </w:r>
      <w:r>
        <w:rPr>
          <w:rFonts w:ascii="Calibri" w:hAnsi="Calibri"/>
          <w:i/>
          <w:spacing w:val="70"/>
          <w:sz w:val="23"/>
        </w:rPr>
        <w:t> </w:t>
      </w:r>
      <w:r>
        <w:rPr>
          <w:rFonts w:ascii="Calibri" w:hAnsi="Calibri"/>
          <w:i/>
          <w:spacing w:val="13"/>
          <w:sz w:val="23"/>
        </w:rPr>
        <w:t>rire </w:t>
      </w:r>
      <w:r>
        <w:rPr>
          <w:rFonts w:ascii="Calibri" w:hAnsi="Calibri"/>
          <w:i/>
          <w:spacing w:val="16"/>
          <w:sz w:val="23"/>
        </w:rPr>
        <w:t>français</w:t>
      </w:r>
      <w:r>
        <w:rPr>
          <w:rFonts w:ascii="Calibri" w:hAnsi="Calibri"/>
          <w:spacing w:val="16"/>
          <w:sz w:val="23"/>
        </w:rPr>
        <w:t>, </w:t>
      </w:r>
      <w:r>
        <w:rPr>
          <w:rFonts w:ascii="Calibri" w:hAnsi="Calibri"/>
          <w:spacing w:val="18"/>
          <w:sz w:val="23"/>
        </w:rPr>
        <w:t>Alain</w:t>
      </w:r>
      <w:r>
        <w:rPr>
          <w:rFonts w:ascii="Calibri" w:hAnsi="Calibri"/>
          <w:spacing w:val="19"/>
          <w:sz w:val="23"/>
        </w:rPr>
        <w:t> </w:t>
      </w:r>
      <w:r>
        <w:rPr>
          <w:rFonts w:ascii="Calibri" w:hAnsi="Calibri"/>
          <w:spacing w:val="10"/>
          <w:sz w:val="23"/>
        </w:rPr>
        <w:t>VAi</w:t>
      </w:r>
      <w:r>
        <w:rPr>
          <w:rFonts w:ascii="Calibri" w:hAnsi="Calibri"/>
          <w:spacing w:val="-30"/>
          <w:sz w:val="23"/>
        </w:rPr>
        <w:t> </w:t>
      </w:r>
      <w:r>
        <w:rPr>
          <w:rFonts w:ascii="Calibri" w:hAnsi="Calibri"/>
          <w:spacing w:val="16"/>
          <w:sz w:val="23"/>
        </w:rPr>
        <w:t>LLANT</w:t>
      </w:r>
      <w:r>
        <w:rPr>
          <w:rFonts w:ascii="Calibri" w:hAnsi="Calibri"/>
          <w:spacing w:val="30"/>
          <w:sz w:val="23"/>
        </w:rPr>
        <w:t> </w:t>
      </w:r>
      <w:r>
        <w:rPr>
          <w:rFonts w:ascii="Calibri" w:hAnsi="Calibri"/>
          <w:spacing w:val="10"/>
          <w:sz w:val="23"/>
        </w:rPr>
        <w:t>(université</w:t>
      </w:r>
      <w:r>
        <w:rPr>
          <w:rFonts w:ascii="Calibri" w:hAnsi="Calibri"/>
          <w:spacing w:val="27"/>
          <w:sz w:val="23"/>
        </w:rPr>
        <w:t> </w:t>
      </w:r>
      <w:r>
        <w:rPr>
          <w:rFonts w:ascii="Calibri" w:hAnsi="Calibri"/>
          <w:spacing w:val="11"/>
          <w:sz w:val="23"/>
        </w:rPr>
        <w:t>Paris-Nanterre).</w:t>
      </w:r>
    </w:p>
    <w:p>
      <w:pPr>
        <w:pStyle w:val="BodyText"/>
        <w:spacing w:before="12"/>
        <w:rPr>
          <w:rFonts w:ascii="Calibri"/>
          <w:sz w:val="53"/>
        </w:rPr>
      </w:pPr>
      <w:r>
        <w:rPr/>
        <w:br w:type="column"/>
      </w:r>
      <w:r>
        <w:rPr>
          <w:rFonts w:ascii="Calibri"/>
          <w:sz w:val="53"/>
        </w:rPr>
      </w:r>
    </w:p>
    <w:p>
      <w:pPr>
        <w:pStyle w:val="Heading1"/>
        <w:ind w:left="1932" w:right="1929"/>
      </w:pPr>
      <w:r>
        <w:rPr>
          <w:color w:val="8F1313"/>
          <w:spacing w:val="24"/>
        </w:rPr>
        <w:t>1970-1990</w:t>
      </w:r>
    </w:p>
    <w:p>
      <w:pPr>
        <w:pStyle w:val="Heading2"/>
        <w:ind w:right="1933"/>
      </w:pPr>
      <w:r>
        <w:rPr>
          <w:color w:val="8F1313"/>
          <w:spacing w:val="12"/>
        </w:rPr>
        <w:t>Présidence</w:t>
      </w:r>
      <w:r>
        <w:rPr>
          <w:color w:val="8F1313"/>
          <w:spacing w:val="30"/>
        </w:rPr>
        <w:t> </w:t>
      </w:r>
      <w:r>
        <w:rPr>
          <w:color w:val="8F1313"/>
        </w:rPr>
        <w:t>:</w:t>
      </w:r>
      <w:r>
        <w:rPr>
          <w:color w:val="8F1313"/>
          <w:spacing w:val="48"/>
        </w:rPr>
        <w:t> </w:t>
      </w:r>
      <w:r>
        <w:rPr>
          <w:color w:val="8F1313"/>
          <w:spacing w:val="11"/>
        </w:rPr>
        <w:t>Lucia</w:t>
      </w:r>
      <w:r>
        <w:rPr>
          <w:color w:val="8F1313"/>
          <w:spacing w:val="35"/>
        </w:rPr>
        <w:t> </w:t>
      </w:r>
      <w:r>
        <w:rPr>
          <w:color w:val="8F1313"/>
          <w:spacing w:val="20"/>
        </w:rPr>
        <w:t>QUAQUARELLI</w:t>
      </w:r>
    </w:p>
    <w:p>
      <w:pPr>
        <w:pStyle w:val="BodyText"/>
        <w:spacing w:before="11"/>
        <w:rPr>
          <w:rFonts w:ascii="Calibri"/>
          <w:b/>
          <w:sz w:val="21"/>
        </w:rPr>
      </w:pPr>
    </w:p>
    <w:p>
      <w:pPr>
        <w:spacing w:line="235" w:lineRule="auto" w:before="0"/>
        <w:ind w:left="128" w:right="115" w:firstLine="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color w:val="8F1313"/>
          <w:sz w:val="23"/>
        </w:rPr>
        <w:t>9h00 </w:t>
      </w:r>
      <w:r>
        <w:rPr>
          <w:rFonts w:ascii="Calibri" w:hAnsi="Calibri"/>
          <w:sz w:val="23"/>
        </w:rPr>
        <w:t>- </w:t>
      </w:r>
      <w:r>
        <w:rPr>
          <w:rFonts w:ascii="Calibri" w:hAnsi="Calibri"/>
          <w:i/>
          <w:spacing w:val="9"/>
          <w:sz w:val="23"/>
        </w:rPr>
        <w:t>Super-héros </w:t>
      </w:r>
      <w:r>
        <w:rPr>
          <w:rFonts w:ascii="Calibri" w:hAnsi="Calibri"/>
          <w:i/>
          <w:sz w:val="23"/>
        </w:rPr>
        <w:t>et </w:t>
      </w:r>
      <w:r>
        <w:rPr>
          <w:rFonts w:ascii="Calibri" w:hAnsi="Calibri"/>
          <w:i/>
          <w:spacing w:val="9"/>
          <w:sz w:val="23"/>
        </w:rPr>
        <w:t>culture scientifique </w:t>
      </w:r>
      <w:r>
        <w:rPr>
          <w:rFonts w:ascii="Calibri" w:hAnsi="Calibri"/>
          <w:i/>
          <w:sz w:val="23"/>
        </w:rPr>
        <w:t>: le continuum geek des </w:t>
      </w:r>
      <w:r>
        <w:rPr>
          <w:rFonts w:ascii="Calibri" w:hAnsi="Calibri"/>
          <w:i/>
          <w:spacing w:val="11"/>
          <w:sz w:val="23"/>
        </w:rPr>
        <w:t>parutions</w:t>
      </w:r>
      <w:r>
        <w:rPr>
          <w:rFonts w:ascii="Calibri" w:hAnsi="Calibri"/>
          <w:i/>
          <w:spacing w:val="12"/>
          <w:sz w:val="23"/>
        </w:rPr>
        <w:t> </w:t>
      </w:r>
      <w:r>
        <w:rPr>
          <w:rFonts w:ascii="Calibri" w:hAnsi="Calibri"/>
          <w:i/>
          <w:sz w:val="23"/>
        </w:rPr>
        <w:t>LUG</w:t>
      </w:r>
      <w:r>
        <w:rPr>
          <w:rFonts w:ascii="Calibri" w:hAnsi="Calibri"/>
          <w:i/>
          <w:spacing w:val="27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(1975-1985)</w:t>
      </w:r>
      <w:r>
        <w:rPr>
          <w:rFonts w:ascii="Calibri" w:hAnsi="Calibri"/>
          <w:spacing w:val="11"/>
          <w:sz w:val="23"/>
        </w:rPr>
        <w:t>,</w:t>
      </w:r>
      <w:r>
        <w:rPr>
          <w:rFonts w:ascii="Calibri" w:hAnsi="Calibri"/>
          <w:spacing w:val="28"/>
          <w:sz w:val="23"/>
        </w:rPr>
        <w:t> </w:t>
      </w:r>
      <w:r>
        <w:rPr>
          <w:rFonts w:ascii="Calibri" w:hAnsi="Calibri"/>
          <w:spacing w:val="10"/>
          <w:sz w:val="23"/>
        </w:rPr>
        <w:t>Simon</w:t>
      </w:r>
      <w:r>
        <w:rPr>
          <w:rFonts w:ascii="Calibri" w:hAnsi="Calibri"/>
          <w:spacing w:val="33"/>
          <w:sz w:val="23"/>
        </w:rPr>
        <w:t> </w:t>
      </w:r>
      <w:r>
        <w:rPr>
          <w:rFonts w:ascii="Calibri" w:hAnsi="Calibri"/>
          <w:spacing w:val="16"/>
          <w:sz w:val="23"/>
        </w:rPr>
        <w:t>BRÉAN</w:t>
      </w:r>
      <w:r>
        <w:rPr>
          <w:rFonts w:ascii="Calibri" w:hAnsi="Calibri"/>
          <w:spacing w:val="32"/>
          <w:sz w:val="23"/>
        </w:rPr>
        <w:t> </w:t>
      </w:r>
      <w:r>
        <w:rPr>
          <w:rFonts w:ascii="Calibri" w:hAnsi="Calibri"/>
          <w:spacing w:val="10"/>
          <w:sz w:val="23"/>
        </w:rPr>
        <w:t>(université</w:t>
      </w:r>
      <w:r>
        <w:rPr>
          <w:rFonts w:ascii="Calibri" w:hAnsi="Calibri"/>
          <w:spacing w:val="28"/>
          <w:sz w:val="23"/>
        </w:rPr>
        <w:t> </w:t>
      </w:r>
      <w:r>
        <w:rPr>
          <w:rFonts w:ascii="Calibri" w:hAnsi="Calibri"/>
          <w:spacing w:val="12"/>
          <w:sz w:val="23"/>
        </w:rPr>
        <w:t>Paris-Sorbonne).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4"/>
        <w:rPr>
          <w:rFonts w:ascii="Calibri"/>
          <w:sz w:val="23"/>
        </w:rPr>
      </w:pPr>
    </w:p>
    <w:p>
      <w:pPr>
        <w:spacing w:line="235" w:lineRule="auto" w:before="0"/>
        <w:ind w:left="128" w:right="116" w:firstLine="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color w:val="8F1313"/>
          <w:sz w:val="23"/>
        </w:rPr>
        <w:t>10h00 </w:t>
      </w:r>
      <w:r>
        <w:rPr>
          <w:rFonts w:ascii="Calibri" w:hAnsi="Calibri"/>
          <w:sz w:val="23"/>
        </w:rPr>
        <w:t>- </w:t>
      </w:r>
      <w:r>
        <w:rPr>
          <w:rFonts w:ascii="Calibri" w:hAnsi="Calibri"/>
          <w:i/>
          <w:sz w:val="23"/>
        </w:rPr>
        <w:t>Les </w:t>
      </w:r>
      <w:r>
        <w:rPr>
          <w:rFonts w:ascii="Calibri" w:hAnsi="Calibri"/>
          <w:i/>
          <w:spacing w:val="10"/>
          <w:sz w:val="23"/>
        </w:rPr>
        <w:t>sous-cultures </w:t>
      </w:r>
      <w:r>
        <w:rPr>
          <w:rFonts w:ascii="Calibri" w:hAnsi="Calibri"/>
          <w:i/>
          <w:spacing w:val="9"/>
          <w:sz w:val="23"/>
        </w:rPr>
        <w:t>jeunes </w:t>
      </w:r>
      <w:r>
        <w:rPr>
          <w:rFonts w:ascii="Calibri" w:hAnsi="Calibri"/>
          <w:i/>
          <w:sz w:val="23"/>
        </w:rPr>
        <w:t>et rock dans la </w:t>
      </w:r>
      <w:r>
        <w:rPr>
          <w:rFonts w:ascii="Calibri" w:hAnsi="Calibri"/>
          <w:i/>
          <w:spacing w:val="9"/>
          <w:sz w:val="23"/>
        </w:rPr>
        <w:t>presse </w:t>
      </w:r>
      <w:r>
        <w:rPr>
          <w:rFonts w:ascii="Calibri" w:hAnsi="Calibri"/>
          <w:i/>
          <w:sz w:val="23"/>
        </w:rPr>
        <w:t>de </w:t>
      </w:r>
      <w:r>
        <w:rPr>
          <w:rFonts w:ascii="Calibri" w:hAnsi="Calibri"/>
          <w:i/>
          <w:spacing w:val="9"/>
          <w:sz w:val="23"/>
        </w:rPr>
        <w:t>Bandes </w:t>
      </w:r>
      <w:r>
        <w:rPr>
          <w:rFonts w:ascii="Calibri" w:hAnsi="Calibri"/>
          <w:i/>
          <w:spacing w:val="11"/>
          <w:sz w:val="23"/>
        </w:rPr>
        <w:t>dessinées</w:t>
      </w:r>
      <w:r>
        <w:rPr>
          <w:rFonts w:ascii="Calibri" w:hAnsi="Calibri"/>
          <w:i/>
          <w:spacing w:val="12"/>
          <w:sz w:val="23"/>
        </w:rPr>
        <w:t> </w:t>
      </w:r>
      <w:r>
        <w:rPr>
          <w:rFonts w:ascii="Calibri" w:hAnsi="Calibri"/>
          <w:i/>
          <w:spacing w:val="15"/>
          <w:sz w:val="23"/>
        </w:rPr>
        <w:t>des </w:t>
      </w:r>
      <w:r>
        <w:rPr>
          <w:rFonts w:ascii="Calibri" w:hAnsi="Calibri"/>
          <w:i/>
          <w:spacing w:val="19"/>
          <w:sz w:val="23"/>
        </w:rPr>
        <w:t>années </w:t>
      </w:r>
      <w:r>
        <w:rPr>
          <w:rFonts w:ascii="Calibri" w:hAnsi="Calibri"/>
          <w:i/>
          <w:spacing w:val="20"/>
          <w:sz w:val="23"/>
        </w:rPr>
        <w:t>1970-1980 </w:t>
      </w:r>
      <w:r>
        <w:rPr>
          <w:rFonts w:ascii="Calibri" w:hAnsi="Calibri"/>
          <w:sz w:val="23"/>
        </w:rPr>
        <w:t>,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pacing w:val="19"/>
          <w:sz w:val="23"/>
        </w:rPr>
        <w:t>Sixtine </w:t>
      </w:r>
      <w:r>
        <w:rPr>
          <w:rFonts w:ascii="Calibri" w:hAnsi="Calibri"/>
          <w:sz w:val="23"/>
        </w:rPr>
        <w:t>A U </w:t>
      </w:r>
      <w:r>
        <w:rPr>
          <w:rFonts w:ascii="Calibri" w:hAnsi="Calibri"/>
          <w:spacing w:val="16"/>
          <w:sz w:val="23"/>
        </w:rPr>
        <w:t>dE </w:t>
      </w:r>
      <w:r>
        <w:rPr>
          <w:rFonts w:ascii="Calibri" w:hAnsi="Calibri"/>
          <w:sz w:val="23"/>
        </w:rPr>
        <w:t>B </w:t>
      </w:r>
      <w:r>
        <w:rPr>
          <w:rFonts w:ascii="Calibri" w:hAnsi="Calibri"/>
          <w:spacing w:val="16"/>
          <w:sz w:val="23"/>
        </w:rPr>
        <w:t>ER </w:t>
      </w:r>
      <w:r>
        <w:rPr>
          <w:rFonts w:ascii="Calibri" w:hAnsi="Calibri"/>
          <w:sz w:val="23"/>
        </w:rPr>
        <w:t>T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pacing w:val="20"/>
          <w:sz w:val="23"/>
        </w:rPr>
        <w:t>(université </w:t>
      </w:r>
      <w:r>
        <w:rPr>
          <w:rFonts w:ascii="Calibri" w:hAnsi="Calibri"/>
          <w:spacing w:val="16"/>
          <w:sz w:val="23"/>
        </w:rPr>
        <w:t>Paul </w:t>
      </w:r>
      <w:r>
        <w:rPr>
          <w:rFonts w:ascii="Calibri" w:hAnsi="Calibri"/>
          <w:spacing w:val="17"/>
          <w:sz w:val="23"/>
        </w:rPr>
        <w:t>Valéry-</w:t>
      </w:r>
      <w:r>
        <w:rPr>
          <w:rFonts w:ascii="Calibri" w:hAnsi="Calibri"/>
          <w:spacing w:val="18"/>
          <w:sz w:val="23"/>
        </w:rPr>
        <w:t> </w:t>
      </w:r>
      <w:r>
        <w:rPr>
          <w:rFonts w:ascii="Calibri" w:hAnsi="Calibri"/>
          <w:spacing w:val="11"/>
          <w:sz w:val="23"/>
        </w:rPr>
        <w:t>Montpellier</w:t>
      </w:r>
      <w:r>
        <w:rPr>
          <w:rFonts w:ascii="Calibri" w:hAnsi="Calibri"/>
          <w:spacing w:val="26"/>
          <w:sz w:val="23"/>
        </w:rPr>
        <w:t> </w:t>
      </w:r>
      <w:r>
        <w:rPr>
          <w:rFonts w:ascii="Calibri" w:hAnsi="Calibri"/>
          <w:spacing w:val="13"/>
          <w:sz w:val="23"/>
        </w:rPr>
        <w:t>3).</w:t>
      </w:r>
    </w:p>
    <w:p>
      <w:pPr>
        <w:pStyle w:val="BodyText"/>
        <w:spacing w:before="10"/>
        <w:rPr>
          <w:rFonts w:ascii="Calibri"/>
          <w:sz w:val="22"/>
        </w:rPr>
      </w:pPr>
    </w:p>
    <w:p>
      <w:pPr>
        <w:spacing w:line="235" w:lineRule="auto" w:before="0"/>
        <w:ind w:left="128" w:right="113" w:firstLine="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color w:val="8F1313"/>
          <w:spacing w:val="9"/>
          <w:sz w:val="23"/>
        </w:rPr>
        <w:t>11h00 </w:t>
      </w:r>
      <w:r>
        <w:rPr>
          <w:rFonts w:ascii="Calibri" w:hAnsi="Calibri"/>
          <w:sz w:val="23"/>
        </w:rPr>
        <w:t>- </w:t>
      </w:r>
      <w:r>
        <w:rPr>
          <w:rFonts w:ascii="Calibri" w:hAnsi="Calibri"/>
          <w:i/>
          <w:sz w:val="23"/>
        </w:rPr>
        <w:t>La </w:t>
      </w:r>
      <w:r>
        <w:rPr>
          <w:rFonts w:ascii="Calibri" w:hAnsi="Calibri"/>
          <w:i/>
          <w:spacing w:val="11"/>
          <w:sz w:val="23"/>
        </w:rPr>
        <w:t>transmédialité </w:t>
      </w:r>
      <w:r>
        <w:rPr>
          <w:rFonts w:ascii="Calibri" w:hAnsi="Calibri"/>
          <w:i/>
          <w:sz w:val="23"/>
        </w:rPr>
        <w:t>dans les </w:t>
      </w:r>
      <w:r>
        <w:rPr>
          <w:rFonts w:ascii="Calibri" w:hAnsi="Calibri"/>
          <w:i/>
          <w:spacing w:val="10"/>
          <w:sz w:val="23"/>
        </w:rPr>
        <w:t>magazines </w:t>
      </w:r>
      <w:r>
        <w:rPr>
          <w:rFonts w:ascii="Calibri" w:hAnsi="Calibri"/>
          <w:i/>
          <w:sz w:val="23"/>
        </w:rPr>
        <w:t>de </w:t>
      </w:r>
      <w:r>
        <w:rPr>
          <w:rFonts w:ascii="Calibri" w:hAnsi="Calibri"/>
          <w:i/>
          <w:spacing w:val="10"/>
          <w:sz w:val="23"/>
        </w:rPr>
        <w:t>bandes dessinées </w:t>
      </w:r>
      <w:r>
        <w:rPr>
          <w:rFonts w:ascii="Calibri" w:hAnsi="Calibri"/>
          <w:i/>
          <w:spacing w:val="11"/>
          <w:sz w:val="23"/>
        </w:rPr>
        <w:t>adultes</w:t>
      </w:r>
      <w:r>
        <w:rPr>
          <w:rFonts w:ascii="Calibri" w:hAnsi="Calibri"/>
          <w:i/>
          <w:spacing w:val="12"/>
          <w:sz w:val="23"/>
        </w:rPr>
        <w:t> </w:t>
      </w:r>
      <w:r>
        <w:rPr>
          <w:rFonts w:ascii="Calibri" w:hAnsi="Calibri"/>
          <w:i/>
          <w:sz w:val="23"/>
        </w:rPr>
        <w:t>des</w:t>
      </w:r>
      <w:r>
        <w:rPr>
          <w:rFonts w:ascii="Calibri" w:hAnsi="Calibri"/>
          <w:i/>
          <w:spacing w:val="29"/>
          <w:sz w:val="23"/>
        </w:rPr>
        <w:t> </w:t>
      </w:r>
      <w:r>
        <w:rPr>
          <w:rFonts w:ascii="Calibri" w:hAnsi="Calibri"/>
          <w:i/>
          <w:spacing w:val="10"/>
          <w:sz w:val="23"/>
        </w:rPr>
        <w:t>années</w:t>
      </w:r>
      <w:r>
        <w:rPr>
          <w:rFonts w:ascii="Calibri" w:hAnsi="Calibri"/>
          <w:i/>
          <w:spacing w:val="30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1980-1990</w:t>
      </w:r>
      <w:r>
        <w:rPr>
          <w:rFonts w:ascii="Calibri" w:hAnsi="Calibri"/>
          <w:spacing w:val="11"/>
          <w:sz w:val="23"/>
        </w:rPr>
        <w:t>,</w:t>
      </w:r>
      <w:r>
        <w:rPr>
          <w:rFonts w:ascii="Calibri" w:hAnsi="Calibri"/>
          <w:spacing w:val="30"/>
          <w:sz w:val="23"/>
        </w:rPr>
        <w:t> </w:t>
      </w:r>
      <w:r>
        <w:rPr>
          <w:rFonts w:ascii="Calibri" w:hAnsi="Calibri"/>
          <w:spacing w:val="10"/>
          <w:sz w:val="23"/>
        </w:rPr>
        <w:t>Aurélie</w:t>
      </w:r>
      <w:r>
        <w:rPr>
          <w:rFonts w:ascii="Calibri" w:hAnsi="Calibri"/>
          <w:spacing w:val="34"/>
          <w:sz w:val="23"/>
        </w:rPr>
        <w:t> </w:t>
      </w:r>
      <w:r>
        <w:rPr>
          <w:rFonts w:ascii="Calibri" w:hAnsi="Calibri"/>
          <w:spacing w:val="14"/>
          <w:sz w:val="23"/>
        </w:rPr>
        <w:t>HUz</w:t>
      </w:r>
      <w:r>
        <w:rPr>
          <w:rFonts w:ascii="Calibri" w:hAnsi="Calibri"/>
          <w:spacing w:val="34"/>
          <w:sz w:val="23"/>
        </w:rPr>
        <w:t> </w:t>
      </w:r>
      <w:r>
        <w:rPr>
          <w:rFonts w:ascii="Calibri" w:hAnsi="Calibri"/>
          <w:spacing w:val="10"/>
          <w:sz w:val="23"/>
        </w:rPr>
        <w:t>(université</w:t>
      </w:r>
      <w:r>
        <w:rPr>
          <w:rFonts w:ascii="Calibri" w:hAnsi="Calibri"/>
          <w:spacing w:val="30"/>
          <w:sz w:val="23"/>
        </w:rPr>
        <w:t> </w:t>
      </w:r>
      <w:r>
        <w:rPr>
          <w:rFonts w:ascii="Calibri" w:hAnsi="Calibri"/>
          <w:spacing w:val="11"/>
          <w:sz w:val="23"/>
        </w:rPr>
        <w:t>Paris-Nanterre).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9"/>
        <w:rPr>
          <w:rFonts w:ascii="Calibri"/>
          <w:sz w:val="25"/>
        </w:rPr>
      </w:pPr>
    </w:p>
    <w:p>
      <w:pPr>
        <w:pStyle w:val="Heading1"/>
        <w:spacing w:before="1"/>
        <w:ind w:left="1932" w:right="1928"/>
      </w:pPr>
      <w:r>
        <w:rPr>
          <w:color w:val="8F1313"/>
          <w:spacing w:val="24"/>
        </w:rPr>
        <w:t>1980-2010</w:t>
      </w:r>
    </w:p>
    <w:p>
      <w:pPr>
        <w:pStyle w:val="Heading2"/>
        <w:ind w:right="1932"/>
      </w:pPr>
      <w:r>
        <w:rPr>
          <w:color w:val="8F1313"/>
          <w:spacing w:val="12"/>
        </w:rPr>
        <w:t>Présidence</w:t>
      </w:r>
      <w:r>
        <w:rPr>
          <w:color w:val="8F1313"/>
          <w:spacing w:val="30"/>
        </w:rPr>
        <w:t> </w:t>
      </w:r>
      <w:r>
        <w:rPr>
          <w:color w:val="8F1313"/>
        </w:rPr>
        <w:t>:</w:t>
      </w:r>
      <w:r>
        <w:rPr>
          <w:color w:val="8F1313"/>
          <w:spacing w:val="29"/>
        </w:rPr>
        <w:t> </w:t>
      </w:r>
      <w:r>
        <w:rPr>
          <w:color w:val="8F1313"/>
          <w:spacing w:val="11"/>
        </w:rPr>
        <w:t>Anaïs</w:t>
      </w:r>
      <w:r>
        <w:rPr>
          <w:color w:val="8F1313"/>
          <w:spacing w:val="35"/>
        </w:rPr>
        <w:t> </w:t>
      </w:r>
      <w:r>
        <w:rPr>
          <w:color w:val="8F1313"/>
          <w:spacing w:val="21"/>
        </w:rPr>
        <w:t>GOUDMAND</w:t>
      </w: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spacing w:before="5"/>
        <w:rPr>
          <w:rFonts w:ascii="Calibri"/>
          <w:b/>
          <w:sz w:val="22"/>
        </w:rPr>
      </w:pPr>
    </w:p>
    <w:p>
      <w:pPr>
        <w:spacing w:line="235" w:lineRule="auto" w:before="0"/>
        <w:ind w:left="120" w:right="113" w:firstLine="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color w:val="8F1313"/>
          <w:spacing w:val="10"/>
          <w:sz w:val="23"/>
        </w:rPr>
        <w:t>14h30 </w:t>
      </w:r>
      <w:r>
        <w:rPr>
          <w:rFonts w:ascii="Calibri" w:hAnsi="Calibri"/>
          <w:sz w:val="23"/>
        </w:rPr>
        <w:t>- </w:t>
      </w:r>
      <w:r>
        <w:rPr>
          <w:rFonts w:ascii="Calibri" w:hAnsi="Calibri"/>
          <w:i/>
          <w:sz w:val="23"/>
        </w:rPr>
        <w:t>La </w:t>
      </w:r>
      <w:r>
        <w:rPr>
          <w:rFonts w:ascii="Calibri" w:hAnsi="Calibri"/>
          <w:i/>
          <w:spacing w:val="10"/>
          <w:sz w:val="23"/>
        </w:rPr>
        <w:t>place </w:t>
      </w:r>
      <w:r>
        <w:rPr>
          <w:rFonts w:ascii="Calibri" w:hAnsi="Calibri"/>
          <w:i/>
          <w:sz w:val="23"/>
        </w:rPr>
        <w:t>du sexe </w:t>
      </w:r>
      <w:r>
        <w:rPr>
          <w:rFonts w:ascii="Calibri" w:hAnsi="Calibri"/>
          <w:i/>
          <w:spacing w:val="9"/>
          <w:sz w:val="23"/>
        </w:rPr>
        <w:t>dans </w:t>
      </w:r>
      <w:r>
        <w:rPr>
          <w:rFonts w:ascii="Calibri" w:hAnsi="Calibri"/>
          <w:i/>
          <w:sz w:val="23"/>
        </w:rPr>
        <w:t>les </w:t>
      </w:r>
      <w:r>
        <w:rPr>
          <w:rFonts w:ascii="Calibri" w:hAnsi="Calibri"/>
          <w:i/>
          <w:spacing w:val="11"/>
          <w:sz w:val="23"/>
        </w:rPr>
        <w:t>magazines </w:t>
      </w:r>
      <w:r>
        <w:rPr>
          <w:rFonts w:ascii="Calibri" w:hAnsi="Calibri"/>
          <w:i/>
          <w:sz w:val="23"/>
        </w:rPr>
        <w:t>de </w:t>
      </w:r>
      <w:r>
        <w:rPr>
          <w:rFonts w:ascii="Calibri" w:hAnsi="Calibri"/>
          <w:i/>
          <w:spacing w:val="10"/>
          <w:sz w:val="23"/>
        </w:rPr>
        <w:t>bandes </w:t>
      </w:r>
      <w:r>
        <w:rPr>
          <w:rFonts w:ascii="Calibri" w:hAnsi="Calibri"/>
          <w:i/>
          <w:spacing w:val="11"/>
          <w:sz w:val="23"/>
        </w:rPr>
        <w:t>dessinées </w:t>
      </w:r>
      <w:r>
        <w:rPr>
          <w:rFonts w:ascii="Calibri" w:hAnsi="Calibri"/>
          <w:i/>
          <w:spacing w:val="10"/>
          <w:sz w:val="23"/>
        </w:rPr>
        <w:t>adultes</w:t>
      </w:r>
      <w:r>
        <w:rPr>
          <w:rFonts w:ascii="Calibri" w:hAnsi="Calibri"/>
          <w:i/>
          <w:spacing w:val="11"/>
          <w:sz w:val="23"/>
        </w:rPr>
        <w:t> (1982-1995)</w:t>
      </w:r>
      <w:r>
        <w:rPr>
          <w:rFonts w:ascii="Calibri" w:hAnsi="Calibri"/>
          <w:spacing w:val="11"/>
          <w:sz w:val="23"/>
        </w:rPr>
        <w:t>,</w:t>
      </w:r>
      <w:r>
        <w:rPr>
          <w:rFonts w:ascii="Calibri" w:hAnsi="Calibri"/>
          <w:spacing w:val="27"/>
          <w:sz w:val="23"/>
        </w:rPr>
        <w:t> </w:t>
      </w:r>
      <w:r>
        <w:rPr>
          <w:rFonts w:ascii="Calibri" w:hAnsi="Calibri"/>
          <w:sz w:val="23"/>
        </w:rPr>
        <w:t>Yoan</w:t>
      </w:r>
      <w:r>
        <w:rPr>
          <w:rFonts w:ascii="Calibri" w:hAnsi="Calibri"/>
          <w:spacing w:val="32"/>
          <w:sz w:val="23"/>
        </w:rPr>
        <w:t> </w:t>
      </w:r>
      <w:r>
        <w:rPr>
          <w:rFonts w:ascii="Calibri" w:hAnsi="Calibri"/>
          <w:spacing w:val="16"/>
          <w:sz w:val="23"/>
        </w:rPr>
        <w:t>VÉRi</w:t>
      </w:r>
      <w:r>
        <w:rPr>
          <w:rFonts w:ascii="Calibri" w:hAnsi="Calibri"/>
          <w:spacing w:val="-30"/>
          <w:sz w:val="23"/>
        </w:rPr>
        <w:t> </w:t>
      </w:r>
      <w:r>
        <w:rPr>
          <w:rFonts w:ascii="Calibri" w:hAnsi="Calibri"/>
          <w:spacing w:val="15"/>
          <w:sz w:val="23"/>
        </w:rPr>
        <w:t>LHAC</w:t>
      </w:r>
      <w:r>
        <w:rPr>
          <w:rFonts w:ascii="Calibri" w:hAnsi="Calibri"/>
          <w:spacing w:val="32"/>
          <w:sz w:val="23"/>
        </w:rPr>
        <w:t> </w:t>
      </w:r>
      <w:r>
        <w:rPr>
          <w:rFonts w:ascii="Calibri" w:hAnsi="Calibri"/>
          <w:spacing w:val="10"/>
          <w:sz w:val="23"/>
        </w:rPr>
        <w:t>(université</w:t>
      </w:r>
      <w:r>
        <w:rPr>
          <w:rFonts w:ascii="Calibri" w:hAnsi="Calibri"/>
          <w:spacing w:val="28"/>
          <w:sz w:val="23"/>
        </w:rPr>
        <w:t> </w:t>
      </w:r>
      <w:r>
        <w:rPr>
          <w:rFonts w:ascii="Calibri" w:hAnsi="Calibri"/>
          <w:sz w:val="23"/>
        </w:rPr>
        <w:t>de</w:t>
      </w:r>
      <w:r>
        <w:rPr>
          <w:rFonts w:ascii="Calibri" w:hAnsi="Calibri"/>
          <w:spacing w:val="26"/>
          <w:sz w:val="23"/>
        </w:rPr>
        <w:t> </w:t>
      </w:r>
      <w:r>
        <w:rPr>
          <w:rFonts w:ascii="Calibri" w:hAnsi="Calibri"/>
          <w:spacing w:val="12"/>
          <w:sz w:val="23"/>
        </w:rPr>
        <w:t>Nîmes).</w:t>
      </w: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line="235" w:lineRule="auto" w:before="0"/>
        <w:ind w:left="120" w:right="99" w:firstLine="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color w:val="8F1313"/>
          <w:spacing w:val="12"/>
          <w:sz w:val="23"/>
        </w:rPr>
        <w:t>15h30 </w:t>
      </w:r>
      <w:r>
        <w:rPr>
          <w:rFonts w:ascii="Calibri" w:hAnsi="Calibri"/>
          <w:sz w:val="23"/>
        </w:rPr>
        <w:t>-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i/>
          <w:sz w:val="23"/>
        </w:rPr>
        <w:t>La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3"/>
          <w:sz w:val="23"/>
        </w:rPr>
        <w:t>culture </w:t>
      </w:r>
      <w:r>
        <w:rPr>
          <w:rFonts w:ascii="Calibri" w:hAnsi="Calibri"/>
          <w:i/>
          <w:spacing w:val="14"/>
          <w:sz w:val="23"/>
        </w:rPr>
        <w:t>matérielle </w:t>
      </w:r>
      <w:r>
        <w:rPr>
          <w:rFonts w:ascii="Calibri" w:hAnsi="Calibri"/>
          <w:i/>
          <w:sz w:val="23"/>
        </w:rPr>
        <w:t>de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z w:val="23"/>
        </w:rPr>
        <w:t>la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2"/>
          <w:sz w:val="23"/>
        </w:rPr>
        <w:t>bande </w:t>
      </w:r>
      <w:r>
        <w:rPr>
          <w:rFonts w:ascii="Calibri" w:hAnsi="Calibri"/>
          <w:i/>
          <w:spacing w:val="14"/>
          <w:sz w:val="23"/>
        </w:rPr>
        <w:t>dessinée </w:t>
      </w:r>
      <w:r>
        <w:rPr>
          <w:rFonts w:ascii="Calibri" w:hAnsi="Calibri"/>
          <w:i/>
          <w:sz w:val="23"/>
        </w:rPr>
        <w:t>–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4"/>
          <w:sz w:val="23"/>
        </w:rPr>
        <w:t>produits </w:t>
      </w:r>
      <w:r>
        <w:rPr>
          <w:rFonts w:ascii="Calibri" w:hAnsi="Calibri"/>
          <w:i/>
          <w:spacing w:val="16"/>
          <w:sz w:val="23"/>
        </w:rPr>
        <w:t>dérivés,</w:t>
      </w:r>
      <w:r>
        <w:rPr>
          <w:rFonts w:ascii="Calibri" w:hAnsi="Calibri"/>
          <w:i/>
          <w:spacing w:val="17"/>
          <w:sz w:val="23"/>
        </w:rPr>
        <w:t> </w:t>
      </w:r>
      <w:r>
        <w:rPr>
          <w:rFonts w:ascii="Calibri" w:hAnsi="Calibri"/>
          <w:i/>
          <w:spacing w:val="12"/>
          <w:sz w:val="23"/>
        </w:rPr>
        <w:t>tirages </w:t>
      </w:r>
      <w:r>
        <w:rPr>
          <w:rFonts w:ascii="Calibri" w:hAnsi="Calibri"/>
          <w:i/>
          <w:sz w:val="23"/>
        </w:rPr>
        <w:t>de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0"/>
          <w:sz w:val="23"/>
        </w:rPr>
        <w:t>tête </w:t>
      </w:r>
      <w:r>
        <w:rPr>
          <w:rFonts w:ascii="Calibri" w:hAnsi="Calibri"/>
          <w:i/>
          <w:sz w:val="23"/>
        </w:rPr>
        <w:t>et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3"/>
          <w:sz w:val="23"/>
        </w:rPr>
        <w:t>autopromotion 1980-1990</w:t>
      </w:r>
      <w:r>
        <w:rPr>
          <w:rFonts w:ascii="Calibri" w:hAnsi="Calibri"/>
          <w:spacing w:val="13"/>
          <w:sz w:val="23"/>
        </w:rPr>
        <w:t>, </w:t>
      </w:r>
      <w:r>
        <w:rPr>
          <w:rFonts w:ascii="Calibri" w:hAnsi="Calibri"/>
          <w:spacing w:val="12"/>
          <w:sz w:val="23"/>
        </w:rPr>
        <w:t>Julien </w:t>
      </w:r>
      <w:r>
        <w:rPr>
          <w:rFonts w:ascii="Calibri" w:hAnsi="Calibri"/>
          <w:spacing w:val="19"/>
          <w:sz w:val="23"/>
        </w:rPr>
        <w:t>SCHUH </w:t>
      </w:r>
      <w:r>
        <w:rPr>
          <w:rFonts w:ascii="Calibri" w:hAnsi="Calibri"/>
          <w:spacing w:val="12"/>
          <w:sz w:val="23"/>
        </w:rPr>
        <w:t>(université</w:t>
      </w:r>
      <w:r>
        <w:rPr>
          <w:rFonts w:ascii="Calibri" w:hAnsi="Calibri"/>
          <w:spacing w:val="13"/>
          <w:sz w:val="23"/>
        </w:rPr>
        <w:t> </w:t>
      </w:r>
      <w:r>
        <w:rPr>
          <w:rFonts w:ascii="Calibri" w:hAnsi="Calibri"/>
          <w:spacing w:val="12"/>
          <w:sz w:val="23"/>
        </w:rPr>
        <w:t>Paris-Nanterre).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5"/>
        <w:rPr>
          <w:rFonts w:ascii="Calibri"/>
          <w:sz w:val="23"/>
        </w:rPr>
      </w:pPr>
    </w:p>
    <w:p>
      <w:pPr>
        <w:spacing w:line="235" w:lineRule="auto" w:before="1"/>
        <w:ind w:left="120" w:right="115" w:firstLine="0"/>
        <w:jc w:val="both"/>
        <w:rPr>
          <w:rFonts w:ascii="Calibri" w:hAnsi="Calibri"/>
          <w:sz w:val="23"/>
        </w:rPr>
      </w:pPr>
      <w:r>
        <w:rPr>
          <w:rFonts w:ascii="Calibri" w:hAnsi="Calibri"/>
          <w:b/>
          <w:color w:val="8F1313"/>
          <w:spacing w:val="11"/>
          <w:sz w:val="23"/>
        </w:rPr>
        <w:t>16h30 </w:t>
      </w:r>
      <w:r>
        <w:rPr>
          <w:rFonts w:ascii="Calibri" w:hAnsi="Calibri"/>
          <w:sz w:val="23"/>
        </w:rPr>
        <w:t>-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i/>
          <w:sz w:val="23"/>
        </w:rPr>
        <w:t>La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2"/>
          <w:sz w:val="23"/>
        </w:rPr>
        <w:t>culture </w:t>
      </w:r>
      <w:r>
        <w:rPr>
          <w:rFonts w:ascii="Calibri" w:hAnsi="Calibri"/>
          <w:i/>
          <w:spacing w:val="10"/>
          <w:sz w:val="23"/>
        </w:rPr>
        <w:t>geek </w:t>
      </w:r>
      <w:r>
        <w:rPr>
          <w:rFonts w:ascii="Calibri" w:hAnsi="Calibri"/>
          <w:i/>
          <w:sz w:val="23"/>
        </w:rPr>
        <w:t>et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1"/>
          <w:sz w:val="23"/>
        </w:rPr>
        <w:t>manga </w:t>
      </w:r>
      <w:r>
        <w:rPr>
          <w:rFonts w:ascii="Calibri" w:hAnsi="Calibri"/>
          <w:i/>
          <w:spacing w:val="10"/>
          <w:sz w:val="23"/>
        </w:rPr>
        <w:t>dans </w:t>
      </w:r>
      <w:r>
        <w:rPr>
          <w:rFonts w:ascii="Calibri" w:hAnsi="Calibri"/>
          <w:i/>
          <w:sz w:val="23"/>
        </w:rPr>
        <w:t>le</w:t>
      </w:r>
      <w:r>
        <w:rPr>
          <w:rFonts w:ascii="Calibri" w:hAnsi="Calibri"/>
          <w:i/>
          <w:spacing w:val="1"/>
          <w:sz w:val="23"/>
        </w:rPr>
        <w:t> </w:t>
      </w:r>
      <w:r>
        <w:rPr>
          <w:rFonts w:ascii="Calibri" w:hAnsi="Calibri"/>
          <w:i/>
          <w:spacing w:val="12"/>
          <w:sz w:val="23"/>
        </w:rPr>
        <w:t>rédactionnel </w:t>
      </w:r>
      <w:r>
        <w:rPr>
          <w:rFonts w:ascii="Calibri" w:hAnsi="Calibri"/>
          <w:i/>
          <w:spacing w:val="9"/>
          <w:sz w:val="23"/>
        </w:rPr>
        <w:t>des </w:t>
      </w:r>
      <w:r>
        <w:rPr>
          <w:rFonts w:ascii="Calibri" w:hAnsi="Calibri"/>
          <w:i/>
          <w:spacing w:val="12"/>
          <w:sz w:val="23"/>
        </w:rPr>
        <w:t>périodiques</w:t>
      </w:r>
      <w:r>
        <w:rPr>
          <w:rFonts w:ascii="Calibri" w:hAnsi="Calibri"/>
          <w:i/>
          <w:spacing w:val="13"/>
          <w:sz w:val="23"/>
        </w:rPr>
        <w:t> </w:t>
      </w:r>
      <w:r>
        <w:rPr>
          <w:rFonts w:ascii="Calibri" w:hAnsi="Calibri"/>
          <w:i/>
          <w:spacing w:val="10"/>
          <w:sz w:val="23"/>
        </w:rPr>
        <w:t>manga</w:t>
      </w:r>
      <w:r>
        <w:rPr>
          <w:rFonts w:ascii="Calibri" w:hAnsi="Calibri"/>
          <w:spacing w:val="10"/>
          <w:sz w:val="23"/>
        </w:rPr>
        <w:t>,</w:t>
      </w:r>
      <w:r>
        <w:rPr>
          <w:rFonts w:ascii="Calibri" w:hAnsi="Calibri"/>
          <w:spacing w:val="26"/>
          <w:sz w:val="23"/>
        </w:rPr>
        <w:t> </w:t>
      </w:r>
      <w:r>
        <w:rPr>
          <w:rFonts w:ascii="Calibri" w:hAnsi="Calibri"/>
          <w:spacing w:val="10"/>
          <w:sz w:val="23"/>
        </w:rPr>
        <w:t>Bounthavy</w:t>
      </w:r>
      <w:r>
        <w:rPr>
          <w:rFonts w:ascii="Calibri" w:hAnsi="Calibri"/>
          <w:spacing w:val="31"/>
          <w:sz w:val="23"/>
        </w:rPr>
        <w:t> </w:t>
      </w:r>
      <w:r>
        <w:rPr>
          <w:rFonts w:ascii="Calibri" w:hAnsi="Calibri"/>
          <w:spacing w:val="16"/>
          <w:sz w:val="23"/>
        </w:rPr>
        <w:t>SUVi</w:t>
      </w:r>
      <w:r>
        <w:rPr>
          <w:rFonts w:ascii="Calibri" w:hAnsi="Calibri"/>
          <w:spacing w:val="-31"/>
          <w:sz w:val="23"/>
        </w:rPr>
        <w:t> </w:t>
      </w:r>
      <w:r>
        <w:rPr>
          <w:rFonts w:ascii="Calibri" w:hAnsi="Calibri"/>
          <w:sz w:val="23"/>
        </w:rPr>
        <w:t>LAY.</w:t>
      </w:r>
    </w:p>
    <w:sectPr>
      <w:type w:val="continuous"/>
      <w:pgSz w:w="16840" w:h="11910" w:orient="landscape"/>
      <w:pgMar w:top="40" w:bottom="0" w:left="240" w:right="240"/>
      <w:cols w:num="2" w:equalWidth="0">
        <w:col w:w="7747" w:space="648"/>
        <w:col w:w="79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575" w:lineRule="exact"/>
      <w:ind w:left="382" w:right="322"/>
      <w:jc w:val="center"/>
      <w:outlineLvl w:val="1"/>
    </w:pPr>
    <w:rPr>
      <w:rFonts w:ascii="Calibri" w:hAnsi="Calibri" w:eastAsia="Calibri" w:cs="Calibri"/>
      <w:b/>
      <w:bCs/>
      <w:sz w:val="50"/>
      <w:szCs w:val="5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282" w:lineRule="exact"/>
      <w:ind w:left="1932" w:right="326"/>
      <w:jc w:val="center"/>
      <w:outlineLvl w:val="2"/>
    </w:pPr>
    <w:rPr>
      <w:rFonts w:ascii="Calibri" w:hAnsi="Calibri" w:eastAsia="Calibri" w:cs="Calibri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219" w:lineRule="exact"/>
    </w:pPr>
    <w:rPr>
      <w:rFonts w:ascii="Cambria" w:hAnsi="Cambria" w:eastAsia="Cambria" w:cs="Cambria"/>
      <w:sz w:val="106"/>
      <w:szCs w:val="10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yoan.verilhac@unimes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2024-06-05T11:52:56Z</dcterms:created>
  <dcterms:modified xsi:type="dcterms:W3CDTF">2024-06-05T11:52:56Z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2024-06-05T00:00:00Z</vt:filetime>
  </property>
</Properties>
</file>