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5498998</wp:posOffset>
                </wp:positionH>
                <wp:positionV relativeFrom="page">
                  <wp:posOffset>228612</wp:posOffset>
                </wp:positionV>
                <wp:extent cx="4964430" cy="71037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964430" cy="7103745"/>
                          <a:chExt cx="4964430" cy="710374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964" y="1036993"/>
                            <a:ext cx="2516439" cy="3741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608" y="3513335"/>
                            <a:ext cx="3547795" cy="3589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340178" y="4747094"/>
                            <a:ext cx="2624455" cy="235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2355850">
                                <a:moveTo>
                                  <a:pt x="1123937" y="2355710"/>
                                </a:moveTo>
                                <a:lnTo>
                                  <a:pt x="38836" y="1257846"/>
                                </a:lnTo>
                                <a:lnTo>
                                  <a:pt x="0" y="1297114"/>
                                </a:lnTo>
                                <a:lnTo>
                                  <a:pt x="1046302" y="2355710"/>
                                </a:lnTo>
                                <a:lnTo>
                                  <a:pt x="1123937" y="2355710"/>
                                </a:lnTo>
                                <a:close/>
                              </a:path>
                              <a:path w="2624455" h="2355850">
                                <a:moveTo>
                                  <a:pt x="2624213" y="1146403"/>
                                </a:moveTo>
                                <a:lnTo>
                                  <a:pt x="2507081" y="1264805"/>
                                </a:lnTo>
                                <a:lnTo>
                                  <a:pt x="1256982" y="0"/>
                                </a:lnTo>
                                <a:lnTo>
                                  <a:pt x="1210106" y="47421"/>
                                </a:lnTo>
                                <a:lnTo>
                                  <a:pt x="2460206" y="1312202"/>
                                </a:lnTo>
                                <a:lnTo>
                                  <a:pt x="1427949" y="2355710"/>
                                </a:lnTo>
                                <a:lnTo>
                                  <a:pt x="1515148" y="2355710"/>
                                </a:lnTo>
                                <a:lnTo>
                                  <a:pt x="2503779" y="1356296"/>
                                </a:lnTo>
                                <a:lnTo>
                                  <a:pt x="2624213" y="1478127"/>
                                </a:lnTo>
                                <a:lnTo>
                                  <a:pt x="2624213" y="1383296"/>
                                </a:lnTo>
                                <a:lnTo>
                                  <a:pt x="2550668" y="1308900"/>
                                </a:lnTo>
                                <a:lnTo>
                                  <a:pt x="2624213" y="1234541"/>
                                </a:lnTo>
                                <a:lnTo>
                                  <a:pt x="2624213" y="11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776" y="5975553"/>
                            <a:ext cx="75628" cy="153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6703"/>
                            <a:ext cx="2338806" cy="2380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646" y="1145794"/>
                            <a:ext cx="2352611" cy="2380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553" cy="2287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06" y="4865661"/>
                            <a:ext cx="2373388" cy="2237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315" y="3621785"/>
                            <a:ext cx="2363876" cy="2391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0475"/>
                            <a:ext cx="2344445" cy="2232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065" y="6643172"/>
                            <a:ext cx="494474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4745" h="459740">
                                <a:moveTo>
                                  <a:pt x="4944338" y="459619"/>
                                </a:moveTo>
                                <a:lnTo>
                                  <a:pt x="0" y="459619"/>
                                </a:lnTo>
                                <a:lnTo>
                                  <a:pt x="0" y="0"/>
                                </a:lnTo>
                                <a:lnTo>
                                  <a:pt x="4944338" y="0"/>
                                </a:lnTo>
                                <a:lnTo>
                                  <a:pt x="4944338" y="459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19" y="6714426"/>
                            <a:ext cx="340652" cy="311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18723" y="6714425"/>
                            <a:ext cx="34099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11785">
                                <a:moveTo>
                                  <a:pt x="0" y="311668"/>
                                </a:moveTo>
                                <a:lnTo>
                                  <a:pt x="340648" y="311668"/>
                                </a:lnTo>
                                <a:lnTo>
                                  <a:pt x="340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668"/>
                                </a:lnTo>
                                <a:close/>
                              </a:path>
                            </a:pathLst>
                          </a:custGeom>
                          <a:ln w="11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04" y="6774650"/>
                            <a:ext cx="1071086" cy="32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10696" y="6774651"/>
                            <a:ext cx="107124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245" h="328295">
                                <a:moveTo>
                                  <a:pt x="1071100" y="328140"/>
                                </a:moveTo>
                                <a:lnTo>
                                  <a:pt x="107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140"/>
                                </a:lnTo>
                              </a:path>
                            </a:pathLst>
                          </a:custGeom>
                          <a:ln w="1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533" y="6774053"/>
                            <a:ext cx="858315" cy="328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000" y="536816"/>
                            <a:ext cx="1755934" cy="1776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540698" y="197510"/>
                            <a:ext cx="1964689" cy="129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1297940">
                                <a:moveTo>
                                  <a:pt x="1964232" y="0"/>
                                </a:moveTo>
                                <a:lnTo>
                                  <a:pt x="208292" y="0"/>
                                </a:lnTo>
                                <a:lnTo>
                                  <a:pt x="208292" y="366191"/>
                                </a:lnTo>
                                <a:lnTo>
                                  <a:pt x="101739" y="366191"/>
                                </a:lnTo>
                                <a:lnTo>
                                  <a:pt x="101739" y="648055"/>
                                </a:lnTo>
                                <a:lnTo>
                                  <a:pt x="0" y="648055"/>
                                </a:lnTo>
                                <a:lnTo>
                                  <a:pt x="0" y="1081125"/>
                                </a:lnTo>
                                <a:lnTo>
                                  <a:pt x="101739" y="1081125"/>
                                </a:lnTo>
                                <a:lnTo>
                                  <a:pt x="101739" y="1194854"/>
                                </a:lnTo>
                                <a:lnTo>
                                  <a:pt x="208292" y="1194854"/>
                                </a:lnTo>
                                <a:lnTo>
                                  <a:pt x="208292" y="1297609"/>
                                </a:lnTo>
                                <a:lnTo>
                                  <a:pt x="1964232" y="1297609"/>
                                </a:lnTo>
                                <a:lnTo>
                                  <a:pt x="196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321730" y="445276"/>
                            <a:ext cx="249491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organisée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Centre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d’histoire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XIX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  <w:vertAlign w:val="baseline"/>
                                </w:rPr>
                                <w:t>siècle</w:t>
                              </w:r>
                            </w:p>
                            <w:p>
                              <w:pPr>
                                <w:spacing w:line="311" w:lineRule="exact" w:before="52"/>
                                <w:ind w:left="1" w:right="18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Maison</w:t>
                              </w:r>
                              <w:r>
                                <w:rPr>
                                  <w:b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Recherche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Rue</w:t>
                              </w:r>
                              <w:r>
                                <w:rPr>
                                  <w:b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Serpente,</w:t>
                              </w:r>
                              <w:r>
                                <w:rPr>
                                  <w:b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75006</w:t>
                              </w:r>
                              <w:r>
                                <w:rPr>
                                  <w:b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Paris</w:t>
                              </w:r>
                            </w:p>
                            <w:p>
                              <w:pPr>
                                <w:spacing w:before="43"/>
                                <w:ind w:left="10" w:right="18" w:firstLine="0"/>
                                <w:jc w:val="center"/>
                                <w:rPr>
                                  <w:rFonts w:ascii="Cambria"/>
                                  <w:sz w:val="37"/>
                                </w:rPr>
                              </w:pPr>
                              <w:r>
                                <w:rPr>
                                  <w:rFonts w:ascii="Cambria"/>
                                  <w:color w:val="DF1F20"/>
                                  <w:w w:val="90"/>
                                  <w:sz w:val="37"/>
                                </w:rPr>
                                <w:t>27</w:t>
                              </w:r>
                              <w:r>
                                <w:rPr>
                                  <w:rFonts w:ascii="Cambria"/>
                                  <w:color w:val="DF1F20"/>
                                  <w:spacing w:val="-1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DF1F20"/>
                                  <w:w w:val="90"/>
                                  <w:sz w:val="37"/>
                                </w:rPr>
                                <w:t>mars</w:t>
                              </w:r>
                              <w:r>
                                <w:rPr>
                                  <w:rFonts w:ascii="Cambria"/>
                                  <w:color w:val="DF1F20"/>
                                  <w:spacing w:val="-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Cambria"/>
                                  <w:color w:val="DF1F20"/>
                                  <w:spacing w:val="-4"/>
                                  <w:w w:val="90"/>
                                  <w:sz w:val="37"/>
                                </w:rPr>
                                <w:t>2020</w:t>
                              </w:r>
                            </w:p>
                            <w:p>
                              <w:pPr>
                                <w:spacing w:before="51"/>
                                <w:ind w:left="658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Amphi</w:t>
                              </w:r>
                              <w:r>
                                <w:rPr>
                                  <w:b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Georges</w:t>
                              </w:r>
                              <w:r>
                                <w:rPr>
                                  <w:b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Molinié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655765" y="137071"/>
                            <a:ext cx="182753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9" w:lineRule="exact" w:before="9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4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DF1F20"/>
                                  <w:w w:val="90"/>
                                  <w:sz w:val="47"/>
                                </w:rPr>
                                <w:t>Journée</w:t>
                              </w:r>
                              <w:r>
                                <w:rPr>
                                  <w:rFonts w:ascii="Cambria" w:hAnsi="Cambria"/>
                                  <w:color w:val="DF1F20"/>
                                  <w:spacing w:val="-6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rFonts w:ascii="Cambria" w:hAnsi="Cambria"/>
                                  <w:color w:val="DF1F20"/>
                                  <w:spacing w:val="-2"/>
                                  <w:w w:val="90"/>
                                  <w:sz w:val="47"/>
                                </w:rPr>
                                <w:t>d’étude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706782" y="6946238"/>
                            <a:ext cx="1904364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1"/>
                                </w:rPr>
                                <w:t>L'inscription se fera à l'adresse</w:t>
                              </w:r>
                              <w:r>
                                <w:rPr>
                                  <w:b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1"/>
                                </w:rPr>
                                <w:t>suivante : </w:t>
                              </w:r>
                              <w:hyperlink r:id="rId18">
                                <w:r>
                                  <w:rPr>
                                    <w:b/>
                                    <w:color w:val="DF1F20"/>
                                    <w:spacing w:val="-2"/>
                                    <w:sz w:val="11"/>
                                  </w:rPr>
                                  <w:t>crhxixe@univ-paris1.fr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992004pt;margin-top:18.001001pt;width:390.9pt;height:559.35pt;mso-position-horizontal-relative:page;mso-position-vertical-relative:page;z-index:15729152" id="docshapegroup1" coordorigin="8660,360" coordsize="7818,11187">
                <v:shape style="position:absolute;left:12514;top:1993;width:3963;height:5893" type="#_x0000_t75" id="docshape2" stroked="false">
                  <v:imagedata r:id="rId5" o:title=""/>
                </v:shape>
                <v:shape style="position:absolute;left:10890;top:5892;width:5588;height:5653" type="#_x0000_t75" id="docshape3" stroked="false">
                  <v:imagedata r:id="rId6" o:title=""/>
                </v:shape>
                <v:shape style="position:absolute;left:12345;top:7835;width:4133;height:3710" id="docshape4" coordorigin="12345,7836" coordsize="4133,3710" path="m14115,11546l12406,9817,12345,9878,13993,11546,14115,11546xm16478,9641l16293,9828,14325,7836,14251,7910,16220,9902,14594,11546,14731,11546,16288,9972,16478,10164,16478,10014,16362,9897,16478,9780,16478,9641xe" filled="true" fillcolor="#ffffff" stroked="false">
                  <v:path arrowok="t"/>
                  <v:fill type="solid"/>
                </v:shape>
                <v:shape style="position:absolute;left:16358;top:9770;width:120;height:241" type="#_x0000_t75" id="docshape5" stroked="false">
                  <v:imagedata r:id="rId7" o:title=""/>
                </v:shape>
                <v:shape style="position:absolute;left:8659;top:4102;width:3684;height:3749" type="#_x0000_t75" id="docshape6" stroked="false">
                  <v:imagedata r:id="rId8" o:title=""/>
                </v:shape>
                <v:shape style="position:absolute;left:10569;top:2164;width:3705;height:3749" type="#_x0000_t75" id="docshape7" stroked="false">
                  <v:imagedata r:id="rId9" o:title=""/>
                </v:shape>
                <v:shape style="position:absolute;left:8659;top:360;width:3660;height:3603" type="#_x0000_t75" id="docshape8" stroked="false">
                  <v:imagedata r:id="rId10" o:title=""/>
                </v:shape>
                <v:shape style="position:absolute;left:12501;top:8022;width:3738;height:3524" type="#_x0000_t75" id="docshape9" stroked="false">
                  <v:imagedata r:id="rId11" o:title=""/>
                </v:shape>
                <v:shape style="position:absolute;left:10592;top:6063;width:3723;height:3767" type="#_x0000_t75" id="docshape10" stroked="false">
                  <v:imagedata r:id="rId12" o:title=""/>
                </v:shape>
                <v:shape style="position:absolute;left:8659;top:8030;width:3693;height:3516" type="#_x0000_t75" id="docshape11" stroked="false">
                  <v:imagedata r:id="rId13" o:title=""/>
                </v:shape>
                <v:rect style="position:absolute;left:8691;top:10821;width:7787;height:724" id="docshape12" filled="true" fillcolor="#ffffff" stroked="false">
                  <v:fill type="solid"/>
                </v:rect>
                <v:shape style="position:absolute;left:9004;top:10933;width:537;height:491" type="#_x0000_t75" id="docshape13" stroked="false">
                  <v:imagedata r:id="rId14" o:title=""/>
                </v:shape>
                <v:rect style="position:absolute;left:9004;top:10933;width:537;height:491" id="docshape14" filled="false" stroked="true" strokeweight=".093456pt" strokecolor="#ffffff">
                  <v:stroke dashstyle="solid"/>
                </v:rect>
                <v:shape style="position:absolute;left:9621;top:11028;width:1687;height:517" type="#_x0000_t75" id="docshape15" stroked="false">
                  <v:imagedata r:id="rId15" o:title=""/>
                </v:shape>
                <v:shape style="position:absolute;left:9621;top:11028;width:1687;height:517" id="docshape16" coordorigin="9622,11029" coordsize="1687,517" path="m11308,11546l11308,11029,9622,11029,9622,11546e" filled="false" stroked="true" strokeweight=".093859pt" strokecolor="#ffffff">
                  <v:path arrowok="t"/>
                  <v:stroke dashstyle="solid"/>
                </v:shape>
                <v:shape style="position:absolute;left:11388;top:11027;width:1352;height:518" type="#_x0000_t75" id="docshape17" stroked="false">
                  <v:imagedata r:id="rId16" o:title=""/>
                </v:shape>
                <v:shape style="position:absolute;left:12988;top:1205;width:2766;height:2798" type="#_x0000_t75" id="docshape18" stroked="false">
                  <v:imagedata r:id="rId17" o:title=""/>
                </v:shape>
                <v:shape style="position:absolute;left:12660;top:671;width:3094;height:2044" id="docshape19" coordorigin="12661,671" coordsize="3094,2044" path="m15754,671l12989,671,12989,1248,12821,1248,12821,1692,12661,1692,12661,2374,12821,2374,12821,2553,12989,2553,12989,2715,15754,2715,15754,671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316;top:1061;width:3929;height:1575" type="#_x0000_t202" id="docshape20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organisée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Centre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d’histoire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du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XIX</w:t>
                        </w:r>
                        <w:r>
                          <w:rPr>
                            <w:b/>
                            <w:w w:val="105"/>
                            <w:sz w:val="18"/>
                            <w:vertAlign w:val="superscript"/>
                          </w:rPr>
                          <w:t>e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  <w:vertAlign w:val="baseline"/>
                          </w:rPr>
                          <w:t>siècle</w:t>
                        </w:r>
                      </w:p>
                      <w:p>
                        <w:pPr>
                          <w:spacing w:line="311" w:lineRule="exact" w:before="52"/>
                          <w:ind w:left="1" w:right="18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Maison</w:t>
                        </w:r>
                        <w:r>
                          <w:rPr>
                            <w:b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Recherche</w:t>
                        </w:r>
                      </w:p>
                      <w:p>
                        <w:pPr>
                          <w:spacing w:line="173" w:lineRule="exact" w:before="0"/>
                          <w:ind w:left="0" w:right="1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28</w:t>
                        </w:r>
                        <w:r>
                          <w:rPr>
                            <w:b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Rue</w:t>
                        </w:r>
                        <w:r>
                          <w:rPr>
                            <w:b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Serpente,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75006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Paris</w:t>
                        </w:r>
                      </w:p>
                      <w:p>
                        <w:pPr>
                          <w:spacing w:before="43"/>
                          <w:ind w:left="10" w:right="18" w:firstLine="0"/>
                          <w:jc w:val="center"/>
                          <w:rPr>
                            <w:rFonts w:ascii="Cambria"/>
                            <w:sz w:val="37"/>
                          </w:rPr>
                        </w:pPr>
                        <w:r>
                          <w:rPr>
                            <w:rFonts w:ascii="Cambria"/>
                            <w:color w:val="DF1F20"/>
                            <w:w w:val="90"/>
                            <w:sz w:val="37"/>
                          </w:rPr>
                          <w:t>27</w:t>
                        </w:r>
                        <w:r>
                          <w:rPr>
                            <w:rFonts w:ascii="Cambria"/>
                            <w:color w:val="DF1F20"/>
                            <w:spacing w:val="-1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Cambria"/>
                            <w:color w:val="DF1F20"/>
                            <w:w w:val="90"/>
                            <w:sz w:val="37"/>
                          </w:rPr>
                          <w:t>mars</w:t>
                        </w:r>
                        <w:r>
                          <w:rPr>
                            <w:rFonts w:ascii="Cambria"/>
                            <w:color w:val="DF1F20"/>
                            <w:spacing w:val="-9"/>
                            <w:sz w:val="37"/>
                          </w:rPr>
                          <w:t> </w:t>
                        </w:r>
                        <w:r>
                          <w:rPr>
                            <w:rFonts w:ascii="Cambria"/>
                            <w:color w:val="DF1F20"/>
                            <w:spacing w:val="-4"/>
                            <w:w w:val="90"/>
                            <w:sz w:val="37"/>
                          </w:rPr>
                          <w:t>2020</w:t>
                        </w:r>
                      </w:p>
                      <w:p>
                        <w:pPr>
                          <w:spacing w:before="51"/>
                          <w:ind w:left="658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Amphi</w:t>
                        </w:r>
                        <w:r>
                          <w:rPr>
                            <w:b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Georges</w:t>
                        </w:r>
                        <w:r>
                          <w:rPr>
                            <w:b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Molinié</w:t>
                        </w:r>
                      </w:p>
                    </w:txbxContent>
                  </v:textbox>
                  <w10:wrap type="none"/>
                </v:shape>
                <v:shape style="position:absolute;left:12842;top:575;width:2878;height:558" type="#_x0000_t202" id="docshape21" filled="false" stroked="false">
                  <v:textbox inset="0,0,0,0">
                    <w:txbxContent>
                      <w:p>
                        <w:pPr>
                          <w:spacing w:line="549" w:lineRule="exact" w:before="9"/>
                          <w:ind w:left="0" w:right="0" w:firstLine="0"/>
                          <w:jc w:val="left"/>
                          <w:rPr>
                            <w:rFonts w:ascii="Cambria" w:hAnsi="Cambria"/>
                            <w:sz w:val="47"/>
                          </w:rPr>
                        </w:pPr>
                        <w:r>
                          <w:rPr>
                            <w:rFonts w:ascii="Cambria" w:hAnsi="Cambria"/>
                            <w:color w:val="DF1F20"/>
                            <w:w w:val="90"/>
                            <w:sz w:val="47"/>
                          </w:rPr>
                          <w:t>Journée</w:t>
                        </w:r>
                        <w:r>
                          <w:rPr>
                            <w:rFonts w:ascii="Cambria" w:hAnsi="Cambria"/>
                            <w:color w:val="DF1F20"/>
                            <w:spacing w:val="-6"/>
                            <w:sz w:val="4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color w:val="DF1F20"/>
                            <w:spacing w:val="-2"/>
                            <w:w w:val="90"/>
                            <w:sz w:val="47"/>
                          </w:rPr>
                          <w:t>d’étude</w:t>
                        </w:r>
                      </w:p>
                    </w:txbxContent>
                  </v:textbox>
                  <w10:wrap type="none"/>
                </v:shape>
                <v:shape style="position:absolute;left:12922;top:11298;width:2999;height:157" type="#_x0000_t202" id="docshape2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2"/>
                            <w:sz w:val="11"/>
                          </w:rPr>
                          <w:t>L'inscription se fera à l'adresse</w:t>
                        </w:r>
                        <w:r>
                          <w:rPr>
                            <w:b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1"/>
                          </w:rPr>
                          <w:t>suivante : </w:t>
                        </w:r>
                        <w:hyperlink r:id="rId18">
                          <w:r>
                            <w:rPr>
                              <w:b/>
                              <w:color w:val="DF1F20"/>
                              <w:spacing w:val="-2"/>
                              <w:sz w:val="11"/>
                            </w:rPr>
                            <w:t>crhxixe@univ-paris1.fr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spacing w:line="249" w:lineRule="auto" w:before="0"/>
        <w:ind w:left="1048" w:right="9083" w:firstLine="0"/>
        <w:jc w:val="both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360">
                <wp:simplePos x="0" y="0"/>
                <wp:positionH relativeFrom="page">
                  <wp:posOffset>228600</wp:posOffset>
                </wp:positionH>
                <wp:positionV relativeFrom="paragraph">
                  <wp:posOffset>-132557</wp:posOffset>
                </wp:positionV>
                <wp:extent cx="589915" cy="101473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8991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18" w:lineRule="exact" w:before="0"/>
                              <w:ind w:left="0" w:right="0" w:firstLine="0"/>
                              <w:jc w:val="left"/>
                              <w:rPr>
                                <w:sz w:val="143"/>
                              </w:rPr>
                            </w:pPr>
                            <w:r>
                              <w:rPr>
                                <w:spacing w:val="-36"/>
                                <w:sz w:val="143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-10.437622pt;width:46.45pt;height:79.9pt;mso-position-horizontal-relative:page;mso-position-vertical-relative:paragraph;z-index:-15813120" type="#_x0000_t202" id="docshape23" filled="false" stroked="false">
                <v:textbox inset="0,0,0,0">
                  <w:txbxContent>
                    <w:p>
                      <w:pPr>
                        <w:spacing w:line="1518" w:lineRule="exact" w:before="0"/>
                        <w:ind w:left="0" w:right="0" w:firstLine="0"/>
                        <w:jc w:val="left"/>
                        <w:rPr>
                          <w:sz w:val="143"/>
                        </w:rPr>
                      </w:pPr>
                      <w:r>
                        <w:rPr>
                          <w:spacing w:val="-36"/>
                          <w:sz w:val="143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w:t>ette journée fait suite au colloque </w:t>
      </w:r>
      <w:r>
        <w:rPr>
          <w:i/>
          <w:sz w:val="30"/>
        </w:rPr>
        <w:t>L’antimilitarisme </w:t>
      </w:r>
      <w:r>
        <w:rPr>
          <w:i/>
          <w:spacing w:val="-8"/>
          <w:sz w:val="30"/>
        </w:rPr>
        <w:t>en</w:t>
      </w:r>
      <w:r>
        <w:rPr>
          <w:i/>
          <w:spacing w:val="-11"/>
          <w:sz w:val="30"/>
        </w:rPr>
        <w:t> </w:t>
      </w:r>
      <w:r>
        <w:rPr>
          <w:i/>
          <w:spacing w:val="-8"/>
          <w:sz w:val="30"/>
        </w:rPr>
        <w:t>France.</w:t>
      </w:r>
      <w:r>
        <w:rPr>
          <w:i/>
          <w:spacing w:val="-11"/>
          <w:sz w:val="30"/>
        </w:rPr>
        <w:t> </w:t>
      </w:r>
      <w:r>
        <w:rPr>
          <w:i/>
          <w:spacing w:val="-8"/>
          <w:sz w:val="30"/>
        </w:rPr>
        <w:t>Sensibilités,</w:t>
      </w:r>
      <w:r>
        <w:rPr>
          <w:i/>
          <w:spacing w:val="-11"/>
          <w:sz w:val="30"/>
        </w:rPr>
        <w:t> </w:t>
      </w:r>
      <w:r>
        <w:rPr>
          <w:i/>
          <w:spacing w:val="-8"/>
          <w:sz w:val="30"/>
        </w:rPr>
        <w:t>idéologies,</w:t>
      </w:r>
      <w:r>
        <w:rPr>
          <w:i/>
          <w:spacing w:val="-10"/>
          <w:sz w:val="30"/>
        </w:rPr>
        <w:t> </w:t>
      </w:r>
      <w:r>
        <w:rPr>
          <w:i/>
          <w:spacing w:val="-8"/>
          <w:sz w:val="30"/>
        </w:rPr>
        <w:t>pratiques,</w:t>
      </w:r>
      <w:r>
        <w:rPr>
          <w:i/>
          <w:spacing w:val="-11"/>
          <w:sz w:val="30"/>
        </w:rPr>
        <w:t> </w:t>
      </w:r>
      <w:r>
        <w:rPr>
          <w:i/>
          <w:spacing w:val="-8"/>
          <w:sz w:val="30"/>
        </w:rPr>
        <w:t>XIX</w:t>
      </w:r>
      <w:r>
        <w:rPr>
          <w:i/>
          <w:spacing w:val="-8"/>
          <w:sz w:val="30"/>
          <w:vertAlign w:val="superscript"/>
        </w:rPr>
        <w:t>e</w:t>
      </w:r>
      <w:r>
        <w:rPr>
          <w:i/>
          <w:spacing w:val="-8"/>
          <w:sz w:val="30"/>
          <w:vertAlign w:val="baseline"/>
        </w:rPr>
        <w:t>-XX</w:t>
      </w:r>
      <w:r>
        <w:rPr>
          <w:i/>
          <w:spacing w:val="-8"/>
          <w:sz w:val="30"/>
          <w:vertAlign w:val="superscript"/>
        </w:rPr>
        <w:t>e</w:t>
      </w:r>
      <w:r>
        <w:rPr>
          <w:i/>
          <w:spacing w:val="-8"/>
          <w:sz w:val="30"/>
          <w:vertAlign w:val="baseline"/>
        </w:rPr>
        <w:t> </w:t>
      </w:r>
      <w:r>
        <w:rPr>
          <w:i/>
          <w:sz w:val="30"/>
          <w:vertAlign w:val="baseline"/>
        </w:rPr>
        <w:t>siècles</w:t>
      </w:r>
      <w:r>
        <w:rPr>
          <w:sz w:val="30"/>
          <w:vertAlign w:val="baseline"/>
        </w:rPr>
        <w:t>,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qui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s’est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tenu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à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Paris</w:t>
      </w:r>
      <w:r>
        <w:rPr>
          <w:spacing w:val="30"/>
          <w:sz w:val="30"/>
          <w:vertAlign w:val="baseline"/>
        </w:rPr>
        <w:t> </w:t>
      </w:r>
      <w:r>
        <w:rPr>
          <w:sz w:val="30"/>
          <w:vertAlign w:val="baseline"/>
        </w:rPr>
        <w:t>les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6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et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7</w:t>
      </w:r>
      <w:r>
        <w:rPr>
          <w:spacing w:val="29"/>
          <w:sz w:val="30"/>
          <w:vertAlign w:val="baseline"/>
        </w:rPr>
        <w:t> </w:t>
      </w:r>
      <w:r>
        <w:rPr>
          <w:sz w:val="30"/>
          <w:vertAlign w:val="baseline"/>
        </w:rPr>
        <w:t>juin</w:t>
      </w:r>
      <w:r>
        <w:rPr>
          <w:spacing w:val="29"/>
          <w:sz w:val="30"/>
          <w:vertAlign w:val="baseline"/>
        </w:rPr>
        <w:t> </w:t>
      </w:r>
      <w:r>
        <w:rPr>
          <w:spacing w:val="-2"/>
          <w:sz w:val="30"/>
          <w:vertAlign w:val="baseline"/>
        </w:rPr>
        <w:t>2019.</w:t>
      </w:r>
    </w:p>
    <w:p>
      <w:pPr>
        <w:pStyle w:val="BodyText"/>
        <w:spacing w:line="249" w:lineRule="auto" w:before="3"/>
        <w:ind w:left="120" w:right="90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7841970</wp:posOffset>
                </wp:positionH>
                <wp:positionV relativeFrom="paragraph">
                  <wp:posOffset>1295565</wp:posOffset>
                </wp:positionV>
                <wp:extent cx="2655570" cy="37973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8960000">
                          <a:off x="0" y="0"/>
                          <a:ext cx="2655570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8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sz w:val="59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pacing w:val="-7"/>
                                <w:w w:val="80"/>
                                <w:position w:val="-2"/>
                                <w:sz w:val="59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7"/>
                                <w:w w:val="80"/>
                                <w:position w:val="-1"/>
                                <w:sz w:val="59"/>
                              </w:rPr>
                              <w:t>’ANTIMI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7"/>
                                <w:w w:val="80"/>
                                <w:sz w:val="59"/>
                              </w:rPr>
                              <w:t>LI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7"/>
                                <w:w w:val="80"/>
                                <w:position w:val="1"/>
                                <w:sz w:val="59"/>
                              </w:rPr>
                              <w:t>TARISME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7.477966pt;margin-top:102.013054pt;width:209.1pt;height:29.9pt;mso-position-horizontal-relative:page;mso-position-vertical-relative:paragraph;z-index:15729664;rotation:316" type="#_x0000_t136" fillcolor="#ffffff" stroked="f">
                <o:extrusion v:ext="view" autorotationcenter="t"/>
                <v:textpath style="font-family:&quot;Cambria&quot;;font-size:29pt;v-text-kern:t;mso-text-shadow:auto" string="L’ANTIMILITARISM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8224060</wp:posOffset>
                </wp:positionH>
                <wp:positionV relativeFrom="paragraph">
                  <wp:posOffset>1772117</wp:posOffset>
                </wp:positionV>
                <wp:extent cx="2414270" cy="30861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18960000">
                          <a:off x="0" y="0"/>
                          <a:ext cx="2414270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sz w:val="4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80"/>
                                <w:sz w:val="48"/>
                              </w:rPr>
                              <w:t>À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4"/>
                                <w:w w:val="8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80"/>
                                <w:position w:val="1"/>
                                <w:sz w:val="48"/>
                              </w:rPr>
                              <w:t>TRA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80"/>
                                <w:position w:val="2"/>
                                <w:sz w:val="48"/>
                              </w:rPr>
                              <w:t>VERS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19"/>
                                <w:position w:val="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80"/>
                                <w:position w:val="3"/>
                                <w:sz w:val="48"/>
                              </w:rPr>
                              <w:t>LE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19"/>
                                <w:position w:val="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80"/>
                                <w:position w:val="4"/>
                                <w:sz w:val="48"/>
                              </w:rPr>
                              <w:t>MONDE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7.563843pt;margin-top:139.536774pt;width:190.1pt;height:24.3pt;mso-position-horizontal-relative:page;mso-position-vertical-relative:paragraph;z-index:15730176;rotation:316" type="#_x0000_t136" fillcolor="#ffffff" stroked="f">
                <o:extrusion v:ext="view" autorotationcenter="t"/>
                <v:textpath style="font-family:&quot;Cambria&quot;;font-size:24pt;v-text-kern:t;mso-text-shadow:auto" string="À TRAVERS LE MOND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9635853</wp:posOffset>
                </wp:positionH>
                <wp:positionV relativeFrom="paragraph">
                  <wp:posOffset>1978381</wp:posOffset>
                </wp:positionV>
                <wp:extent cx="618490" cy="249554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8960000">
                          <a:off x="0" y="0"/>
                          <a:ext cx="618490" cy="249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2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sz w:val="39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85"/>
                                <w:sz w:val="39"/>
                              </w:rPr>
                              <w:t>siècles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8.728638pt;margin-top:155.778091pt;width:48.7pt;height:19.650pt;mso-position-horizontal-relative:page;mso-position-vertical-relative:paragraph;z-index:15730688;rotation:316" type="#_x0000_t136" fillcolor="#ffffff" stroked="f">
                <o:extrusion v:ext="view" autorotationcenter="t"/>
                <v:textpath style="font-family:&quot;Cambria&quot;;font-size:19pt;v-text-kern:t;mso-text-shadow:auto" string="siècle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9091257</wp:posOffset>
                </wp:positionH>
                <wp:positionV relativeFrom="paragraph">
                  <wp:posOffset>2625036</wp:posOffset>
                </wp:positionV>
                <wp:extent cx="316230" cy="30099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18960000">
                          <a:off x="0" y="0"/>
                          <a:ext cx="31623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6" w:lineRule="exact" w:before="17"/>
                              <w:ind w:left="0" w:right="0" w:firstLine="0"/>
                              <w:jc w:val="left"/>
                              <w:rPr>
                                <w:rFonts w:ascii="Cambria"/>
                                <w:sz w:val="39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5"/>
                                <w:w w:val="85"/>
                                <w:sz w:val="39"/>
                              </w:rPr>
                              <w:t>XIX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5.847046pt;margin-top:206.695786pt;width:24.9pt;height:23.7pt;mso-position-horizontal-relative:page;mso-position-vertical-relative:paragraph;z-index:15731200;rotation:316" type="#_x0000_t136" fillcolor="#ffffff" stroked="f">
                <o:extrusion v:ext="view" autorotationcenter="t"/>
                <v:textpath style="font-family:&quot;Cambria&quot;;font-size:19pt;v-text-kern:t;mso-text-shadow:auto" string="XI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9318509</wp:posOffset>
                </wp:positionH>
                <wp:positionV relativeFrom="paragraph">
                  <wp:posOffset>2524006</wp:posOffset>
                </wp:positionV>
                <wp:extent cx="67945" cy="17399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18960000">
                          <a:off x="0" y="0"/>
                          <a:ext cx="67945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4"/>
                              <w:ind w:left="0" w:right="0" w:firstLine="0"/>
                              <w:jc w:val="left"/>
                              <w:rPr>
                                <w:rFonts w:ascii="Cambria"/>
                                <w:sz w:val="23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3.740906pt;margin-top:198.740646pt;width:5.35pt;height:13.7pt;mso-position-horizontal-relative:page;mso-position-vertical-relative:paragraph;z-index:15731712;rotation:316" type="#_x0000_t136" fillcolor="#ffffff" stroked="f">
                <o:extrusion v:ext="view" autorotationcenter="t"/>
                <v:textpath style="font-family:&quot;Cambria&quot;;font-size:11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9357805</wp:posOffset>
                </wp:positionH>
                <wp:positionV relativeFrom="paragraph">
                  <wp:posOffset>2358738</wp:posOffset>
                </wp:positionV>
                <wp:extent cx="318770" cy="30099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18960000">
                          <a:off x="0" y="0"/>
                          <a:ext cx="31877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6" w:lineRule="exact" w:before="17"/>
                              <w:ind w:left="0" w:right="0" w:firstLine="0"/>
                              <w:jc w:val="left"/>
                              <w:rPr>
                                <w:rFonts w:ascii="Cambria"/>
                                <w:sz w:val="39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85"/>
                                <w:sz w:val="39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5"/>
                                <w:w w:val="85"/>
                                <w:sz w:val="39"/>
                              </w:rPr>
                              <w:t>XX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835083pt;margin-top:185.727417pt;width:25.1pt;height:23.7pt;mso-position-horizontal-relative:page;mso-position-vertical-relative:paragraph;z-index:15732224;rotation:316" type="#_x0000_t136" fillcolor="#ffffff" stroked="f">
                <o:extrusion v:ext="view" autorotationcenter="t"/>
                <v:textpath style="font-family:&quot;Cambria&quot;;font-size:19pt;v-text-kern:t;mso-text-shadow:auto" string="-X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9587240</wp:posOffset>
                </wp:positionH>
                <wp:positionV relativeFrom="paragraph">
                  <wp:posOffset>2256824</wp:posOffset>
                </wp:positionV>
                <wp:extent cx="67945" cy="17399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8960000">
                          <a:off x="0" y="0"/>
                          <a:ext cx="67945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4"/>
                              <w:ind w:left="0" w:right="0" w:firstLine="0"/>
                              <w:jc w:val="left"/>
                              <w:rPr>
                                <w:rFonts w:ascii="Cambria"/>
                                <w:sz w:val="23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sz w:val="2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4.900818pt;margin-top:177.702728pt;width:5.35pt;height:13.7pt;mso-position-horizontal-relative:page;mso-position-vertical-relative:paragraph;z-index:15732736;rotation:316" type="#_x0000_t136" fillcolor="#ffffff" stroked="f">
                <o:extrusion v:ext="view" autorotationcenter="t"/>
                <v:textpath style="font-family:&quot;Cambria&quot;;font-size:11pt;v-text-kern:t;mso-text-shadow:auto" string="e"/>
                <w10:wrap type="none"/>
              </v:shape>
            </w:pict>
          </mc:Fallback>
        </mc:AlternateContent>
      </w:r>
      <w:r>
        <w:rPr/>
        <w:t>Dans la continuité de cette première rencontre, qui visait à explorer les différentes facettes du phénomène, il ne s’agit pas de construire une définition figée de l’antimilitarisme, mais d’adopter une démarche résolument ouverte afin de discuter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pertinence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points</w:t>
      </w:r>
      <w:r>
        <w:rPr>
          <w:spacing w:val="-5"/>
        </w:rPr>
        <w:t> </w:t>
      </w:r>
      <w:r>
        <w:rPr/>
        <w:t>d’application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cette notion dont on peut faire l’hypothèse qu’elle recouvre une forte dimension internationale.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846276</wp:posOffset>
            </wp:positionH>
            <wp:positionV relativeFrom="paragraph">
              <wp:posOffset>242066</wp:posOffset>
            </wp:positionV>
            <wp:extent cx="3135259" cy="142036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259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spacing w:line="223" w:lineRule="auto" w:before="0"/>
        <w:ind w:left="120" w:right="9084" w:firstLine="0"/>
        <w:jc w:val="both"/>
        <w:rPr>
          <w:sz w:val="20"/>
        </w:rPr>
      </w:pPr>
      <w:r>
        <w:rPr>
          <w:sz w:val="24"/>
        </w:rPr>
        <w:t>Journée d’étude du Centre d’Histoire du XIX</w:t>
      </w:r>
      <w:r>
        <w:rPr>
          <w:sz w:val="24"/>
          <w:vertAlign w:val="superscript"/>
        </w:rPr>
        <w:t>e</w:t>
      </w:r>
      <w:r>
        <w:rPr>
          <w:sz w:val="24"/>
          <w:vertAlign w:val="baseline"/>
        </w:rPr>
        <w:t> siècle organisée par Éric FOURNIER </w:t>
      </w:r>
      <w:r>
        <w:rPr>
          <w:sz w:val="20"/>
          <w:vertAlign w:val="baseline"/>
        </w:rPr>
        <w:t>(Paris 1 Panthéon-Sorbonne) </w:t>
      </w:r>
      <w:r>
        <w:rPr>
          <w:sz w:val="24"/>
          <w:vertAlign w:val="baseline"/>
        </w:rPr>
        <w:t>et Arnaud-Dominique HOUTE </w:t>
      </w:r>
      <w:r>
        <w:rPr>
          <w:spacing w:val="-2"/>
          <w:sz w:val="20"/>
          <w:vertAlign w:val="baseline"/>
        </w:rPr>
        <w:t>(Sorbonne-Université)</w:t>
      </w:r>
    </w:p>
    <w:p>
      <w:pPr>
        <w:spacing w:after="0" w:line="223" w:lineRule="auto"/>
        <w:jc w:val="both"/>
        <w:rPr>
          <w:sz w:val="20"/>
        </w:rPr>
        <w:sectPr>
          <w:type w:val="continuous"/>
          <w:pgSz w:w="16840" w:h="11910" w:orient="landscape"/>
          <w:pgMar w:top="360" w:bottom="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360" w:bottom="0" w:left="240" w:right="240"/>
        </w:sectPr>
      </w:pPr>
    </w:p>
    <w:p>
      <w:pPr>
        <w:spacing w:line="276" w:lineRule="auto" w:before="90"/>
        <w:ind w:left="119" w:right="38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3006001</wp:posOffset>
            </wp:positionH>
            <wp:positionV relativeFrom="page">
              <wp:posOffset>228605</wp:posOffset>
            </wp:positionV>
            <wp:extent cx="4679988" cy="710278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88" cy="7102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2232A"/>
          <w:spacing w:val="12"/>
          <w:sz w:val="24"/>
        </w:rPr>
        <w:t>10h00</w:t>
      </w:r>
      <w:r>
        <w:rPr>
          <w:b/>
          <w:color w:val="D2232A"/>
          <w:spacing w:val="12"/>
          <w:sz w:val="24"/>
        </w:rPr>
        <w:t> </w:t>
      </w:r>
      <w:r>
        <w:rPr>
          <w:b/>
          <w:color w:val="D2232A"/>
          <w:sz w:val="24"/>
        </w:rPr>
        <w:t>- </w:t>
      </w:r>
      <w:r>
        <w:rPr>
          <w:spacing w:val="14"/>
          <w:sz w:val="24"/>
        </w:rPr>
        <w:t>Introduction</w:t>
      </w:r>
      <w:r>
        <w:rPr>
          <w:spacing w:val="14"/>
          <w:sz w:val="24"/>
        </w:rPr>
        <w:t> </w:t>
      </w:r>
      <w:r>
        <w:rPr>
          <w:sz w:val="24"/>
        </w:rPr>
        <w:t>– </w:t>
      </w:r>
      <w:r>
        <w:rPr>
          <w:b/>
          <w:spacing w:val="12"/>
          <w:sz w:val="24"/>
        </w:rPr>
        <w:t>Éric</w:t>
      </w:r>
      <w:r>
        <w:rPr>
          <w:b/>
          <w:spacing w:val="12"/>
          <w:sz w:val="24"/>
        </w:rPr>
        <w:t> </w:t>
      </w:r>
      <w:r>
        <w:rPr>
          <w:b/>
          <w:spacing w:val="21"/>
          <w:sz w:val="24"/>
        </w:rPr>
        <w:t>FOURNIER</w:t>
      </w:r>
      <w:r>
        <w:rPr>
          <w:b/>
          <w:spacing w:val="21"/>
          <w:sz w:val="24"/>
        </w:rPr>
        <w:t> </w:t>
      </w:r>
      <w:r>
        <w:rPr>
          <w:spacing w:val="11"/>
          <w:sz w:val="20"/>
        </w:rPr>
        <w:t>(Université</w:t>
      </w:r>
      <w:r>
        <w:rPr>
          <w:spacing w:val="11"/>
          <w:sz w:val="20"/>
        </w:rPr>
        <w:t> </w:t>
      </w:r>
      <w:r>
        <w:rPr>
          <w:spacing w:val="10"/>
          <w:sz w:val="20"/>
        </w:rPr>
        <w:t>Paris</w:t>
      </w:r>
      <w:r>
        <w:rPr>
          <w:spacing w:val="10"/>
          <w:sz w:val="20"/>
        </w:rPr>
        <w:t> </w:t>
      </w:r>
      <w:r>
        <w:rPr>
          <w:sz w:val="20"/>
        </w:rPr>
        <w:t>1 </w:t>
      </w:r>
      <w:r>
        <w:rPr>
          <w:spacing w:val="11"/>
          <w:sz w:val="20"/>
        </w:rPr>
        <w:t>Panthéon- </w:t>
      </w:r>
      <w:r>
        <w:rPr>
          <w:spacing w:val="10"/>
          <w:sz w:val="20"/>
        </w:rPr>
        <w:t>Sorbonne, Centre d’Histoire </w:t>
      </w:r>
      <w:r>
        <w:rPr>
          <w:sz w:val="20"/>
        </w:rPr>
        <w:t>du XIX</w:t>
      </w:r>
      <w:r>
        <w:rPr>
          <w:sz w:val="20"/>
          <w:vertAlign w:val="superscript"/>
        </w:rPr>
        <w:t>e</w:t>
      </w:r>
      <w:r>
        <w:rPr>
          <w:spacing w:val="-4"/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siècle)</w:t>
      </w:r>
      <w:r>
        <w:rPr>
          <w:spacing w:val="10"/>
          <w:sz w:val="20"/>
          <w:vertAlign w:val="baseline"/>
        </w:rPr>
        <w:t> </w:t>
      </w:r>
      <w:r>
        <w:rPr>
          <w:sz w:val="24"/>
          <w:vertAlign w:val="baseline"/>
        </w:rPr>
        <w:t>et </w:t>
      </w:r>
      <w:r>
        <w:rPr>
          <w:b/>
          <w:spacing w:val="14"/>
          <w:sz w:val="24"/>
          <w:vertAlign w:val="baseline"/>
        </w:rPr>
        <w:t>Arnaud-</w:t>
      </w:r>
      <w:r>
        <w:rPr>
          <w:b/>
          <w:spacing w:val="13"/>
          <w:sz w:val="24"/>
          <w:vertAlign w:val="baseline"/>
        </w:rPr>
        <w:t>Dominique </w:t>
      </w:r>
      <w:r>
        <w:rPr>
          <w:b/>
          <w:spacing w:val="18"/>
          <w:sz w:val="24"/>
          <w:vertAlign w:val="baseline"/>
        </w:rPr>
        <w:t>HOUTE </w:t>
      </w:r>
      <w:r>
        <w:rPr>
          <w:spacing w:val="10"/>
          <w:sz w:val="20"/>
          <w:vertAlign w:val="baseline"/>
        </w:rPr>
        <w:t>(Sorbonne</w:t>
      </w:r>
      <w:r>
        <w:rPr>
          <w:spacing w:val="10"/>
          <w:sz w:val="20"/>
          <w:vertAlign w:val="baseline"/>
        </w:rPr>
        <w:t> Université,</w:t>
      </w:r>
      <w:r>
        <w:rPr>
          <w:spacing w:val="10"/>
          <w:sz w:val="20"/>
          <w:vertAlign w:val="baseline"/>
        </w:rPr>
        <w:t> Centre</w:t>
      </w:r>
      <w:r>
        <w:rPr>
          <w:spacing w:val="10"/>
          <w:sz w:val="20"/>
          <w:vertAlign w:val="baseline"/>
        </w:rPr>
        <w:t> d’Histoire </w:t>
      </w:r>
      <w:r>
        <w:rPr>
          <w:sz w:val="20"/>
          <w:vertAlign w:val="baseline"/>
        </w:rPr>
        <w:t>du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XIX</w:t>
      </w:r>
      <w:r>
        <w:rPr>
          <w:sz w:val="20"/>
          <w:vertAlign w:val="superscript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siècle).</w:t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line="276" w:lineRule="auto" w:before="0"/>
        <w:ind w:left="119" w:right="56" w:firstLine="0"/>
        <w:jc w:val="both"/>
        <w:rPr>
          <w:sz w:val="20"/>
        </w:rPr>
      </w:pPr>
      <w:r>
        <w:rPr>
          <w:b/>
          <w:color w:val="D2232A"/>
          <w:spacing w:val="12"/>
          <w:sz w:val="24"/>
        </w:rPr>
        <w:t>10h30</w:t>
      </w:r>
      <w:r>
        <w:rPr>
          <w:b/>
          <w:color w:val="D2232A"/>
          <w:spacing w:val="12"/>
          <w:sz w:val="24"/>
        </w:rPr>
        <w:t> </w:t>
      </w:r>
      <w:r>
        <w:rPr>
          <w:b/>
          <w:color w:val="D2232A"/>
          <w:sz w:val="24"/>
        </w:rPr>
        <w:t>- </w:t>
      </w:r>
      <w:r>
        <w:rPr>
          <w:spacing w:val="10"/>
          <w:sz w:val="24"/>
        </w:rPr>
        <w:t>Les</w:t>
      </w:r>
      <w:r>
        <w:rPr>
          <w:spacing w:val="10"/>
          <w:sz w:val="24"/>
        </w:rPr>
        <w:t> </w:t>
      </w:r>
      <w:r>
        <w:rPr>
          <w:spacing w:val="12"/>
          <w:sz w:val="24"/>
        </w:rPr>
        <w:t>formes</w:t>
      </w:r>
      <w:r>
        <w:rPr>
          <w:spacing w:val="12"/>
          <w:sz w:val="24"/>
        </w:rPr>
        <w:t> </w:t>
      </w:r>
      <w:r>
        <w:rPr>
          <w:sz w:val="24"/>
        </w:rPr>
        <w:t>de </w:t>
      </w:r>
      <w:r>
        <w:rPr>
          <w:spacing w:val="14"/>
          <w:sz w:val="24"/>
        </w:rPr>
        <w:t>l’antimilitarisme</w:t>
      </w:r>
      <w:r>
        <w:rPr>
          <w:spacing w:val="14"/>
          <w:sz w:val="24"/>
        </w:rPr>
        <w:t> </w:t>
      </w:r>
      <w:r>
        <w:rPr>
          <w:spacing w:val="9"/>
          <w:sz w:val="24"/>
        </w:rPr>
        <w:t>aux</w:t>
      </w:r>
      <w:r>
        <w:rPr>
          <w:spacing w:val="9"/>
          <w:sz w:val="24"/>
        </w:rPr>
        <w:t> </w:t>
      </w:r>
      <w:r>
        <w:rPr>
          <w:spacing w:val="14"/>
          <w:sz w:val="24"/>
        </w:rPr>
        <w:t>États-</w:t>
      </w:r>
      <w:r>
        <w:rPr>
          <w:spacing w:val="11"/>
          <w:sz w:val="24"/>
        </w:rPr>
        <w:t>Unis</w:t>
      </w:r>
      <w:r>
        <w:rPr>
          <w:spacing w:val="11"/>
          <w:sz w:val="24"/>
        </w:rPr>
        <w:t> </w:t>
      </w:r>
      <w:r>
        <w:rPr>
          <w:spacing w:val="14"/>
          <w:sz w:val="24"/>
        </w:rPr>
        <w:t>(XVIII</w:t>
      </w:r>
      <w:r>
        <w:rPr>
          <w:spacing w:val="14"/>
          <w:sz w:val="24"/>
          <w:vertAlign w:val="superscript"/>
        </w:rPr>
        <w:t>e</w:t>
      </w:r>
      <w:r>
        <w:rPr>
          <w:spacing w:val="14"/>
          <w:sz w:val="24"/>
          <w:vertAlign w:val="baseline"/>
        </w:rPr>
        <w:t>-</w:t>
      </w:r>
      <w:r>
        <w:rPr>
          <w:spacing w:val="9"/>
          <w:sz w:val="24"/>
          <w:vertAlign w:val="baseline"/>
        </w:rPr>
        <w:t>XX</w:t>
      </w:r>
      <w:r>
        <w:rPr>
          <w:spacing w:val="9"/>
          <w:sz w:val="24"/>
          <w:vertAlign w:val="superscript"/>
        </w:rPr>
        <w:t>e</w:t>
      </w:r>
      <w:r>
        <w:rPr>
          <w:spacing w:val="9"/>
          <w:sz w:val="24"/>
          <w:vertAlign w:val="baseline"/>
        </w:rPr>
        <w:t> </w:t>
      </w:r>
      <w:r>
        <w:rPr>
          <w:spacing w:val="16"/>
          <w:sz w:val="24"/>
          <w:vertAlign w:val="baseline"/>
        </w:rPr>
        <w:t>siècle)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: </w:t>
      </w:r>
      <w:r>
        <w:rPr>
          <w:spacing w:val="15"/>
          <w:sz w:val="24"/>
          <w:vertAlign w:val="baseline"/>
        </w:rPr>
        <w:t>essai</w:t>
      </w:r>
      <w:r>
        <w:rPr>
          <w:spacing w:val="15"/>
          <w:sz w:val="24"/>
          <w:vertAlign w:val="baseline"/>
        </w:rPr>
        <w:t> </w:t>
      </w:r>
      <w:r>
        <w:rPr>
          <w:spacing w:val="9"/>
          <w:sz w:val="24"/>
          <w:vertAlign w:val="baseline"/>
        </w:rPr>
        <w:t>de</w:t>
      </w:r>
      <w:r>
        <w:rPr>
          <w:spacing w:val="9"/>
          <w:sz w:val="24"/>
          <w:vertAlign w:val="baseline"/>
        </w:rPr>
        <w:t> </w:t>
      </w:r>
      <w:r>
        <w:rPr>
          <w:spacing w:val="17"/>
          <w:sz w:val="24"/>
          <w:vertAlign w:val="baseline"/>
        </w:rPr>
        <w:t>définitions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- </w:t>
      </w:r>
      <w:r>
        <w:rPr>
          <w:b/>
          <w:spacing w:val="15"/>
          <w:sz w:val="24"/>
          <w:vertAlign w:val="baseline"/>
        </w:rPr>
        <w:t>Hélène</w:t>
      </w:r>
      <w:r>
        <w:rPr>
          <w:b/>
          <w:spacing w:val="15"/>
          <w:sz w:val="24"/>
          <w:vertAlign w:val="baseline"/>
        </w:rPr>
        <w:t> </w:t>
      </w:r>
      <w:r>
        <w:rPr>
          <w:b/>
          <w:spacing w:val="21"/>
          <w:sz w:val="24"/>
          <w:vertAlign w:val="baseline"/>
        </w:rPr>
        <w:t>HARTER</w:t>
      </w:r>
      <w:r>
        <w:rPr>
          <w:b/>
          <w:spacing w:val="21"/>
          <w:sz w:val="24"/>
          <w:vertAlign w:val="baseline"/>
        </w:rPr>
        <w:t> </w:t>
      </w:r>
      <w:r>
        <w:rPr>
          <w:spacing w:val="14"/>
          <w:sz w:val="20"/>
          <w:vertAlign w:val="baseline"/>
        </w:rPr>
        <w:t>(Université</w:t>
      </w:r>
      <w:r>
        <w:rPr>
          <w:spacing w:val="14"/>
          <w:sz w:val="20"/>
          <w:vertAlign w:val="baseline"/>
        </w:rPr>
        <w:t> </w:t>
      </w:r>
      <w:r>
        <w:rPr>
          <w:spacing w:val="12"/>
          <w:sz w:val="20"/>
          <w:vertAlign w:val="baseline"/>
        </w:rPr>
        <w:t>Paris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1 </w:t>
      </w:r>
      <w:r>
        <w:rPr>
          <w:spacing w:val="10"/>
          <w:sz w:val="20"/>
          <w:vertAlign w:val="baseline"/>
        </w:rPr>
        <w:t>Panthéon-Sorbonne,CRHNA).</w:t>
      </w:r>
    </w:p>
    <w:p>
      <w:pPr>
        <w:pStyle w:val="BodyText"/>
        <w:rPr>
          <w:sz w:val="24"/>
        </w:rPr>
      </w:pPr>
    </w:p>
    <w:p>
      <w:pPr>
        <w:pStyle w:val="BodyText"/>
        <w:spacing w:before="49"/>
        <w:rPr>
          <w:sz w:val="24"/>
        </w:rPr>
      </w:pPr>
    </w:p>
    <w:p>
      <w:pPr>
        <w:spacing w:line="276" w:lineRule="auto" w:before="0"/>
        <w:ind w:left="120" w:right="38" w:firstLine="0"/>
        <w:jc w:val="both"/>
        <w:rPr>
          <w:sz w:val="20"/>
        </w:rPr>
      </w:pPr>
      <w:r>
        <w:rPr>
          <w:b/>
          <w:color w:val="D2232A"/>
          <w:spacing w:val="12"/>
          <w:sz w:val="24"/>
        </w:rPr>
        <w:t>10h50 </w:t>
      </w:r>
      <w:r>
        <w:rPr>
          <w:b/>
          <w:color w:val="D2232A"/>
          <w:sz w:val="24"/>
        </w:rPr>
        <w:t>- </w:t>
      </w:r>
      <w:r>
        <w:rPr>
          <w:sz w:val="24"/>
        </w:rPr>
        <w:t>Un </w:t>
      </w:r>
      <w:r>
        <w:rPr>
          <w:spacing w:val="13"/>
          <w:sz w:val="24"/>
        </w:rPr>
        <w:t>antimilitarisme militaire? </w:t>
      </w:r>
      <w:r>
        <w:rPr>
          <w:spacing w:val="10"/>
          <w:sz w:val="24"/>
        </w:rPr>
        <w:t>Les </w:t>
      </w:r>
      <w:r>
        <w:rPr>
          <w:spacing w:val="12"/>
          <w:sz w:val="24"/>
        </w:rPr>
        <w:t>forces armées </w:t>
      </w:r>
      <w:r>
        <w:rPr>
          <w:spacing w:val="13"/>
          <w:sz w:val="24"/>
        </w:rPr>
        <w:t>étasuniennes</w:t>
      </w:r>
      <w:r>
        <w:rPr>
          <w:spacing w:val="40"/>
          <w:sz w:val="24"/>
        </w:rPr>
        <w:t> </w:t>
      </w:r>
      <w:r>
        <w:rPr>
          <w:sz w:val="24"/>
        </w:rPr>
        <w:t>et </w:t>
      </w:r>
      <w:r>
        <w:rPr>
          <w:spacing w:val="13"/>
          <w:sz w:val="24"/>
        </w:rPr>
        <w:t>l’implication</w:t>
      </w:r>
      <w:r>
        <w:rPr>
          <w:spacing w:val="13"/>
          <w:sz w:val="24"/>
        </w:rPr>
        <w:t> intérieure,</w:t>
      </w:r>
      <w:r>
        <w:rPr>
          <w:spacing w:val="13"/>
          <w:sz w:val="24"/>
        </w:rPr>
        <w:t> </w:t>
      </w:r>
      <w:r>
        <w:rPr>
          <w:spacing w:val="15"/>
          <w:sz w:val="24"/>
        </w:rPr>
        <w:t>1900-</w:t>
      </w:r>
      <w:r>
        <w:rPr>
          <w:spacing w:val="11"/>
          <w:sz w:val="24"/>
        </w:rPr>
        <w:t>1945</w:t>
      </w:r>
      <w:r>
        <w:rPr>
          <w:spacing w:val="11"/>
          <w:sz w:val="24"/>
        </w:rPr>
        <w:t> </w:t>
      </w:r>
      <w:r>
        <w:rPr>
          <w:sz w:val="24"/>
        </w:rPr>
        <w:t>- </w:t>
      </w:r>
      <w:r>
        <w:rPr>
          <w:b/>
          <w:spacing w:val="12"/>
          <w:sz w:val="24"/>
        </w:rPr>
        <w:t>Alexandre</w:t>
      </w:r>
      <w:r>
        <w:rPr>
          <w:b/>
          <w:spacing w:val="12"/>
          <w:sz w:val="24"/>
        </w:rPr>
        <w:t> </w:t>
      </w:r>
      <w:r>
        <w:rPr>
          <w:b/>
          <w:spacing w:val="21"/>
          <w:sz w:val="24"/>
        </w:rPr>
        <w:t>RIOS-</w:t>
      </w:r>
      <w:r>
        <w:rPr>
          <w:b/>
          <w:spacing w:val="19"/>
          <w:sz w:val="24"/>
        </w:rPr>
        <w:t>BORDES </w:t>
      </w:r>
      <w:r>
        <w:rPr>
          <w:spacing w:val="10"/>
          <w:sz w:val="20"/>
        </w:rPr>
        <w:t>(Université</w:t>
      </w:r>
      <w:r>
        <w:rPr>
          <w:spacing w:val="10"/>
          <w:sz w:val="20"/>
        </w:rPr>
        <w:t> </w:t>
      </w:r>
      <w:r>
        <w:rPr>
          <w:spacing w:val="12"/>
          <w:sz w:val="20"/>
        </w:rPr>
        <w:t>Paris-</w:t>
      </w:r>
      <w:r>
        <w:rPr>
          <w:spacing w:val="10"/>
          <w:sz w:val="20"/>
        </w:rPr>
        <w:t>Diderot,</w:t>
      </w:r>
      <w:r>
        <w:rPr>
          <w:spacing w:val="10"/>
          <w:sz w:val="20"/>
        </w:rPr>
        <w:t> </w:t>
      </w:r>
      <w:r>
        <w:rPr>
          <w:spacing w:val="9"/>
          <w:sz w:val="20"/>
        </w:rPr>
        <w:t>ICT).</w:t>
      </w:r>
    </w:p>
    <w:p>
      <w:pPr>
        <w:pStyle w:val="BodyText"/>
        <w:rPr>
          <w:sz w:val="24"/>
        </w:rPr>
      </w:pPr>
    </w:p>
    <w:p>
      <w:pPr>
        <w:pStyle w:val="BodyText"/>
        <w:spacing w:before="48"/>
        <w:rPr>
          <w:sz w:val="24"/>
        </w:rPr>
      </w:pPr>
    </w:p>
    <w:p>
      <w:pPr>
        <w:spacing w:before="1"/>
        <w:ind w:left="120" w:right="0" w:firstLine="0"/>
        <w:jc w:val="left"/>
        <w:rPr>
          <w:b/>
          <w:sz w:val="24"/>
        </w:rPr>
      </w:pPr>
      <w:r>
        <w:rPr>
          <w:b/>
          <w:color w:val="D2232A"/>
          <w:sz w:val="24"/>
        </w:rPr>
        <w:t>11h10</w:t>
      </w:r>
      <w:r>
        <w:rPr>
          <w:b/>
          <w:color w:val="D2232A"/>
          <w:spacing w:val="20"/>
          <w:sz w:val="24"/>
        </w:rPr>
        <w:t> </w:t>
      </w:r>
      <w:r>
        <w:rPr>
          <w:b/>
          <w:color w:val="D2232A"/>
          <w:sz w:val="24"/>
        </w:rPr>
        <w:t>-</w:t>
      </w:r>
      <w:r>
        <w:rPr>
          <w:b/>
          <w:color w:val="D2232A"/>
          <w:spacing w:val="22"/>
          <w:sz w:val="24"/>
        </w:rPr>
        <w:t> </w:t>
      </w:r>
      <w:r>
        <w:rPr>
          <w:sz w:val="24"/>
        </w:rPr>
        <w:t>Pouvait-on</w:t>
      </w:r>
      <w:r>
        <w:rPr>
          <w:spacing w:val="23"/>
          <w:sz w:val="24"/>
        </w:rPr>
        <w:t> </w:t>
      </w:r>
      <w:r>
        <w:rPr>
          <w:sz w:val="24"/>
        </w:rPr>
        <w:t>être</w:t>
      </w:r>
      <w:r>
        <w:rPr>
          <w:spacing w:val="22"/>
          <w:sz w:val="24"/>
        </w:rPr>
        <w:t> </w:t>
      </w:r>
      <w:r>
        <w:rPr>
          <w:sz w:val="24"/>
        </w:rPr>
        <w:t>antimilitariste</w:t>
      </w:r>
      <w:r>
        <w:rPr>
          <w:spacing w:val="23"/>
          <w:sz w:val="24"/>
        </w:rPr>
        <w:t> </w:t>
      </w:r>
      <w:r>
        <w:rPr>
          <w:sz w:val="24"/>
        </w:rPr>
        <w:t>en</w:t>
      </w:r>
      <w:r>
        <w:rPr>
          <w:spacing w:val="22"/>
          <w:sz w:val="24"/>
        </w:rPr>
        <w:t> </w:t>
      </w:r>
      <w:r>
        <w:rPr>
          <w:sz w:val="24"/>
        </w:rPr>
        <w:t>RDA</w:t>
      </w:r>
      <w:r>
        <w:rPr>
          <w:spacing w:val="5"/>
          <w:sz w:val="24"/>
        </w:rPr>
        <w:t> </w:t>
      </w:r>
      <w:r>
        <w:rPr>
          <w:sz w:val="24"/>
        </w:rPr>
        <w:t>?</w:t>
      </w:r>
      <w:r>
        <w:rPr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23"/>
          <w:sz w:val="24"/>
        </w:rPr>
        <w:t> </w:t>
      </w:r>
      <w:r>
        <w:rPr>
          <w:b/>
          <w:sz w:val="24"/>
        </w:rPr>
        <w:t>Nicolas</w:t>
      </w:r>
      <w:r>
        <w:rPr>
          <w:b/>
          <w:spacing w:val="24"/>
          <w:sz w:val="24"/>
        </w:rPr>
        <w:t> </w:t>
      </w:r>
      <w:r>
        <w:rPr>
          <w:b/>
          <w:spacing w:val="8"/>
          <w:sz w:val="24"/>
        </w:rPr>
        <w:t>OFFENSTADT</w:t>
      </w:r>
    </w:p>
    <w:p>
      <w:pPr>
        <w:spacing w:before="61"/>
        <w:ind w:left="120" w:right="0" w:firstLine="0"/>
        <w:jc w:val="left"/>
        <w:rPr>
          <w:sz w:val="20"/>
        </w:rPr>
      </w:pPr>
      <w:r>
        <w:rPr>
          <w:spacing w:val="10"/>
          <w:sz w:val="20"/>
        </w:rPr>
        <w:t>(Université</w:t>
      </w:r>
      <w:r>
        <w:rPr>
          <w:spacing w:val="29"/>
          <w:sz w:val="20"/>
        </w:rPr>
        <w:t> </w:t>
      </w:r>
      <w:r>
        <w:rPr>
          <w:spacing w:val="9"/>
          <w:sz w:val="20"/>
        </w:rPr>
        <w:t>Paris</w:t>
      </w:r>
      <w:r>
        <w:rPr>
          <w:spacing w:val="30"/>
          <w:sz w:val="20"/>
        </w:rPr>
        <w:t> </w:t>
      </w:r>
      <w:r>
        <w:rPr>
          <w:sz w:val="20"/>
        </w:rPr>
        <w:t>1</w:t>
      </w:r>
      <w:r>
        <w:rPr>
          <w:spacing w:val="30"/>
          <w:sz w:val="20"/>
        </w:rPr>
        <w:t> </w:t>
      </w:r>
      <w:r>
        <w:rPr>
          <w:spacing w:val="12"/>
          <w:sz w:val="20"/>
        </w:rPr>
        <w:t>Panthéon-</w:t>
      </w:r>
      <w:r>
        <w:rPr>
          <w:spacing w:val="10"/>
          <w:sz w:val="20"/>
        </w:rPr>
        <w:t>Sorbonne,</w:t>
      </w:r>
      <w:r>
        <w:rPr>
          <w:spacing w:val="30"/>
          <w:sz w:val="20"/>
        </w:rPr>
        <w:t> </w:t>
      </w:r>
      <w:r>
        <w:rPr>
          <w:spacing w:val="8"/>
          <w:sz w:val="20"/>
        </w:rPr>
        <w:t>IHMC).</w:t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spacing w:line="261" w:lineRule="auto" w:before="1"/>
        <w:ind w:left="120" w:right="42" w:firstLine="0"/>
        <w:jc w:val="both"/>
        <w:rPr>
          <w:sz w:val="20"/>
        </w:rPr>
      </w:pPr>
      <w:r>
        <w:rPr>
          <w:b/>
          <w:color w:val="D2232A"/>
          <w:spacing w:val="9"/>
          <w:sz w:val="24"/>
        </w:rPr>
        <w:t>11h30</w:t>
      </w:r>
      <w:r>
        <w:rPr>
          <w:b/>
          <w:color w:val="D2232A"/>
          <w:spacing w:val="9"/>
          <w:sz w:val="24"/>
        </w:rPr>
        <w:t> </w:t>
      </w:r>
      <w:r>
        <w:rPr>
          <w:b/>
          <w:color w:val="D2232A"/>
          <w:sz w:val="24"/>
        </w:rPr>
        <w:t>- </w:t>
      </w:r>
      <w:r>
        <w:rPr>
          <w:spacing w:val="12"/>
          <w:sz w:val="24"/>
        </w:rPr>
        <w:t>L’antimilitarisme</w:t>
      </w:r>
      <w:r>
        <w:rPr>
          <w:spacing w:val="12"/>
          <w:sz w:val="24"/>
        </w:rPr>
        <w:t> </w:t>
      </w:r>
      <w:r>
        <w:rPr>
          <w:spacing w:val="11"/>
          <w:sz w:val="24"/>
        </w:rPr>
        <w:t>sous</w:t>
      </w:r>
      <w:r>
        <w:rPr>
          <w:spacing w:val="11"/>
          <w:sz w:val="24"/>
        </w:rPr>
        <w:t> </w:t>
      </w:r>
      <w:r>
        <w:rPr>
          <w:spacing w:val="10"/>
          <w:sz w:val="24"/>
        </w:rPr>
        <w:t>une</w:t>
      </w:r>
      <w:r>
        <w:rPr>
          <w:spacing w:val="10"/>
          <w:sz w:val="24"/>
        </w:rPr>
        <w:t> </w:t>
      </w:r>
      <w:r>
        <w:rPr>
          <w:spacing w:val="13"/>
          <w:sz w:val="24"/>
        </w:rPr>
        <w:t>dictature</w:t>
      </w:r>
      <w:r>
        <w:rPr>
          <w:spacing w:val="13"/>
          <w:sz w:val="24"/>
        </w:rPr>
        <w:t> militaire</w:t>
      </w:r>
      <w:r>
        <w:rPr>
          <w:spacing w:val="13"/>
          <w:sz w:val="24"/>
        </w:rPr>
        <w:t> </w:t>
      </w:r>
      <w:r>
        <w:rPr>
          <w:sz w:val="24"/>
        </w:rPr>
        <w:t>: </w:t>
      </w:r>
      <w:r>
        <w:rPr>
          <w:spacing w:val="12"/>
          <w:sz w:val="24"/>
        </w:rPr>
        <w:t>Brésil</w:t>
      </w:r>
      <w:r>
        <w:rPr>
          <w:spacing w:val="12"/>
          <w:sz w:val="24"/>
        </w:rPr>
        <w:t> (1964- </w:t>
      </w:r>
      <w:r>
        <w:rPr>
          <w:spacing w:val="11"/>
          <w:sz w:val="24"/>
        </w:rPr>
        <w:t>1985)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20"/>
          <w:sz w:val="24"/>
        </w:rPr>
        <w:t> </w:t>
      </w:r>
      <w:r>
        <w:rPr>
          <w:b/>
          <w:spacing w:val="12"/>
          <w:sz w:val="24"/>
        </w:rPr>
        <w:t>Armelle</w:t>
      </w:r>
      <w:r>
        <w:rPr>
          <w:b/>
          <w:spacing w:val="24"/>
          <w:sz w:val="24"/>
        </w:rPr>
        <w:t> </w:t>
      </w:r>
      <w:r>
        <w:rPr>
          <w:b/>
          <w:spacing w:val="19"/>
          <w:sz w:val="24"/>
        </w:rPr>
        <w:t>ENDERS</w:t>
      </w:r>
      <w:r>
        <w:rPr>
          <w:b/>
          <w:spacing w:val="25"/>
          <w:sz w:val="24"/>
        </w:rPr>
        <w:t> </w:t>
      </w:r>
      <w:r>
        <w:rPr>
          <w:spacing w:val="10"/>
          <w:sz w:val="20"/>
        </w:rPr>
        <w:t>(Université</w:t>
      </w:r>
      <w:r>
        <w:rPr>
          <w:spacing w:val="17"/>
          <w:sz w:val="20"/>
        </w:rPr>
        <w:t> </w:t>
      </w:r>
      <w:r>
        <w:rPr>
          <w:spacing w:val="9"/>
          <w:sz w:val="20"/>
        </w:rPr>
        <w:t>Paris</w:t>
      </w:r>
      <w:r>
        <w:rPr>
          <w:spacing w:val="17"/>
          <w:sz w:val="20"/>
        </w:rPr>
        <w:t> </w:t>
      </w:r>
      <w:r>
        <w:rPr>
          <w:spacing w:val="12"/>
          <w:sz w:val="20"/>
        </w:rPr>
        <w:t>8-</w:t>
      </w:r>
      <w:r>
        <w:rPr>
          <w:spacing w:val="10"/>
          <w:sz w:val="20"/>
        </w:rPr>
        <w:t>Vincennes-</w:t>
      </w:r>
      <w:r>
        <w:rPr>
          <w:spacing w:val="12"/>
          <w:sz w:val="20"/>
        </w:rPr>
        <w:t>Saint-</w:t>
      </w:r>
      <w:r>
        <w:rPr>
          <w:spacing w:val="10"/>
          <w:sz w:val="20"/>
        </w:rPr>
        <w:t>Denis,</w:t>
      </w:r>
      <w:r>
        <w:rPr>
          <w:spacing w:val="17"/>
          <w:sz w:val="20"/>
        </w:rPr>
        <w:t> </w:t>
      </w:r>
      <w:r>
        <w:rPr>
          <w:spacing w:val="10"/>
          <w:sz w:val="20"/>
        </w:rPr>
        <w:t>IHTP).</w:t>
      </w:r>
    </w:p>
    <w:p>
      <w:pPr>
        <w:pStyle w:val="BodyText"/>
        <w:rPr>
          <w:sz w:val="24"/>
        </w:rPr>
      </w:pPr>
    </w:p>
    <w:p>
      <w:pPr>
        <w:pStyle w:val="BodyText"/>
        <w:spacing w:before="46"/>
        <w:rPr>
          <w:sz w:val="24"/>
        </w:rPr>
      </w:pPr>
    </w:p>
    <w:p>
      <w:pPr>
        <w:spacing w:before="0"/>
        <w:ind w:left="120" w:right="0" w:firstLine="0"/>
        <w:jc w:val="left"/>
        <w:rPr>
          <w:sz w:val="24"/>
        </w:rPr>
      </w:pPr>
      <w:r>
        <w:rPr>
          <w:b/>
          <w:color w:val="D2232A"/>
          <w:spacing w:val="9"/>
          <w:sz w:val="24"/>
        </w:rPr>
        <w:t>11h50</w:t>
      </w:r>
      <w:r>
        <w:rPr>
          <w:b/>
          <w:color w:val="D2232A"/>
          <w:spacing w:val="28"/>
          <w:sz w:val="24"/>
        </w:rPr>
        <w:t> </w:t>
      </w:r>
      <w:r>
        <w:rPr>
          <w:b/>
          <w:color w:val="D2232A"/>
          <w:sz w:val="24"/>
        </w:rPr>
        <w:t>-</w:t>
      </w:r>
      <w:r>
        <w:rPr>
          <w:b/>
          <w:color w:val="D2232A"/>
          <w:spacing w:val="30"/>
          <w:sz w:val="24"/>
        </w:rPr>
        <w:t> </w:t>
      </w:r>
      <w:r>
        <w:rPr>
          <w:spacing w:val="11"/>
          <w:sz w:val="24"/>
        </w:rPr>
        <w:t>Discussion</w:t>
      </w:r>
    </w:p>
    <w:p>
      <w:pPr>
        <w:spacing w:before="24"/>
        <w:ind w:left="120" w:right="0" w:firstLine="0"/>
        <w:jc w:val="left"/>
        <w:rPr>
          <w:sz w:val="20"/>
        </w:rPr>
      </w:pPr>
      <w:r>
        <w:rPr>
          <w:spacing w:val="13"/>
          <w:sz w:val="24"/>
        </w:rPr>
        <w:t>Discutant</w:t>
      </w:r>
      <w:r>
        <w:rPr>
          <w:spacing w:val="35"/>
          <w:sz w:val="24"/>
        </w:rPr>
        <w:t> </w:t>
      </w:r>
      <w:r>
        <w:rPr>
          <w:sz w:val="24"/>
        </w:rPr>
        <w:t>:</w:t>
      </w:r>
      <w:r>
        <w:rPr>
          <w:spacing w:val="35"/>
          <w:sz w:val="24"/>
        </w:rPr>
        <w:t> </w:t>
      </w:r>
      <w:r>
        <w:rPr>
          <w:b/>
          <w:spacing w:val="9"/>
          <w:sz w:val="24"/>
        </w:rPr>
        <w:t>Marc</w:t>
      </w:r>
      <w:r>
        <w:rPr>
          <w:b/>
          <w:spacing w:val="26"/>
          <w:sz w:val="24"/>
        </w:rPr>
        <w:t> </w:t>
      </w:r>
      <w:r>
        <w:rPr>
          <w:b/>
          <w:spacing w:val="19"/>
          <w:sz w:val="24"/>
        </w:rPr>
        <w:t>ANGENOT</w:t>
      </w:r>
      <w:r>
        <w:rPr>
          <w:b/>
          <w:spacing w:val="34"/>
          <w:sz w:val="24"/>
        </w:rPr>
        <w:t> </w:t>
      </w:r>
      <w:r>
        <w:rPr>
          <w:spacing w:val="10"/>
          <w:sz w:val="20"/>
        </w:rPr>
        <w:t>(Université</w:t>
      </w:r>
      <w:r>
        <w:rPr>
          <w:spacing w:val="30"/>
          <w:sz w:val="20"/>
        </w:rPr>
        <w:t> </w:t>
      </w:r>
      <w:r>
        <w:rPr>
          <w:sz w:val="20"/>
        </w:rPr>
        <w:t>Mc</w:t>
      </w:r>
      <w:r>
        <w:rPr>
          <w:spacing w:val="30"/>
          <w:sz w:val="20"/>
        </w:rPr>
        <w:t> </w:t>
      </w:r>
      <w:r>
        <w:rPr>
          <w:spacing w:val="9"/>
          <w:sz w:val="20"/>
        </w:rPr>
        <w:t>Gill,</w:t>
      </w:r>
      <w:r>
        <w:rPr>
          <w:spacing w:val="30"/>
          <w:sz w:val="20"/>
        </w:rPr>
        <w:t> </w:t>
      </w:r>
      <w:r>
        <w:rPr>
          <w:spacing w:val="8"/>
          <w:sz w:val="20"/>
        </w:rPr>
        <w:t>Montréal).</w:t>
      </w: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</w:p>
    <w:p>
      <w:pPr>
        <w:spacing w:before="0"/>
        <w:ind w:left="120" w:right="0" w:firstLine="0"/>
        <w:jc w:val="left"/>
        <w:rPr>
          <w:sz w:val="24"/>
        </w:rPr>
      </w:pPr>
      <w:r>
        <w:rPr>
          <w:b/>
          <w:color w:val="D2232A"/>
          <w:spacing w:val="12"/>
          <w:sz w:val="24"/>
        </w:rPr>
        <w:t>12h30</w:t>
      </w:r>
      <w:r>
        <w:rPr>
          <w:b/>
          <w:color w:val="D2232A"/>
          <w:spacing w:val="31"/>
          <w:sz w:val="24"/>
        </w:rPr>
        <w:t> </w:t>
      </w:r>
      <w:r>
        <w:rPr>
          <w:b/>
          <w:color w:val="D2232A"/>
          <w:sz w:val="24"/>
        </w:rPr>
        <w:t>-</w:t>
      </w:r>
      <w:r>
        <w:rPr>
          <w:b/>
          <w:color w:val="D2232A"/>
          <w:spacing w:val="30"/>
          <w:sz w:val="24"/>
        </w:rPr>
        <w:t> </w:t>
      </w:r>
      <w:r>
        <w:rPr>
          <w:spacing w:val="11"/>
          <w:sz w:val="24"/>
        </w:rPr>
        <w:t>Pause</w:t>
      </w:r>
      <w:r>
        <w:rPr>
          <w:spacing w:val="32"/>
          <w:sz w:val="24"/>
        </w:rPr>
        <w:t> </w:t>
      </w:r>
      <w:r>
        <w:rPr>
          <w:spacing w:val="10"/>
          <w:sz w:val="24"/>
        </w:rPr>
        <w:t>déjeuner</w:t>
      </w:r>
    </w:p>
    <w:p>
      <w:pPr>
        <w:spacing w:line="276" w:lineRule="auto" w:before="117"/>
        <w:ind w:left="120" w:right="101" w:firstLine="0"/>
        <w:jc w:val="both"/>
        <w:rPr>
          <w:sz w:val="20"/>
        </w:rPr>
      </w:pPr>
      <w:r>
        <w:rPr/>
        <w:br w:type="column"/>
      </w:r>
      <w:r>
        <w:rPr>
          <w:b/>
          <w:color w:val="D2232A"/>
          <w:spacing w:val="11"/>
          <w:sz w:val="24"/>
        </w:rPr>
        <w:t>13h45 </w:t>
      </w:r>
      <w:r>
        <w:rPr>
          <w:b/>
          <w:color w:val="D2232A"/>
          <w:sz w:val="24"/>
        </w:rPr>
        <w:t>- </w:t>
      </w:r>
      <w:r>
        <w:rPr>
          <w:sz w:val="24"/>
        </w:rPr>
        <w:t>De </w:t>
      </w:r>
      <w:r>
        <w:rPr>
          <w:spacing w:val="13"/>
          <w:sz w:val="24"/>
        </w:rPr>
        <w:t>l’indiscipline </w:t>
      </w:r>
      <w:r>
        <w:rPr>
          <w:sz w:val="24"/>
        </w:rPr>
        <w:t>à </w:t>
      </w:r>
      <w:r>
        <w:rPr>
          <w:spacing w:val="13"/>
          <w:sz w:val="24"/>
        </w:rPr>
        <w:t>l’insurrection </w:t>
      </w:r>
      <w:r>
        <w:rPr>
          <w:spacing w:val="10"/>
          <w:sz w:val="24"/>
        </w:rPr>
        <w:t>sous </w:t>
      </w:r>
      <w:r>
        <w:rPr>
          <w:sz w:val="24"/>
        </w:rPr>
        <w:t>la </w:t>
      </w:r>
      <w:r>
        <w:rPr>
          <w:spacing w:val="12"/>
          <w:sz w:val="24"/>
        </w:rPr>
        <w:t>Première </w:t>
      </w:r>
      <w:r>
        <w:rPr>
          <w:spacing w:val="14"/>
          <w:sz w:val="24"/>
        </w:rPr>
        <w:t>République </w:t>
      </w:r>
      <w:r>
        <w:rPr>
          <w:spacing w:val="13"/>
          <w:sz w:val="24"/>
        </w:rPr>
        <w:t>espagnole, </w:t>
      </w:r>
      <w:r>
        <w:rPr>
          <w:spacing w:val="15"/>
          <w:sz w:val="24"/>
        </w:rPr>
        <w:t>1873-</w:t>
      </w:r>
      <w:r>
        <w:rPr>
          <w:spacing w:val="11"/>
          <w:sz w:val="24"/>
        </w:rPr>
        <w:t>1874 </w:t>
      </w:r>
      <w:r>
        <w:rPr>
          <w:sz w:val="24"/>
        </w:rPr>
        <w:t>- </w:t>
      </w:r>
      <w:r>
        <w:rPr>
          <w:b/>
          <w:spacing w:val="12"/>
          <w:sz w:val="24"/>
        </w:rPr>
        <w:t>Jeanne</w:t>
      </w:r>
      <w:r>
        <w:rPr>
          <w:b/>
          <w:spacing w:val="12"/>
          <w:sz w:val="24"/>
        </w:rPr>
        <w:t> </w:t>
      </w:r>
      <w:r>
        <w:rPr>
          <w:b/>
          <w:spacing w:val="19"/>
          <w:sz w:val="24"/>
        </w:rPr>
        <w:t>MOISAND</w:t>
      </w:r>
      <w:r>
        <w:rPr>
          <w:b/>
          <w:spacing w:val="19"/>
          <w:sz w:val="24"/>
        </w:rPr>
        <w:t> </w:t>
      </w:r>
      <w:r>
        <w:rPr>
          <w:spacing w:val="10"/>
          <w:sz w:val="20"/>
        </w:rPr>
        <w:t>(Université </w:t>
      </w:r>
      <w:r>
        <w:rPr>
          <w:spacing w:val="9"/>
          <w:sz w:val="20"/>
        </w:rPr>
        <w:t>Paris </w:t>
      </w:r>
      <w:r>
        <w:rPr>
          <w:sz w:val="20"/>
        </w:rPr>
        <w:t>1 </w:t>
      </w:r>
      <w:r>
        <w:rPr>
          <w:spacing w:val="10"/>
          <w:sz w:val="20"/>
        </w:rPr>
        <w:t>Panthéon- Sorbonne,</w:t>
      </w:r>
      <w:r>
        <w:rPr>
          <w:spacing w:val="10"/>
          <w:sz w:val="20"/>
        </w:rPr>
        <w:t> Centre</w:t>
      </w:r>
      <w:r>
        <w:rPr>
          <w:spacing w:val="10"/>
          <w:sz w:val="20"/>
        </w:rPr>
        <w:t> d’Histoire </w:t>
      </w:r>
      <w:r>
        <w:rPr>
          <w:sz w:val="20"/>
        </w:rPr>
        <w:t>du XIX</w:t>
      </w:r>
      <w:r>
        <w:rPr>
          <w:sz w:val="20"/>
          <w:vertAlign w:val="superscript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siècle).</w:t>
      </w:r>
    </w:p>
    <w:p>
      <w:pPr>
        <w:pStyle w:val="BodyText"/>
        <w:rPr>
          <w:sz w:val="24"/>
        </w:rPr>
      </w:pPr>
    </w:p>
    <w:p>
      <w:pPr>
        <w:pStyle w:val="BodyText"/>
        <w:spacing w:before="49"/>
        <w:rPr>
          <w:sz w:val="24"/>
        </w:rPr>
      </w:pPr>
    </w:p>
    <w:p>
      <w:pPr>
        <w:spacing w:line="261" w:lineRule="auto" w:before="0"/>
        <w:ind w:left="120" w:right="117" w:firstLine="0"/>
        <w:jc w:val="both"/>
        <w:rPr>
          <w:sz w:val="20"/>
        </w:rPr>
      </w:pPr>
      <w:r>
        <w:rPr>
          <w:b/>
          <w:color w:val="D2232A"/>
          <w:spacing w:val="12"/>
          <w:sz w:val="24"/>
        </w:rPr>
        <w:t>14h05</w:t>
      </w:r>
      <w:r>
        <w:rPr>
          <w:b/>
          <w:color w:val="D2232A"/>
          <w:spacing w:val="12"/>
          <w:sz w:val="24"/>
        </w:rPr>
        <w:t> </w:t>
      </w:r>
      <w:r>
        <w:rPr>
          <w:b/>
          <w:color w:val="D2232A"/>
          <w:sz w:val="24"/>
        </w:rPr>
        <w:t>- </w:t>
      </w:r>
      <w:r>
        <w:rPr>
          <w:sz w:val="24"/>
        </w:rPr>
        <w:t>En </w:t>
      </w:r>
      <w:r>
        <w:rPr>
          <w:spacing w:val="12"/>
          <w:sz w:val="24"/>
        </w:rPr>
        <w:t>Suisse</w:t>
      </w:r>
      <w:r>
        <w:rPr>
          <w:spacing w:val="12"/>
          <w:sz w:val="24"/>
        </w:rPr>
        <w:t> romande</w:t>
      </w:r>
      <w:r>
        <w:rPr>
          <w:spacing w:val="12"/>
          <w:sz w:val="24"/>
        </w:rPr>
        <w:t> </w:t>
      </w:r>
      <w:r>
        <w:rPr>
          <w:spacing w:val="11"/>
          <w:sz w:val="24"/>
        </w:rPr>
        <w:t>avant</w:t>
      </w:r>
      <w:r>
        <w:rPr>
          <w:spacing w:val="11"/>
          <w:sz w:val="24"/>
        </w:rPr>
        <w:t> </w:t>
      </w:r>
      <w:r>
        <w:rPr>
          <w:spacing w:val="9"/>
          <w:sz w:val="24"/>
        </w:rPr>
        <w:t>14,</w:t>
      </w:r>
      <w:r>
        <w:rPr>
          <w:spacing w:val="9"/>
          <w:sz w:val="24"/>
        </w:rPr>
        <w:t> des</w:t>
      </w:r>
      <w:r>
        <w:rPr>
          <w:spacing w:val="9"/>
          <w:sz w:val="24"/>
        </w:rPr>
        <w:t> </w:t>
      </w:r>
      <w:r>
        <w:rPr>
          <w:spacing w:val="13"/>
          <w:sz w:val="24"/>
        </w:rPr>
        <w:t>contestations</w:t>
      </w:r>
      <w:r>
        <w:rPr>
          <w:spacing w:val="13"/>
          <w:sz w:val="24"/>
        </w:rPr>
        <w:t> </w:t>
      </w:r>
      <w:r>
        <w:rPr>
          <w:sz w:val="24"/>
        </w:rPr>
        <w:t>de </w:t>
      </w:r>
      <w:r>
        <w:rPr>
          <w:spacing w:val="12"/>
          <w:sz w:val="24"/>
        </w:rPr>
        <w:t>l’armée</w:t>
      </w:r>
      <w:r>
        <w:rPr>
          <w:spacing w:val="12"/>
          <w:sz w:val="24"/>
        </w:rPr>
        <w:t> </w:t>
      </w:r>
      <w:r>
        <w:rPr>
          <w:sz w:val="24"/>
        </w:rPr>
        <w:t>à </w:t>
      </w:r>
      <w:r>
        <w:rPr>
          <w:spacing w:val="13"/>
          <w:sz w:val="24"/>
        </w:rPr>
        <w:t>géométrie </w:t>
      </w:r>
      <w:r>
        <w:rPr>
          <w:spacing w:val="12"/>
          <w:sz w:val="24"/>
        </w:rPr>
        <w:t>variable</w:t>
      </w:r>
      <w:r>
        <w:rPr>
          <w:spacing w:val="12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b/>
          <w:spacing w:val="12"/>
          <w:sz w:val="24"/>
        </w:rPr>
        <w:t>Charles</w:t>
      </w:r>
      <w:r>
        <w:rPr>
          <w:b/>
          <w:spacing w:val="12"/>
          <w:sz w:val="24"/>
        </w:rPr>
        <w:t> </w:t>
      </w:r>
      <w:r>
        <w:rPr>
          <w:b/>
          <w:spacing w:val="20"/>
          <w:sz w:val="24"/>
        </w:rPr>
        <w:t>HEIMBERG</w:t>
      </w:r>
      <w:r>
        <w:rPr>
          <w:b/>
          <w:spacing w:val="20"/>
          <w:sz w:val="24"/>
        </w:rPr>
        <w:t> </w:t>
      </w:r>
      <w:r>
        <w:rPr>
          <w:spacing w:val="10"/>
          <w:sz w:val="20"/>
        </w:rPr>
        <w:t>(Université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Genève).</w:t>
      </w:r>
    </w:p>
    <w:p>
      <w:pPr>
        <w:pStyle w:val="BodyText"/>
        <w:rPr>
          <w:sz w:val="24"/>
        </w:rPr>
      </w:pPr>
    </w:p>
    <w:p>
      <w:pPr>
        <w:pStyle w:val="BodyText"/>
        <w:spacing w:before="46"/>
        <w:rPr>
          <w:sz w:val="24"/>
        </w:rPr>
      </w:pPr>
    </w:p>
    <w:p>
      <w:pPr>
        <w:spacing w:line="276" w:lineRule="auto" w:before="0"/>
        <w:ind w:left="120" w:right="116" w:firstLine="0"/>
        <w:jc w:val="both"/>
        <w:rPr>
          <w:sz w:val="20"/>
        </w:rPr>
      </w:pPr>
      <w:r>
        <w:rPr>
          <w:b/>
          <w:color w:val="D2232A"/>
          <w:spacing w:val="12"/>
          <w:sz w:val="24"/>
        </w:rPr>
        <w:t>14h25</w:t>
      </w:r>
      <w:r>
        <w:rPr>
          <w:b/>
          <w:color w:val="D2232A"/>
          <w:spacing w:val="12"/>
          <w:sz w:val="24"/>
        </w:rPr>
        <w:t> </w:t>
      </w:r>
      <w:r>
        <w:rPr>
          <w:b/>
          <w:color w:val="D2232A"/>
          <w:sz w:val="24"/>
        </w:rPr>
        <w:t>- </w:t>
      </w:r>
      <w:r>
        <w:rPr>
          <w:spacing w:val="11"/>
          <w:sz w:val="24"/>
        </w:rPr>
        <w:t>Armée</w:t>
      </w:r>
      <w:r>
        <w:rPr>
          <w:spacing w:val="11"/>
          <w:sz w:val="24"/>
        </w:rPr>
        <w:t> </w:t>
      </w:r>
      <w:r>
        <w:rPr>
          <w:sz w:val="24"/>
        </w:rPr>
        <w:t>et </w:t>
      </w:r>
      <w:r>
        <w:rPr>
          <w:spacing w:val="13"/>
          <w:sz w:val="24"/>
        </w:rPr>
        <w:t>répression</w:t>
      </w:r>
      <w:r>
        <w:rPr>
          <w:spacing w:val="13"/>
          <w:sz w:val="24"/>
        </w:rPr>
        <w:t> violente</w:t>
      </w:r>
      <w:r>
        <w:rPr>
          <w:spacing w:val="13"/>
          <w:sz w:val="24"/>
        </w:rPr>
        <w:t> </w:t>
      </w:r>
      <w:r>
        <w:rPr>
          <w:spacing w:val="9"/>
          <w:sz w:val="24"/>
        </w:rPr>
        <w:t>des</w:t>
      </w:r>
      <w:r>
        <w:rPr>
          <w:spacing w:val="9"/>
          <w:sz w:val="24"/>
        </w:rPr>
        <w:t> </w:t>
      </w:r>
      <w:r>
        <w:rPr>
          <w:spacing w:val="12"/>
          <w:sz w:val="24"/>
        </w:rPr>
        <w:t>grèves</w:t>
      </w:r>
      <w:r>
        <w:rPr>
          <w:spacing w:val="12"/>
          <w:sz w:val="24"/>
        </w:rPr>
        <w:t> </w:t>
      </w:r>
      <w:r>
        <w:rPr>
          <w:sz w:val="24"/>
        </w:rPr>
        <w:t>et </w:t>
      </w:r>
      <w:r>
        <w:rPr>
          <w:spacing w:val="13"/>
          <w:sz w:val="24"/>
        </w:rPr>
        <w:t>manifestations</w:t>
      </w:r>
      <w:r>
        <w:rPr>
          <w:spacing w:val="13"/>
          <w:sz w:val="24"/>
        </w:rPr>
        <w:t> </w:t>
      </w:r>
      <w:r>
        <w:rPr>
          <w:sz w:val="24"/>
        </w:rPr>
        <w:t>en </w:t>
      </w:r>
      <w:r>
        <w:rPr>
          <w:spacing w:val="12"/>
          <w:sz w:val="24"/>
        </w:rPr>
        <w:t>Autriche-</w:t>
      </w:r>
      <w:r>
        <w:rPr>
          <w:spacing w:val="10"/>
          <w:sz w:val="24"/>
        </w:rPr>
        <w:t>Hongrie, </w:t>
      </w:r>
      <w:r>
        <w:rPr>
          <w:spacing w:val="12"/>
          <w:sz w:val="24"/>
        </w:rPr>
        <w:t>1889-</w:t>
      </w:r>
      <w:r>
        <w:rPr>
          <w:sz w:val="24"/>
        </w:rPr>
        <w:t>1918 - </w:t>
      </w:r>
      <w:r>
        <w:rPr>
          <w:b/>
          <w:spacing w:val="9"/>
          <w:sz w:val="24"/>
        </w:rPr>
        <w:t>Claire </w:t>
      </w:r>
      <w:r>
        <w:rPr>
          <w:b/>
          <w:spacing w:val="17"/>
          <w:sz w:val="24"/>
        </w:rPr>
        <w:t>MORELON </w:t>
      </w:r>
      <w:r>
        <w:rPr>
          <w:spacing w:val="9"/>
          <w:sz w:val="20"/>
        </w:rPr>
        <w:t>(Université </w:t>
      </w:r>
      <w:r>
        <w:rPr>
          <w:sz w:val="20"/>
        </w:rPr>
        <w:t>de Padoue, </w:t>
      </w:r>
      <w:r>
        <w:rPr>
          <w:spacing w:val="-2"/>
          <w:sz w:val="20"/>
        </w:rPr>
        <w:t>PREWArAs).</w:t>
      </w:r>
    </w:p>
    <w:p>
      <w:pPr>
        <w:pStyle w:val="BodyText"/>
        <w:rPr>
          <w:sz w:val="24"/>
        </w:rPr>
      </w:pPr>
    </w:p>
    <w:p>
      <w:pPr>
        <w:pStyle w:val="BodyText"/>
        <w:spacing w:before="49"/>
        <w:rPr>
          <w:sz w:val="24"/>
        </w:rPr>
      </w:pPr>
    </w:p>
    <w:p>
      <w:pPr>
        <w:spacing w:line="261" w:lineRule="auto" w:before="0"/>
        <w:ind w:left="119" w:right="106" w:firstLine="0"/>
        <w:jc w:val="both"/>
        <w:rPr>
          <w:sz w:val="20"/>
        </w:rPr>
      </w:pPr>
      <w:r>
        <w:rPr>
          <w:b/>
          <w:color w:val="D2232A"/>
          <w:spacing w:val="9"/>
          <w:sz w:val="24"/>
        </w:rPr>
        <w:t>14h45 </w:t>
      </w:r>
      <w:r>
        <w:rPr>
          <w:b/>
          <w:color w:val="D2232A"/>
          <w:sz w:val="24"/>
        </w:rPr>
        <w:t>-</w:t>
      </w:r>
      <w:r>
        <w:rPr>
          <w:b/>
          <w:color w:val="D2232A"/>
          <w:spacing w:val="10"/>
          <w:sz w:val="24"/>
        </w:rPr>
        <w:t> </w:t>
      </w:r>
      <w:r>
        <w:rPr>
          <w:spacing w:val="10"/>
          <w:sz w:val="24"/>
        </w:rPr>
        <w:t>Militarisme </w:t>
      </w:r>
      <w:r>
        <w:rPr>
          <w:sz w:val="24"/>
        </w:rPr>
        <w:t>et</w:t>
      </w:r>
      <w:r>
        <w:rPr>
          <w:spacing w:val="11"/>
          <w:sz w:val="24"/>
        </w:rPr>
        <w:t> antimilitarisme </w:t>
      </w:r>
      <w:r>
        <w:rPr>
          <w:sz w:val="24"/>
        </w:rPr>
        <w:t>en</w:t>
      </w:r>
      <w:r>
        <w:rPr>
          <w:spacing w:val="9"/>
          <w:sz w:val="24"/>
        </w:rPr>
        <w:t> Chine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fin</w:t>
      </w:r>
      <w:r>
        <w:rPr>
          <w:spacing w:val="24"/>
          <w:sz w:val="24"/>
        </w:rPr>
        <w:t> </w:t>
      </w:r>
      <w:r>
        <w:rPr>
          <w:sz w:val="24"/>
        </w:rPr>
        <w:t>du</w:t>
      </w:r>
      <w:r>
        <w:rPr>
          <w:spacing w:val="24"/>
          <w:sz w:val="24"/>
        </w:rPr>
        <w:t> </w:t>
      </w:r>
      <w:r>
        <w:rPr>
          <w:sz w:val="24"/>
        </w:rPr>
        <w:t>XIX</w:t>
      </w:r>
      <w:r>
        <w:rPr>
          <w:sz w:val="24"/>
          <w:vertAlign w:val="superscript"/>
        </w:rPr>
        <w:t>e</w:t>
      </w:r>
      <w:r>
        <w:rPr>
          <w:spacing w:val="12"/>
          <w:sz w:val="24"/>
          <w:vertAlign w:val="baseline"/>
        </w:rPr>
        <w:t> siècle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à </w:t>
      </w:r>
      <w:r>
        <w:rPr>
          <w:spacing w:val="11"/>
          <w:sz w:val="24"/>
          <w:vertAlign w:val="baseline"/>
        </w:rPr>
        <w:t>1914 </w:t>
      </w:r>
      <w:r>
        <w:rPr>
          <w:sz w:val="24"/>
          <w:vertAlign w:val="baseline"/>
        </w:rPr>
        <w:t>- </w:t>
      </w:r>
      <w:r>
        <w:rPr>
          <w:b/>
          <w:spacing w:val="10"/>
          <w:sz w:val="24"/>
          <w:vertAlign w:val="baseline"/>
        </w:rPr>
        <w:t>Victor </w:t>
      </w:r>
      <w:r>
        <w:rPr>
          <w:b/>
          <w:spacing w:val="19"/>
          <w:sz w:val="24"/>
          <w:vertAlign w:val="baseline"/>
        </w:rPr>
        <w:t>LOUZON</w:t>
      </w:r>
      <w:r>
        <w:rPr>
          <w:b/>
          <w:spacing w:val="19"/>
          <w:sz w:val="24"/>
          <w:vertAlign w:val="baseline"/>
        </w:rPr>
        <w:t> </w:t>
      </w:r>
      <w:r>
        <w:rPr>
          <w:spacing w:val="12"/>
          <w:sz w:val="20"/>
          <w:vertAlign w:val="baseline"/>
        </w:rPr>
        <w:t>(Sorbonne-</w:t>
      </w:r>
      <w:r>
        <w:rPr>
          <w:spacing w:val="10"/>
          <w:sz w:val="20"/>
          <w:vertAlign w:val="baseline"/>
        </w:rPr>
        <w:t>Université,</w:t>
      </w:r>
      <w:r>
        <w:rPr>
          <w:spacing w:val="10"/>
          <w:sz w:val="20"/>
          <w:vertAlign w:val="baseline"/>
        </w:rPr>
        <w:t> Sirice).</w:t>
      </w:r>
    </w:p>
    <w:p>
      <w:pPr>
        <w:pStyle w:val="BodyText"/>
        <w:rPr>
          <w:sz w:val="24"/>
        </w:rPr>
      </w:pPr>
    </w:p>
    <w:p>
      <w:pPr>
        <w:pStyle w:val="BodyText"/>
        <w:spacing w:before="46"/>
        <w:rPr>
          <w:sz w:val="24"/>
        </w:rPr>
      </w:pPr>
    </w:p>
    <w:p>
      <w:pPr>
        <w:spacing w:line="276" w:lineRule="auto" w:before="1"/>
        <w:ind w:left="120" w:right="113" w:firstLine="0"/>
        <w:jc w:val="both"/>
        <w:rPr>
          <w:sz w:val="20"/>
        </w:rPr>
      </w:pPr>
      <w:r>
        <w:rPr>
          <w:b/>
          <w:color w:val="D2232A"/>
          <w:spacing w:val="12"/>
          <w:sz w:val="24"/>
        </w:rPr>
        <w:t>15h05</w:t>
      </w:r>
      <w:r>
        <w:rPr>
          <w:b/>
          <w:color w:val="D2232A"/>
          <w:spacing w:val="12"/>
          <w:sz w:val="24"/>
        </w:rPr>
        <w:t> </w:t>
      </w:r>
      <w:r>
        <w:rPr>
          <w:b/>
          <w:color w:val="D2232A"/>
          <w:sz w:val="24"/>
        </w:rPr>
        <w:t>-</w:t>
      </w:r>
      <w:r>
        <w:rPr>
          <w:b/>
          <w:color w:val="D2232A"/>
          <w:spacing w:val="13"/>
          <w:sz w:val="24"/>
        </w:rPr>
        <w:t> </w:t>
      </w:r>
      <w:r>
        <w:rPr>
          <w:spacing w:val="13"/>
          <w:sz w:val="24"/>
        </w:rPr>
        <w:t>Critique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la</w:t>
      </w:r>
      <w:r>
        <w:rPr>
          <w:spacing w:val="40"/>
          <w:sz w:val="24"/>
        </w:rPr>
        <w:t> </w:t>
      </w:r>
      <w:r>
        <w:rPr>
          <w:sz w:val="24"/>
        </w:rPr>
        <w:t>«</w:t>
      </w:r>
      <w:r>
        <w:rPr>
          <w:spacing w:val="12"/>
          <w:sz w:val="24"/>
        </w:rPr>
        <w:t> guerre</w:t>
      </w:r>
      <w:r>
        <w:rPr>
          <w:spacing w:val="12"/>
          <w:sz w:val="24"/>
        </w:rPr>
        <w:t> </w:t>
      </w:r>
      <w:r>
        <w:rPr>
          <w:spacing w:val="13"/>
          <w:sz w:val="24"/>
        </w:rPr>
        <w:t>impérialiste</w:t>
      </w:r>
      <w:r>
        <w:rPr>
          <w:spacing w:val="13"/>
          <w:sz w:val="24"/>
        </w:rPr>
        <w:t> </w:t>
      </w:r>
      <w:r>
        <w:rPr>
          <w:sz w:val="24"/>
        </w:rPr>
        <w:t>»</w:t>
      </w:r>
      <w:r>
        <w:rPr>
          <w:spacing w:val="40"/>
          <w:sz w:val="24"/>
        </w:rPr>
        <w:t> </w:t>
      </w:r>
      <w:r>
        <w:rPr>
          <w:sz w:val="24"/>
        </w:rPr>
        <w:t>et</w:t>
      </w:r>
      <w:r>
        <w:rPr>
          <w:spacing w:val="40"/>
          <w:sz w:val="24"/>
        </w:rPr>
        <w:t> </w:t>
      </w:r>
      <w:r>
        <w:rPr>
          <w:sz w:val="24"/>
        </w:rPr>
        <w:t>du</w:t>
      </w:r>
      <w:r>
        <w:rPr>
          <w:spacing w:val="13"/>
          <w:sz w:val="24"/>
        </w:rPr>
        <w:t> militarisme</w:t>
      </w:r>
      <w:r>
        <w:rPr>
          <w:spacing w:val="13"/>
          <w:sz w:val="24"/>
        </w:rPr>
        <w:t> </w:t>
      </w:r>
      <w:r>
        <w:rPr>
          <w:spacing w:val="11"/>
          <w:sz w:val="24"/>
        </w:rPr>
        <w:t>dans les</w:t>
      </w:r>
      <w:r>
        <w:rPr>
          <w:spacing w:val="11"/>
          <w:sz w:val="24"/>
        </w:rPr>
        <w:t> </w:t>
      </w:r>
      <w:r>
        <w:rPr>
          <w:spacing w:val="13"/>
          <w:sz w:val="24"/>
        </w:rPr>
        <w:t>films</w:t>
      </w:r>
      <w:r>
        <w:rPr>
          <w:spacing w:val="13"/>
          <w:sz w:val="24"/>
        </w:rPr>
        <w:t> </w:t>
      </w:r>
      <w:r>
        <w:rPr>
          <w:spacing w:val="15"/>
          <w:sz w:val="24"/>
        </w:rPr>
        <w:t>soviétiques</w:t>
      </w:r>
      <w:r>
        <w:rPr>
          <w:spacing w:val="15"/>
          <w:sz w:val="24"/>
        </w:rPr>
        <w:t> </w:t>
      </w:r>
      <w:r>
        <w:rPr>
          <w:sz w:val="24"/>
        </w:rPr>
        <w:t>de </w:t>
      </w:r>
      <w:r>
        <w:rPr>
          <w:spacing w:val="17"/>
          <w:sz w:val="24"/>
        </w:rPr>
        <w:t>l’entre-deux-</w:t>
      </w:r>
      <w:r>
        <w:rPr>
          <w:spacing w:val="14"/>
          <w:sz w:val="24"/>
        </w:rPr>
        <w:t>guerres</w:t>
      </w:r>
      <w:r>
        <w:rPr>
          <w:spacing w:val="14"/>
          <w:sz w:val="24"/>
        </w:rPr>
        <w:t> </w:t>
      </w:r>
      <w:r>
        <w:rPr>
          <w:sz w:val="24"/>
        </w:rPr>
        <w:t>- </w:t>
      </w:r>
      <w:r>
        <w:rPr>
          <w:b/>
          <w:spacing w:val="14"/>
          <w:sz w:val="24"/>
        </w:rPr>
        <w:t>Alexandre</w:t>
      </w:r>
      <w:r>
        <w:rPr>
          <w:b/>
          <w:spacing w:val="14"/>
          <w:sz w:val="24"/>
        </w:rPr>
        <w:t> </w:t>
      </w:r>
      <w:r>
        <w:rPr>
          <w:b/>
          <w:spacing w:val="20"/>
          <w:sz w:val="24"/>
        </w:rPr>
        <w:t>SUMPF </w:t>
      </w:r>
      <w:r>
        <w:rPr>
          <w:spacing w:val="10"/>
          <w:sz w:val="20"/>
        </w:rPr>
        <w:t>(Université</w:t>
      </w:r>
      <w:r>
        <w:rPr>
          <w:spacing w:val="10"/>
          <w:sz w:val="20"/>
        </w:rPr>
        <w:t> </w:t>
      </w:r>
      <w:r>
        <w:rPr>
          <w:sz w:val="20"/>
        </w:rPr>
        <w:t>de </w:t>
      </w:r>
      <w:r>
        <w:rPr>
          <w:spacing w:val="10"/>
          <w:sz w:val="20"/>
        </w:rPr>
        <w:t>Strasbourg, ARCHE).</w:t>
      </w:r>
    </w:p>
    <w:p>
      <w:pPr>
        <w:pStyle w:val="BodyText"/>
        <w:rPr>
          <w:sz w:val="24"/>
        </w:rPr>
      </w:pPr>
    </w:p>
    <w:p>
      <w:pPr>
        <w:pStyle w:val="BodyText"/>
        <w:spacing w:before="48"/>
        <w:rPr>
          <w:sz w:val="24"/>
        </w:rPr>
      </w:pPr>
    </w:p>
    <w:p>
      <w:pPr>
        <w:spacing w:before="0"/>
        <w:ind w:left="120" w:right="0" w:firstLine="0"/>
        <w:jc w:val="both"/>
        <w:rPr>
          <w:sz w:val="24"/>
        </w:rPr>
      </w:pPr>
      <w:r>
        <w:rPr>
          <w:b/>
          <w:color w:val="D2232A"/>
          <w:spacing w:val="12"/>
          <w:sz w:val="24"/>
        </w:rPr>
        <w:t>15h25</w:t>
      </w:r>
      <w:r>
        <w:rPr>
          <w:b/>
          <w:color w:val="D2232A"/>
          <w:spacing w:val="30"/>
          <w:sz w:val="24"/>
        </w:rPr>
        <w:t> </w:t>
      </w:r>
      <w:r>
        <w:rPr>
          <w:b/>
          <w:color w:val="D2232A"/>
          <w:sz w:val="24"/>
        </w:rPr>
        <w:t>-</w:t>
      </w:r>
      <w:r>
        <w:rPr>
          <w:b/>
          <w:color w:val="D2232A"/>
          <w:spacing w:val="29"/>
          <w:sz w:val="24"/>
        </w:rPr>
        <w:t> </w:t>
      </w:r>
      <w:r>
        <w:rPr>
          <w:spacing w:val="11"/>
          <w:sz w:val="24"/>
        </w:rPr>
        <w:t>Discussion</w:t>
      </w:r>
    </w:p>
    <w:p>
      <w:pPr>
        <w:spacing w:before="25"/>
        <w:ind w:left="120" w:right="0" w:firstLine="0"/>
        <w:jc w:val="both"/>
        <w:rPr>
          <w:sz w:val="20"/>
        </w:rPr>
      </w:pPr>
      <w:r>
        <w:rPr>
          <w:spacing w:val="13"/>
          <w:sz w:val="24"/>
        </w:rPr>
        <w:t>Discutante</w:t>
      </w:r>
      <w:r>
        <w:rPr>
          <w:spacing w:val="32"/>
          <w:sz w:val="24"/>
        </w:rPr>
        <w:t> </w:t>
      </w:r>
      <w:r>
        <w:rPr>
          <w:sz w:val="24"/>
        </w:rPr>
        <w:t>:</w:t>
      </w:r>
      <w:r>
        <w:rPr>
          <w:spacing w:val="33"/>
          <w:sz w:val="24"/>
        </w:rPr>
        <w:t> </w:t>
      </w:r>
      <w:r>
        <w:rPr>
          <w:b/>
          <w:spacing w:val="11"/>
          <w:sz w:val="24"/>
        </w:rPr>
        <w:t>Alya</w:t>
      </w:r>
      <w:r>
        <w:rPr>
          <w:b/>
          <w:spacing w:val="23"/>
          <w:sz w:val="24"/>
        </w:rPr>
        <w:t> </w:t>
      </w:r>
      <w:r>
        <w:rPr>
          <w:b/>
          <w:spacing w:val="18"/>
          <w:sz w:val="24"/>
        </w:rPr>
        <w:t>AGLAN</w:t>
      </w:r>
      <w:r>
        <w:rPr>
          <w:b/>
          <w:spacing w:val="37"/>
          <w:sz w:val="24"/>
        </w:rPr>
        <w:t> </w:t>
      </w:r>
      <w:r>
        <w:rPr>
          <w:spacing w:val="10"/>
          <w:sz w:val="20"/>
        </w:rPr>
        <w:t>(Université</w:t>
      </w:r>
      <w:r>
        <w:rPr>
          <w:spacing w:val="28"/>
          <w:sz w:val="20"/>
        </w:rPr>
        <w:t> </w:t>
      </w:r>
      <w:r>
        <w:rPr>
          <w:spacing w:val="9"/>
          <w:sz w:val="20"/>
        </w:rPr>
        <w:t>Paris</w:t>
      </w:r>
      <w:r>
        <w:rPr>
          <w:spacing w:val="28"/>
          <w:sz w:val="20"/>
        </w:rPr>
        <w:t> </w:t>
      </w:r>
      <w:r>
        <w:rPr>
          <w:sz w:val="20"/>
        </w:rPr>
        <w:t>1</w:t>
      </w:r>
      <w:r>
        <w:rPr>
          <w:spacing w:val="28"/>
          <w:sz w:val="20"/>
        </w:rPr>
        <w:t> </w:t>
      </w:r>
      <w:r>
        <w:rPr>
          <w:spacing w:val="12"/>
          <w:sz w:val="20"/>
        </w:rPr>
        <w:t>Panthéon-</w:t>
      </w:r>
      <w:r>
        <w:rPr>
          <w:spacing w:val="10"/>
          <w:sz w:val="20"/>
        </w:rPr>
        <w:t>Sorbonne,</w:t>
      </w:r>
      <w:r>
        <w:rPr>
          <w:spacing w:val="29"/>
          <w:sz w:val="20"/>
        </w:rPr>
        <w:t> </w:t>
      </w:r>
      <w:r>
        <w:rPr>
          <w:spacing w:val="8"/>
          <w:sz w:val="20"/>
        </w:rPr>
        <w:t>SIRICE).</w:t>
      </w:r>
    </w:p>
    <w:sectPr>
      <w:type w:val="continuous"/>
      <w:pgSz w:w="16840" w:h="11910" w:orient="landscape"/>
      <w:pgMar w:top="360" w:bottom="0" w:left="240" w:right="240"/>
      <w:cols w:num="2" w:equalWidth="0">
        <w:col w:w="7834" w:space="631"/>
        <w:col w:w="789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0"/>
      <w:szCs w:val="3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518" w:lineRule="exact"/>
    </w:pPr>
    <w:rPr>
      <w:rFonts w:ascii="Times New Roman" w:hAnsi="Times New Roman" w:eastAsia="Times New Roman" w:cs="Times New Roman"/>
      <w:sz w:val="143"/>
      <w:szCs w:val="143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hyperlink" Target="mailto:crhxixe@univ-paris1.fr" TargetMode="External"/><Relationship Id="rId19" Type="http://schemas.openxmlformats.org/officeDocument/2006/relationships/image" Target="media/image14.png"/><Relationship Id="rId20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2024-06-05T12:27:54Z</dcterms:created>
  <dcterms:modified xsi:type="dcterms:W3CDTF">2024-06-05T12:27:54Z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  <property fmtid="{D5CDD505-2E9C-101B-9397-08002B2CF9AE}" pid="5" name="Producer">
    <vt:lpwstr>Adobe PDF Library 10.0.1</vt:lpwstr>
  </property>
</Properties>
</file>