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24500" w:h="15880" w:orient="landscape"/>
          <w:pgMar w:top="0" w:bottom="280" w:left="1020" w:right="0"/>
        </w:sectPr>
      </w:pPr>
    </w:p>
    <w:p>
      <w:pPr>
        <w:pStyle w:val="Heading2"/>
      </w:pPr>
      <w:r>
        <w:rPr/>
        <w:pict>
          <v:group style="position:absolute;margin-left:0pt;margin-top:-.000011pt;width:1224.6pt;height:130.9500pt;mso-position-horizontal-relative:page;mso-position-vertical-relative:page;z-index:-15808000" coordorigin="0,0" coordsize="24492,2619">
            <v:rect style="position:absolute;left:0;top:0;width:24492;height:2212" filled="true" fillcolor="#d7bc8d" stroked="false">
              <v:fill type="solid"/>
            </v:rect>
            <v:rect style="position:absolute;left:3360;top:0;width:17775;height:2436" filled="true" fillcolor="#231f20" stroked="false">
              <v:fill opacity="36044f"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33;top:2218;width:4058;height:400" type="#_x0000_t202" filled="false" stroked="false">
              <v:textbox inset="0,0,0,0">
                <w:txbxContent>
                  <w:p>
                    <w:pPr>
                      <w:spacing w:line="400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65"/>
                        <w:sz w:val="40"/>
                      </w:rPr>
                      <w:t>Colloqu</w:t>
                    </w:r>
                    <w:r>
                      <w:rPr>
                        <w:rFonts w:ascii="Trebuchet MS"/>
                        <w:b/>
                        <w:smallCaps/>
                        <w:color w:val="231F20"/>
                        <w:w w:val="65"/>
                        <w:sz w:val="40"/>
                      </w:rPr>
                      <w:t>e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spacing w:val="5"/>
                        <w:w w:val="65"/>
                        <w:sz w:val="40"/>
                      </w:rPr>
                      <w:t> 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w w:val="65"/>
                        <w:sz w:val="40"/>
                      </w:rPr>
                      <w:t>-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spacing w:val="6"/>
                        <w:w w:val="65"/>
                        <w:sz w:val="40"/>
                      </w:rPr>
                      <w:t> 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w w:val="65"/>
                        <w:sz w:val="40"/>
                      </w:rPr>
                      <w:t>J</w:t>
                    </w:r>
                    <w:r>
                      <w:rPr>
                        <w:rFonts w:ascii="Trebuchet MS"/>
                        <w:b/>
                        <w:smallCaps/>
                        <w:color w:val="231F20"/>
                        <w:w w:val="65"/>
                        <w:sz w:val="40"/>
                      </w:rPr>
                      <w:t>eu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w w:val="65"/>
                        <w:sz w:val="40"/>
                      </w:rPr>
                      <w:t>dI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spacing w:val="6"/>
                        <w:w w:val="65"/>
                        <w:sz w:val="40"/>
                      </w:rPr>
                      <w:t> 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w w:val="65"/>
                        <w:sz w:val="40"/>
                      </w:rPr>
                      <w:t>9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spacing w:val="5"/>
                        <w:w w:val="65"/>
                        <w:sz w:val="40"/>
                      </w:rPr>
                      <w:t> 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w w:val="65"/>
                        <w:sz w:val="40"/>
                      </w:rPr>
                      <w:t>nov</w:t>
                    </w:r>
                    <w:r>
                      <w:rPr>
                        <w:rFonts w:ascii="Trebuchet MS"/>
                        <w:b/>
                        <w:smallCaps/>
                        <w:color w:val="231F20"/>
                        <w:w w:val="65"/>
                        <w:sz w:val="40"/>
                      </w:rPr>
                      <w:t>em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w w:val="65"/>
                        <w:sz w:val="40"/>
                      </w:rPr>
                      <w:t>br</w:t>
                    </w:r>
                    <w:r>
                      <w:rPr>
                        <w:rFonts w:ascii="Trebuchet MS"/>
                        <w:b/>
                        <w:smallCaps/>
                        <w:color w:val="231F20"/>
                        <w:w w:val="65"/>
                        <w:sz w:val="40"/>
                      </w:rPr>
                      <w:t>e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spacing w:val="6"/>
                        <w:w w:val="65"/>
                        <w:sz w:val="40"/>
                      </w:rPr>
                      <w:t> 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w w:val="65"/>
                        <w:sz w:val="40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13096;top:2218;width:4628;height:400" type="#_x0000_t202" filled="false" stroked="false">
              <v:textbox inset="0,0,0,0">
                <w:txbxContent>
                  <w:p>
                    <w:pPr>
                      <w:spacing w:line="400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65"/>
                        <w:sz w:val="40"/>
                      </w:rPr>
                      <w:t>Colloqu</w:t>
                    </w:r>
                    <w:r>
                      <w:rPr>
                        <w:rFonts w:ascii="Trebuchet MS"/>
                        <w:b/>
                        <w:smallCaps/>
                        <w:color w:val="231F20"/>
                        <w:w w:val="65"/>
                        <w:sz w:val="40"/>
                      </w:rPr>
                      <w:t>e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spacing w:val="6"/>
                        <w:w w:val="65"/>
                        <w:sz w:val="40"/>
                      </w:rPr>
                      <w:t> 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w w:val="65"/>
                        <w:sz w:val="40"/>
                      </w:rPr>
                      <w:t>-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spacing w:val="6"/>
                        <w:w w:val="65"/>
                        <w:sz w:val="40"/>
                      </w:rPr>
                      <w:t> 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w w:val="65"/>
                        <w:sz w:val="40"/>
                      </w:rPr>
                      <w:t>V</w:t>
                    </w:r>
                    <w:r>
                      <w:rPr>
                        <w:rFonts w:ascii="Trebuchet MS"/>
                        <w:b/>
                        <w:smallCaps/>
                        <w:color w:val="231F20"/>
                        <w:w w:val="65"/>
                        <w:sz w:val="40"/>
                      </w:rPr>
                      <w:t>e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w w:val="65"/>
                        <w:sz w:val="40"/>
                      </w:rPr>
                      <w:t>ndr</w:t>
                    </w:r>
                    <w:r>
                      <w:rPr>
                        <w:rFonts w:ascii="Trebuchet MS"/>
                        <w:b/>
                        <w:smallCaps/>
                        <w:color w:val="231F20"/>
                        <w:w w:val="65"/>
                        <w:sz w:val="40"/>
                      </w:rPr>
                      <w:t>e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w w:val="65"/>
                        <w:sz w:val="40"/>
                      </w:rPr>
                      <w:t>dI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spacing w:val="6"/>
                        <w:w w:val="65"/>
                        <w:sz w:val="40"/>
                      </w:rPr>
                      <w:t> 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w w:val="65"/>
                        <w:sz w:val="40"/>
                      </w:rPr>
                      <w:t>10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spacing w:val="6"/>
                        <w:w w:val="65"/>
                        <w:sz w:val="40"/>
                      </w:rPr>
                      <w:t> 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w w:val="65"/>
                        <w:sz w:val="40"/>
                      </w:rPr>
                      <w:t>nov</w:t>
                    </w:r>
                    <w:r>
                      <w:rPr>
                        <w:rFonts w:ascii="Trebuchet MS"/>
                        <w:b/>
                        <w:smallCaps/>
                        <w:color w:val="231F20"/>
                        <w:w w:val="65"/>
                        <w:sz w:val="40"/>
                      </w:rPr>
                      <w:t>em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w w:val="65"/>
                        <w:sz w:val="40"/>
                      </w:rPr>
                      <w:t>br</w:t>
                    </w:r>
                    <w:r>
                      <w:rPr>
                        <w:rFonts w:ascii="Trebuchet MS"/>
                        <w:b/>
                        <w:smallCaps/>
                        <w:color w:val="231F20"/>
                        <w:w w:val="65"/>
                        <w:sz w:val="40"/>
                      </w:rPr>
                      <w:t>e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spacing w:val="6"/>
                        <w:w w:val="65"/>
                        <w:sz w:val="40"/>
                      </w:rPr>
                      <w:t> </w:t>
                    </w:r>
                    <w:r>
                      <w:rPr>
                        <w:rFonts w:ascii="Trebuchet MS"/>
                        <w:b/>
                        <w:smallCaps w:val="0"/>
                        <w:color w:val="231F20"/>
                        <w:w w:val="65"/>
                        <w:sz w:val="40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3741;top:340;width:17008;height:1715" type="#_x0000_t202" filled="true" fillcolor="#d7bc8d" stroked="false">
              <v:textbox inset="0,0,0,0">
                <w:txbxContent>
                  <w:p>
                    <w:pPr>
                      <w:spacing w:line="254" w:lineRule="auto" w:before="61"/>
                      <w:ind w:left="226" w:right="224" w:firstLine="0"/>
                      <w:jc w:val="center"/>
                      <w:rPr>
                        <w:sz w:val="40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40"/>
                      </w:rPr>
                      <w:t>Centre</w:t>
                    </w:r>
                    <w:r>
                      <w:rPr>
                        <w:color w:val="231F20"/>
                        <w:spacing w:val="-24"/>
                        <w:w w:val="105"/>
                        <w:sz w:val="4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40"/>
                      </w:rPr>
                      <w:t>d’histoire</w:t>
                    </w:r>
                    <w:r>
                      <w:rPr>
                        <w:color w:val="231F20"/>
                        <w:spacing w:val="-23"/>
                        <w:w w:val="105"/>
                        <w:sz w:val="4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40"/>
                      </w:rPr>
                      <w:t>du</w:t>
                    </w:r>
                    <w:r>
                      <w:rPr>
                        <w:color w:val="231F20"/>
                        <w:spacing w:val="-23"/>
                        <w:w w:val="105"/>
                        <w:sz w:val="4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40"/>
                      </w:rPr>
                      <w:t>XIX</w:t>
                    </w:r>
                    <w:r>
                      <w:rPr>
                        <w:color w:val="231F20"/>
                        <w:spacing w:val="-1"/>
                        <w:w w:val="105"/>
                        <w:position w:val="13"/>
                        <w:sz w:val="23"/>
                      </w:rPr>
                      <w:t>e</w:t>
                    </w:r>
                    <w:r>
                      <w:rPr>
                        <w:color w:val="231F20"/>
                        <w:spacing w:val="19"/>
                        <w:w w:val="105"/>
                        <w:position w:val="13"/>
                        <w:sz w:val="23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40"/>
                      </w:rPr>
                      <w:t>siècle</w:t>
                    </w:r>
                    <w:r>
                      <w:rPr>
                        <w:color w:val="231F20"/>
                        <w:spacing w:val="-23"/>
                        <w:w w:val="105"/>
                        <w:sz w:val="4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40"/>
                      </w:rPr>
                      <w:t>(universités</w:t>
                    </w:r>
                    <w:r>
                      <w:rPr>
                        <w:color w:val="231F20"/>
                        <w:spacing w:val="-24"/>
                        <w:w w:val="105"/>
                        <w:sz w:val="4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40"/>
                      </w:rPr>
                      <w:t>Paris</w:t>
                    </w:r>
                    <w:r>
                      <w:rPr>
                        <w:color w:val="231F20"/>
                        <w:spacing w:val="-23"/>
                        <w:w w:val="105"/>
                        <w:sz w:val="4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40"/>
                      </w:rPr>
                      <w:t>1</w:t>
                    </w:r>
                    <w:r>
                      <w:rPr>
                        <w:color w:val="231F20"/>
                        <w:spacing w:val="-23"/>
                        <w:w w:val="105"/>
                        <w:sz w:val="40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105"/>
                        <w:sz w:val="40"/>
                      </w:rPr>
                      <w:t>Panthéon-Sorbonne</w:t>
                    </w:r>
                    <w:r>
                      <w:rPr>
                        <w:color w:val="231F20"/>
                        <w:spacing w:val="-24"/>
                        <w:w w:val="105"/>
                        <w:sz w:val="4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40"/>
                      </w:rPr>
                      <w:t>et</w:t>
                    </w:r>
                    <w:r>
                      <w:rPr>
                        <w:color w:val="231F20"/>
                        <w:spacing w:val="-23"/>
                        <w:w w:val="105"/>
                        <w:sz w:val="4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40"/>
                      </w:rPr>
                      <w:t>Paris-Sorbonne)</w:t>
                    </w:r>
                    <w:r>
                      <w:rPr>
                        <w:color w:val="231F20"/>
                        <w:spacing w:val="-98"/>
                        <w:w w:val="105"/>
                        <w:sz w:val="4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40"/>
                      </w:rPr>
                      <w:t>Chancellerie</w:t>
                    </w:r>
                    <w:r>
                      <w:rPr>
                        <w:color w:val="231F20"/>
                        <w:spacing w:val="-13"/>
                        <w:w w:val="105"/>
                        <w:sz w:val="4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40"/>
                      </w:rPr>
                      <w:t>des</w:t>
                    </w:r>
                    <w:r>
                      <w:rPr>
                        <w:color w:val="231F20"/>
                        <w:spacing w:val="-13"/>
                        <w:w w:val="105"/>
                        <w:sz w:val="4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40"/>
                      </w:rPr>
                      <w:t>universités</w:t>
                    </w:r>
                    <w:r>
                      <w:rPr>
                        <w:color w:val="231F20"/>
                        <w:spacing w:val="-13"/>
                        <w:w w:val="105"/>
                        <w:sz w:val="4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40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w w:val="105"/>
                        <w:sz w:val="40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40"/>
                      </w:rPr>
                      <w:t>Paris</w:t>
                    </w:r>
                  </w:p>
                  <w:p>
                    <w:pPr>
                      <w:spacing w:before="144"/>
                      <w:ind w:left="224" w:right="224" w:firstLine="0"/>
                      <w:jc w:val="center"/>
                      <w:rPr>
                        <w:rFonts w:ascii="Palatino Linotype" w:hAnsi="Palatino Linotype"/>
                        <w:b/>
                        <w:sz w:val="40"/>
                      </w:rPr>
                    </w:pPr>
                    <w:r>
                      <w:rPr>
                        <w:rFonts w:ascii="Palatino Linotype" w:hAnsi="Palatino Linotype"/>
                        <w:b/>
                        <w:color w:val="231F20"/>
                        <w:sz w:val="40"/>
                      </w:rPr>
                      <w:t>L’académie</w:t>
                    </w:r>
                    <w:r>
                      <w:rPr>
                        <w:rFonts w:ascii="Palatino Linotype" w:hAnsi="Palatino Linotype"/>
                        <w:b/>
                        <w:color w:val="231F20"/>
                        <w:spacing w:val="5"/>
                        <w:sz w:val="40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31F20"/>
                        <w:sz w:val="40"/>
                      </w:rPr>
                      <w:t>de</w:t>
                    </w:r>
                    <w:r>
                      <w:rPr>
                        <w:rFonts w:ascii="Palatino Linotype" w:hAnsi="Palatino Linotype"/>
                        <w:b/>
                        <w:color w:val="231F20"/>
                        <w:spacing w:val="6"/>
                        <w:sz w:val="40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31F20"/>
                        <w:sz w:val="40"/>
                      </w:rPr>
                      <w:t>Paris</w:t>
                    </w:r>
                    <w:r>
                      <w:rPr>
                        <w:rFonts w:ascii="Palatino Linotype" w:hAnsi="Palatino Linotype"/>
                        <w:b/>
                        <w:color w:val="231F20"/>
                        <w:spacing w:val="5"/>
                        <w:sz w:val="40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31F20"/>
                        <w:sz w:val="40"/>
                      </w:rPr>
                      <w:t>pendant</w:t>
                    </w:r>
                    <w:r>
                      <w:rPr>
                        <w:rFonts w:ascii="Palatino Linotype" w:hAnsi="Palatino Linotype"/>
                        <w:b/>
                        <w:color w:val="231F20"/>
                        <w:spacing w:val="6"/>
                        <w:sz w:val="40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31F20"/>
                        <w:sz w:val="40"/>
                      </w:rPr>
                      <w:t>la</w:t>
                    </w:r>
                    <w:r>
                      <w:rPr>
                        <w:rFonts w:ascii="Palatino Linotype" w:hAnsi="Palatino Linotype"/>
                        <w:b/>
                        <w:color w:val="231F20"/>
                        <w:spacing w:val="6"/>
                        <w:sz w:val="40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31F20"/>
                        <w:sz w:val="40"/>
                      </w:rPr>
                      <w:t>Grande</w:t>
                    </w:r>
                    <w:r>
                      <w:rPr>
                        <w:rFonts w:ascii="Palatino Linotype" w:hAnsi="Palatino Linotype"/>
                        <w:b/>
                        <w:color w:val="231F20"/>
                        <w:spacing w:val="5"/>
                        <w:sz w:val="40"/>
                      </w:rPr>
                      <w:t> </w:t>
                    </w:r>
                    <w:r>
                      <w:rPr>
                        <w:rFonts w:ascii="Palatino Linotype" w:hAnsi="Palatino Linotype"/>
                        <w:b/>
                        <w:color w:val="231F20"/>
                        <w:sz w:val="40"/>
                      </w:rPr>
                      <w:t>Guerre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31F20"/>
          <w:w w:val="95"/>
        </w:rPr>
        <w:t>Amphithéâtre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Louis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Liard</w:t>
      </w:r>
    </w:p>
    <w:p>
      <w:pPr>
        <w:spacing w:before="276"/>
        <w:ind w:left="1531" w:right="0" w:firstLine="0"/>
        <w:jc w:val="left"/>
        <w:rPr>
          <w:sz w:val="22"/>
        </w:rPr>
      </w:pPr>
      <w:r>
        <w:rPr/>
        <w:pict>
          <v:shape style="position:absolute;margin-left:65.1968pt;margin-top:12.347833pt;width:50.95pt;height:18pt;mso-position-horizontal-relative:page;mso-position-vertical-relative:paragraph;z-index:15729152" type="#_x0000_t202" filled="true" fillcolor="#6d9ab4" stroked="false">
            <v:textbox inset="0,0,0,0">
              <w:txbxContent>
                <w:p>
                  <w:pPr>
                    <w:spacing w:before="34"/>
                    <w:ind w:left="168" w:right="0" w:firstLine="0"/>
                    <w:jc w:val="left"/>
                    <w:rPr>
                      <w:rFonts w:ascii="Trebuchet MS"/>
                      <w:b/>
                      <w:sz w:val="24"/>
                    </w:rPr>
                  </w:pPr>
                  <w:r>
                    <w:rPr>
                      <w:rFonts w:ascii="Trebuchet MS"/>
                      <w:b/>
                      <w:color w:val="FFFFFF"/>
                      <w:w w:val="80"/>
                      <w:sz w:val="24"/>
                    </w:rPr>
                    <w:t>13</w:t>
                  </w:r>
                  <w:r>
                    <w:rPr>
                      <w:rFonts w:ascii="Trebuchet MS"/>
                      <w:b/>
                      <w:color w:val="FFFFFF"/>
                      <w:spacing w:val="-8"/>
                      <w:w w:val="80"/>
                      <w:sz w:val="24"/>
                    </w:rPr>
                    <w:t> </w:t>
                  </w:r>
                  <w:r>
                    <w:rPr>
                      <w:rFonts w:ascii="Trebuchet MS"/>
                      <w:b/>
                      <w:color w:val="FFFFFF"/>
                      <w:w w:val="80"/>
                      <w:sz w:val="24"/>
                    </w:rPr>
                    <w:t>h</w:t>
                  </w:r>
                  <w:r>
                    <w:rPr>
                      <w:rFonts w:ascii="Trebuchet MS"/>
                      <w:b/>
                      <w:color w:val="FFFFFF"/>
                      <w:spacing w:val="-8"/>
                      <w:w w:val="80"/>
                      <w:sz w:val="24"/>
                    </w:rPr>
                    <w:t> </w:t>
                  </w:r>
                  <w:r>
                    <w:rPr>
                      <w:rFonts w:ascii="Trebuchet MS"/>
                      <w:b/>
                      <w:color w:val="FFFFFF"/>
                      <w:w w:val="80"/>
                      <w:sz w:val="24"/>
                    </w:rPr>
                    <w:t>30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Palatino Linotype" w:hAnsi="Palatino Linotype"/>
          <w:b/>
          <w:color w:val="231F20"/>
          <w:sz w:val="22"/>
        </w:rPr>
        <w:t>Accueil</w:t>
      </w:r>
      <w:r>
        <w:rPr>
          <w:rFonts w:ascii="Palatino Linotype" w:hAnsi="Palatino Linotype"/>
          <w:b/>
          <w:color w:val="231F20"/>
          <w:spacing w:val="4"/>
          <w:sz w:val="22"/>
        </w:rPr>
        <w:t> </w:t>
      </w:r>
      <w:r>
        <w:rPr>
          <w:rFonts w:ascii="Palatino Linotype" w:hAnsi="Palatino Linotype"/>
          <w:b/>
          <w:color w:val="231F20"/>
          <w:sz w:val="22"/>
        </w:rPr>
        <w:t>café</w:t>
      </w:r>
      <w:r>
        <w:rPr>
          <w:rFonts w:ascii="Palatino Linotype" w:hAnsi="Palatino Linotype"/>
          <w:b/>
          <w:color w:val="231F20"/>
          <w:spacing w:val="9"/>
          <w:sz w:val="22"/>
        </w:rPr>
        <w:t> </w:t>
      </w:r>
      <w:r>
        <w:rPr>
          <w:color w:val="231F20"/>
          <w:sz w:val="22"/>
        </w:rPr>
        <w:t>(salle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Bourjac)</w:t>
      </w:r>
    </w:p>
    <w:p>
      <w:pPr>
        <w:pStyle w:val="BodyText"/>
        <w:tabs>
          <w:tab w:pos="1531" w:val="left" w:leader="none"/>
        </w:tabs>
        <w:spacing w:line="249" w:lineRule="auto" w:before="105"/>
        <w:ind w:left="1531" w:right="40" w:hanging="1248"/>
      </w:pPr>
      <w:r>
        <w:rPr>
          <w:rFonts w:ascii="Trebuchet MS" w:hAnsi="Trebuchet MS"/>
          <w:b/>
          <w:color w:val="FFFFFF"/>
          <w:w w:val="6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5"/>
          <w:sz w:val="24"/>
          <w:shd w:fill="6D9AB4" w:color="auto" w:val="clear"/>
        </w:rPr>
        <w:t>14</w:t>
      </w:r>
      <w:r>
        <w:rPr>
          <w:rFonts w:ascii="Trebuchet MS" w:hAnsi="Trebuchet MS"/>
          <w:b/>
          <w:color w:val="FFFFFF"/>
          <w:spacing w:val="-19"/>
          <w:w w:val="85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5"/>
          <w:sz w:val="24"/>
          <w:shd w:fill="6D9AB4" w:color="auto" w:val="clear"/>
        </w:rPr>
        <w:t>h</w:t>
      </w:r>
      <w:r>
        <w:rPr>
          <w:rFonts w:ascii="Trebuchet MS" w:hAnsi="Trebuchet MS"/>
          <w:b/>
          <w:color w:val="FFFFFF"/>
          <w:spacing w:val="-20"/>
          <w:w w:val="85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5"/>
          <w:sz w:val="24"/>
          <w:shd w:fill="6D9AB4" w:color="auto" w:val="clear"/>
        </w:rPr>
        <w:t>00</w:t>
      </w:r>
      <w:r>
        <w:rPr>
          <w:rFonts w:ascii="Trebuchet MS" w:hAnsi="Trebuchet MS"/>
          <w:b/>
          <w:color w:val="FFFFFF"/>
          <w:w w:val="85"/>
          <w:sz w:val="24"/>
        </w:rPr>
        <w:tab/>
      </w:r>
      <w:r>
        <w:rPr>
          <w:rFonts w:ascii="Palatino Linotype" w:hAnsi="Palatino Linotype"/>
          <w:b/>
          <w:color w:val="231F20"/>
        </w:rPr>
        <w:t>Ouverture</w:t>
      </w:r>
      <w:r>
        <w:rPr>
          <w:rFonts w:ascii="Palatino Linotype" w:hAnsi="Palatino Linotype"/>
          <w:b/>
          <w:color w:val="231F20"/>
          <w:spacing w:val="30"/>
        </w:rPr>
        <w:t> </w:t>
      </w:r>
      <w:r>
        <w:rPr>
          <w:color w:val="231F20"/>
        </w:rPr>
        <w:t>par</w:t>
      </w:r>
      <w:r>
        <w:rPr>
          <w:color w:val="231F20"/>
          <w:spacing w:val="32"/>
        </w:rPr>
        <w:t> </w:t>
      </w:r>
      <w:r>
        <w:rPr>
          <w:color w:val="231F20"/>
        </w:rPr>
        <w:t>Gilles</w:t>
      </w:r>
      <w:r>
        <w:rPr>
          <w:color w:val="231F20"/>
          <w:spacing w:val="32"/>
        </w:rPr>
        <w:t> </w:t>
      </w:r>
      <w:r>
        <w:rPr>
          <w:color w:val="231F20"/>
        </w:rPr>
        <w:t>Pécout</w:t>
      </w:r>
      <w:r>
        <w:rPr>
          <w:color w:val="231F20"/>
          <w:spacing w:val="32"/>
        </w:rPr>
        <w:t> </w:t>
      </w:r>
      <w:r>
        <w:rPr>
          <w:color w:val="231F20"/>
        </w:rPr>
        <w:t>(recteur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32"/>
        </w:rPr>
        <w:t> </w:t>
      </w:r>
      <w:r>
        <w:rPr>
          <w:color w:val="231F20"/>
        </w:rPr>
        <w:t>la</w:t>
      </w:r>
      <w:r>
        <w:rPr>
          <w:color w:val="231F20"/>
          <w:spacing w:val="32"/>
        </w:rPr>
        <w:t> </w:t>
      </w:r>
      <w:r>
        <w:rPr>
          <w:color w:val="231F20"/>
        </w:rPr>
        <w:t>région</w:t>
      </w:r>
      <w:r>
        <w:rPr>
          <w:color w:val="231F20"/>
          <w:spacing w:val="32"/>
        </w:rPr>
        <w:t> </w:t>
      </w:r>
      <w:r>
        <w:rPr>
          <w:color w:val="231F20"/>
        </w:rPr>
        <w:t>académique</w:t>
      </w:r>
      <w:r>
        <w:rPr>
          <w:color w:val="231F20"/>
          <w:spacing w:val="32"/>
        </w:rPr>
        <w:t> </w:t>
      </w:r>
      <w:r>
        <w:rPr>
          <w:color w:val="231F20"/>
        </w:rPr>
        <w:t>Île-de-France,</w:t>
      </w:r>
      <w:r>
        <w:rPr>
          <w:color w:val="231F20"/>
          <w:spacing w:val="32"/>
        </w:rPr>
        <w:t> </w:t>
      </w:r>
      <w:r>
        <w:rPr>
          <w:color w:val="231F20"/>
        </w:rPr>
        <w:t>recteur</w:t>
      </w:r>
      <w:r>
        <w:rPr>
          <w:color w:val="231F20"/>
          <w:spacing w:val="32"/>
        </w:rPr>
        <w:t> </w:t>
      </w:r>
      <w:r>
        <w:rPr>
          <w:color w:val="231F20"/>
        </w:rPr>
        <w:t>de</w:t>
      </w:r>
      <w:r>
        <w:rPr>
          <w:color w:val="231F20"/>
          <w:spacing w:val="-50"/>
        </w:rPr>
        <w:t> </w:t>
      </w:r>
      <w:r>
        <w:rPr>
          <w:color w:val="231F20"/>
        </w:rPr>
        <w:t>l’académie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Paris,</w:t>
      </w:r>
      <w:r>
        <w:rPr>
          <w:color w:val="231F20"/>
          <w:spacing w:val="-3"/>
        </w:rPr>
        <w:t> </w:t>
      </w:r>
      <w:r>
        <w:rPr>
          <w:color w:val="231F20"/>
        </w:rPr>
        <w:t>chancelier</w:t>
      </w:r>
      <w:r>
        <w:rPr>
          <w:color w:val="231F20"/>
          <w:spacing w:val="-3"/>
        </w:rPr>
        <w:t> </w:t>
      </w:r>
      <w:r>
        <w:rPr>
          <w:color w:val="231F20"/>
        </w:rPr>
        <w:t>des</w:t>
      </w:r>
      <w:r>
        <w:rPr>
          <w:color w:val="231F20"/>
          <w:spacing w:val="-3"/>
        </w:rPr>
        <w:t> </w:t>
      </w:r>
      <w:r>
        <w:rPr>
          <w:color w:val="231F20"/>
        </w:rPr>
        <w:t>universités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Paris)</w:t>
      </w:r>
    </w:p>
    <w:p>
      <w:pPr>
        <w:pStyle w:val="BodyText"/>
        <w:tabs>
          <w:tab w:pos="1531" w:val="left" w:leader="none"/>
        </w:tabs>
        <w:spacing w:line="249" w:lineRule="auto" w:before="113"/>
        <w:ind w:left="1531" w:right="40" w:hanging="1248"/>
      </w:pPr>
      <w:r>
        <w:rPr>
          <w:rFonts w:ascii="Trebuchet MS" w:hAnsi="Trebuchet MS"/>
          <w:b/>
          <w:color w:val="FFFFFF"/>
          <w:w w:val="6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5"/>
          <w:sz w:val="24"/>
          <w:shd w:fill="6D9AB4" w:color="auto" w:val="clear"/>
        </w:rPr>
        <w:t>14</w:t>
      </w:r>
      <w:r>
        <w:rPr>
          <w:rFonts w:ascii="Trebuchet MS" w:hAnsi="Trebuchet MS"/>
          <w:b/>
          <w:color w:val="FFFFFF"/>
          <w:spacing w:val="-19"/>
          <w:w w:val="85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5"/>
          <w:sz w:val="24"/>
          <w:shd w:fill="6D9AB4" w:color="auto" w:val="clear"/>
        </w:rPr>
        <w:t>h</w:t>
      </w:r>
      <w:r>
        <w:rPr>
          <w:rFonts w:ascii="Trebuchet MS" w:hAnsi="Trebuchet MS"/>
          <w:b/>
          <w:color w:val="FFFFFF"/>
          <w:spacing w:val="-19"/>
          <w:w w:val="85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5"/>
          <w:sz w:val="24"/>
          <w:shd w:fill="6D9AB4" w:color="auto" w:val="clear"/>
        </w:rPr>
        <w:t>20</w:t>
      </w:r>
      <w:r>
        <w:rPr>
          <w:rFonts w:ascii="Trebuchet MS" w:hAnsi="Trebuchet MS"/>
          <w:b/>
          <w:color w:val="FFFFFF"/>
          <w:w w:val="85"/>
          <w:sz w:val="24"/>
        </w:rPr>
        <w:tab/>
      </w:r>
      <w:r>
        <w:rPr>
          <w:rFonts w:ascii="Palatino Linotype" w:hAnsi="Palatino Linotype"/>
          <w:b/>
          <w:color w:val="231F20"/>
        </w:rPr>
        <w:t>Introduction</w:t>
      </w:r>
      <w:r>
        <w:rPr>
          <w:rFonts w:ascii="Palatino Linotype" w:hAnsi="Palatino Linotype"/>
          <w:b/>
          <w:color w:val="231F20"/>
          <w:spacing w:val="36"/>
        </w:rPr>
        <w:t> </w:t>
      </w:r>
      <w:r>
        <w:rPr>
          <w:color w:val="231F20"/>
        </w:rPr>
        <w:t>par</w:t>
      </w:r>
      <w:r>
        <w:rPr>
          <w:color w:val="231F20"/>
          <w:spacing w:val="40"/>
        </w:rPr>
        <w:t> </w:t>
      </w:r>
      <w:r>
        <w:rPr>
          <w:color w:val="231F20"/>
        </w:rPr>
        <w:t>Jean-Noël</w:t>
      </w:r>
      <w:r>
        <w:rPr>
          <w:color w:val="231F20"/>
          <w:spacing w:val="40"/>
        </w:rPr>
        <w:t> </w:t>
      </w:r>
      <w:r>
        <w:rPr>
          <w:color w:val="231F20"/>
        </w:rPr>
        <w:t>Luc</w:t>
      </w:r>
      <w:r>
        <w:rPr>
          <w:color w:val="231F20"/>
          <w:spacing w:val="40"/>
        </w:rPr>
        <w:t> </w:t>
      </w:r>
      <w:r>
        <w:rPr>
          <w:color w:val="231F20"/>
        </w:rPr>
        <w:t>(professeur</w:t>
      </w:r>
      <w:r>
        <w:rPr>
          <w:color w:val="231F20"/>
          <w:spacing w:val="40"/>
        </w:rPr>
        <w:t> </w:t>
      </w:r>
      <w:r>
        <w:rPr>
          <w:color w:val="231F20"/>
        </w:rPr>
        <w:t>d’histoire</w:t>
      </w:r>
      <w:r>
        <w:rPr>
          <w:color w:val="231F20"/>
          <w:spacing w:val="40"/>
        </w:rPr>
        <w:t> </w:t>
      </w:r>
      <w:r>
        <w:rPr>
          <w:color w:val="231F20"/>
        </w:rPr>
        <w:t>contemporaine</w:t>
      </w:r>
      <w:r>
        <w:rPr>
          <w:color w:val="231F20"/>
          <w:spacing w:val="40"/>
        </w:rPr>
        <w:t> </w:t>
      </w:r>
      <w:r>
        <w:rPr>
          <w:color w:val="231F20"/>
        </w:rPr>
        <w:t>à</w:t>
      </w:r>
      <w:r>
        <w:rPr>
          <w:color w:val="231F20"/>
          <w:spacing w:val="40"/>
        </w:rPr>
        <w:t> </w:t>
      </w:r>
      <w:r>
        <w:rPr>
          <w:color w:val="231F20"/>
        </w:rPr>
        <w:t>l’université</w:t>
      </w:r>
      <w:r>
        <w:rPr>
          <w:color w:val="231F20"/>
          <w:spacing w:val="-51"/>
        </w:rPr>
        <w:t> </w:t>
      </w:r>
      <w:r>
        <w:rPr>
          <w:color w:val="231F20"/>
        </w:rPr>
        <w:t>Paris-Sorbonne,</w:t>
      </w:r>
      <w:r>
        <w:rPr>
          <w:color w:val="231F20"/>
          <w:spacing w:val="-4"/>
        </w:rPr>
        <w:t> </w:t>
      </w:r>
      <w:r>
        <w:rPr>
          <w:color w:val="231F20"/>
        </w:rPr>
        <w:t>centre</w:t>
      </w:r>
      <w:r>
        <w:rPr>
          <w:color w:val="231F20"/>
          <w:spacing w:val="-4"/>
        </w:rPr>
        <w:t> </w:t>
      </w:r>
      <w:r>
        <w:rPr>
          <w:color w:val="231F20"/>
        </w:rPr>
        <w:t>d’histoire</w:t>
      </w:r>
      <w:r>
        <w:rPr>
          <w:color w:val="231F20"/>
          <w:spacing w:val="-4"/>
        </w:rPr>
        <w:t> </w:t>
      </w:r>
      <w:r>
        <w:rPr>
          <w:color w:val="231F20"/>
        </w:rPr>
        <w:t>du</w:t>
      </w:r>
      <w:r>
        <w:rPr>
          <w:color w:val="231F20"/>
          <w:spacing w:val="-3"/>
        </w:rPr>
        <w:t> </w:t>
      </w:r>
      <w:r>
        <w:rPr>
          <w:color w:val="231F20"/>
        </w:rPr>
        <w:t>XIX</w:t>
      </w:r>
      <w:r>
        <w:rPr>
          <w:color w:val="231F20"/>
          <w:position w:val="7"/>
          <w:sz w:val="13"/>
        </w:rPr>
        <w:t>e</w:t>
      </w:r>
      <w:r>
        <w:rPr>
          <w:color w:val="231F20"/>
          <w:spacing w:val="18"/>
          <w:position w:val="7"/>
          <w:sz w:val="13"/>
        </w:rPr>
        <w:t> </w:t>
      </w:r>
      <w:r>
        <w:rPr>
          <w:color w:val="231F20"/>
        </w:rPr>
        <w:t>siècle)</w:t>
      </w:r>
    </w:p>
    <w:p>
      <w:pPr>
        <w:pStyle w:val="Heading1"/>
        <w:spacing w:before="194"/>
      </w:pPr>
      <w:r>
        <w:rPr>
          <w:color w:val="936738"/>
        </w:rPr>
        <w:t>Enseignement</w:t>
      </w:r>
      <w:r>
        <w:rPr>
          <w:color w:val="936738"/>
          <w:spacing w:val="27"/>
        </w:rPr>
        <w:t> </w:t>
      </w:r>
      <w:r>
        <w:rPr>
          <w:color w:val="936738"/>
        </w:rPr>
        <w:t>primaire</w:t>
      </w:r>
      <w:r>
        <w:rPr>
          <w:color w:val="936738"/>
          <w:spacing w:val="28"/>
        </w:rPr>
        <w:t> </w:t>
      </w:r>
      <w:r>
        <w:rPr>
          <w:color w:val="936738"/>
        </w:rPr>
        <w:t>:</w:t>
      </w:r>
      <w:r>
        <w:rPr>
          <w:color w:val="936738"/>
          <w:spacing w:val="28"/>
        </w:rPr>
        <w:t> </w:t>
      </w:r>
      <w:r>
        <w:rPr>
          <w:color w:val="936738"/>
        </w:rPr>
        <w:t>aller</w:t>
      </w:r>
      <w:r>
        <w:rPr>
          <w:color w:val="936738"/>
          <w:spacing w:val="28"/>
        </w:rPr>
        <w:t> </w:t>
      </w:r>
      <w:r>
        <w:rPr>
          <w:color w:val="936738"/>
        </w:rPr>
        <w:t>à</w:t>
      </w:r>
      <w:r>
        <w:rPr>
          <w:color w:val="936738"/>
          <w:spacing w:val="27"/>
        </w:rPr>
        <w:t> </w:t>
      </w:r>
      <w:r>
        <w:rPr>
          <w:color w:val="936738"/>
        </w:rPr>
        <w:t>l’école</w:t>
      </w:r>
      <w:r>
        <w:rPr>
          <w:color w:val="936738"/>
          <w:spacing w:val="28"/>
        </w:rPr>
        <w:t> </w:t>
      </w:r>
      <w:r>
        <w:rPr>
          <w:color w:val="936738"/>
        </w:rPr>
        <w:t>pendant</w:t>
      </w:r>
      <w:r>
        <w:rPr>
          <w:color w:val="936738"/>
          <w:spacing w:val="28"/>
        </w:rPr>
        <w:t> </w:t>
      </w:r>
      <w:r>
        <w:rPr>
          <w:color w:val="936738"/>
        </w:rPr>
        <w:t>la</w:t>
      </w:r>
      <w:r>
        <w:rPr>
          <w:color w:val="936738"/>
          <w:spacing w:val="28"/>
        </w:rPr>
        <w:t> </w:t>
      </w:r>
      <w:r>
        <w:rPr>
          <w:color w:val="936738"/>
        </w:rPr>
        <w:t>guerre</w:t>
      </w:r>
    </w:p>
    <w:p>
      <w:pPr>
        <w:pStyle w:val="Heading3"/>
        <w:spacing w:line="278" w:lineRule="auto"/>
      </w:pPr>
      <w:r>
        <w:rPr>
          <w:color w:val="936738"/>
        </w:rPr>
        <w:t>Présidence</w:t>
      </w:r>
      <w:r>
        <w:rPr>
          <w:color w:val="936738"/>
          <w:spacing w:val="8"/>
        </w:rPr>
        <w:t> </w:t>
      </w:r>
      <w:r>
        <w:rPr>
          <w:color w:val="936738"/>
        </w:rPr>
        <w:t>:</w:t>
      </w:r>
      <w:r>
        <w:rPr>
          <w:color w:val="936738"/>
          <w:spacing w:val="9"/>
        </w:rPr>
        <w:t> </w:t>
      </w:r>
      <w:r>
        <w:rPr>
          <w:rFonts w:ascii="Georgia" w:hAnsi="Georgia"/>
          <w:color w:val="936738"/>
        </w:rPr>
        <w:t>Antoine</w:t>
      </w:r>
      <w:r>
        <w:rPr>
          <w:rFonts w:ascii="Georgia" w:hAnsi="Georgia"/>
          <w:color w:val="936738"/>
          <w:spacing w:val="21"/>
        </w:rPr>
        <w:t> </w:t>
      </w:r>
      <w:r>
        <w:rPr>
          <w:rFonts w:ascii="Georgia" w:hAnsi="Georgia"/>
          <w:color w:val="936738"/>
        </w:rPr>
        <w:t>Prost</w:t>
      </w:r>
      <w:r>
        <w:rPr>
          <w:color w:val="936738"/>
        </w:rPr>
        <w:t>,</w:t>
      </w:r>
      <w:r>
        <w:rPr>
          <w:color w:val="936738"/>
          <w:spacing w:val="9"/>
        </w:rPr>
        <w:t> </w:t>
      </w:r>
      <w:r>
        <w:rPr>
          <w:color w:val="936738"/>
        </w:rPr>
        <w:t>professeur</w:t>
      </w:r>
      <w:r>
        <w:rPr>
          <w:color w:val="936738"/>
          <w:spacing w:val="9"/>
        </w:rPr>
        <w:t> </w:t>
      </w:r>
      <w:r>
        <w:rPr>
          <w:color w:val="936738"/>
        </w:rPr>
        <w:t>émérite</w:t>
      </w:r>
      <w:r>
        <w:rPr>
          <w:color w:val="936738"/>
          <w:spacing w:val="9"/>
        </w:rPr>
        <w:t> </w:t>
      </w:r>
      <w:r>
        <w:rPr>
          <w:color w:val="936738"/>
        </w:rPr>
        <w:t>d’histoire</w:t>
      </w:r>
      <w:r>
        <w:rPr>
          <w:color w:val="936738"/>
          <w:spacing w:val="9"/>
        </w:rPr>
        <w:t> </w:t>
      </w:r>
      <w:r>
        <w:rPr>
          <w:color w:val="936738"/>
        </w:rPr>
        <w:t>contemporaine</w:t>
      </w:r>
      <w:r>
        <w:rPr>
          <w:color w:val="936738"/>
          <w:spacing w:val="9"/>
        </w:rPr>
        <w:t> </w:t>
      </w:r>
      <w:r>
        <w:rPr>
          <w:color w:val="936738"/>
        </w:rPr>
        <w:t>à</w:t>
      </w:r>
      <w:r>
        <w:rPr>
          <w:color w:val="936738"/>
          <w:spacing w:val="9"/>
        </w:rPr>
        <w:t> </w:t>
      </w:r>
      <w:r>
        <w:rPr>
          <w:color w:val="936738"/>
        </w:rPr>
        <w:t>l’université</w:t>
      </w:r>
      <w:r>
        <w:rPr>
          <w:color w:val="936738"/>
          <w:spacing w:val="9"/>
        </w:rPr>
        <w:t> </w:t>
      </w:r>
      <w:r>
        <w:rPr>
          <w:color w:val="936738"/>
        </w:rPr>
        <w:t>Paris</w:t>
      </w:r>
      <w:r>
        <w:rPr>
          <w:color w:val="936738"/>
          <w:spacing w:val="9"/>
        </w:rPr>
        <w:t> </w:t>
      </w:r>
      <w:r>
        <w:rPr>
          <w:color w:val="936738"/>
        </w:rPr>
        <w:t>1</w:t>
      </w:r>
      <w:r>
        <w:rPr>
          <w:color w:val="936738"/>
          <w:spacing w:val="9"/>
        </w:rPr>
        <w:t> </w:t>
      </w:r>
      <w:r>
        <w:rPr>
          <w:color w:val="936738"/>
        </w:rPr>
        <w:t>Panthéon-</w:t>
      </w:r>
      <w:r>
        <w:rPr>
          <w:color w:val="936738"/>
          <w:spacing w:val="-57"/>
        </w:rPr>
        <w:t> </w:t>
      </w:r>
      <w:r>
        <w:rPr>
          <w:color w:val="936738"/>
          <w:w w:val="95"/>
        </w:rPr>
        <w:t>Sorbonne,</w:t>
      </w:r>
      <w:r>
        <w:rPr>
          <w:color w:val="936738"/>
          <w:spacing w:val="-6"/>
          <w:w w:val="95"/>
        </w:rPr>
        <w:t> </w:t>
      </w:r>
      <w:r>
        <w:rPr>
          <w:color w:val="936738"/>
          <w:w w:val="95"/>
        </w:rPr>
        <w:t>président</w:t>
      </w:r>
      <w:r>
        <w:rPr>
          <w:color w:val="936738"/>
          <w:spacing w:val="-5"/>
          <w:w w:val="95"/>
        </w:rPr>
        <w:t> </w:t>
      </w:r>
      <w:r>
        <w:rPr>
          <w:color w:val="936738"/>
          <w:w w:val="95"/>
        </w:rPr>
        <w:t>du</w:t>
      </w:r>
      <w:r>
        <w:rPr>
          <w:color w:val="936738"/>
          <w:spacing w:val="-5"/>
          <w:w w:val="95"/>
        </w:rPr>
        <w:t> </w:t>
      </w:r>
      <w:r>
        <w:rPr>
          <w:color w:val="936738"/>
          <w:w w:val="95"/>
        </w:rPr>
        <w:t>conseil</w:t>
      </w:r>
      <w:r>
        <w:rPr>
          <w:color w:val="936738"/>
          <w:spacing w:val="-5"/>
          <w:w w:val="95"/>
        </w:rPr>
        <w:t> </w:t>
      </w:r>
      <w:r>
        <w:rPr>
          <w:color w:val="936738"/>
          <w:w w:val="95"/>
        </w:rPr>
        <w:t>scientifique</w:t>
      </w:r>
      <w:r>
        <w:rPr>
          <w:color w:val="936738"/>
          <w:spacing w:val="-5"/>
          <w:w w:val="95"/>
        </w:rPr>
        <w:t> </w:t>
      </w:r>
      <w:r>
        <w:rPr>
          <w:color w:val="936738"/>
          <w:w w:val="95"/>
        </w:rPr>
        <w:t>de</w:t>
      </w:r>
      <w:r>
        <w:rPr>
          <w:color w:val="936738"/>
          <w:spacing w:val="-5"/>
          <w:w w:val="95"/>
        </w:rPr>
        <w:t> </w:t>
      </w:r>
      <w:r>
        <w:rPr>
          <w:color w:val="936738"/>
          <w:w w:val="95"/>
        </w:rPr>
        <w:t>la</w:t>
      </w:r>
      <w:r>
        <w:rPr>
          <w:color w:val="936738"/>
          <w:spacing w:val="-5"/>
          <w:w w:val="95"/>
        </w:rPr>
        <w:t> </w:t>
      </w:r>
      <w:r>
        <w:rPr>
          <w:color w:val="936738"/>
          <w:w w:val="95"/>
        </w:rPr>
        <w:t>mission</w:t>
      </w:r>
      <w:r>
        <w:rPr>
          <w:color w:val="936738"/>
          <w:spacing w:val="-5"/>
          <w:w w:val="95"/>
        </w:rPr>
        <w:t> </w:t>
      </w:r>
      <w:r>
        <w:rPr>
          <w:color w:val="936738"/>
          <w:w w:val="95"/>
        </w:rPr>
        <w:t>du</w:t>
      </w:r>
      <w:r>
        <w:rPr>
          <w:color w:val="936738"/>
          <w:spacing w:val="-5"/>
          <w:w w:val="95"/>
        </w:rPr>
        <w:t> </w:t>
      </w:r>
      <w:r>
        <w:rPr>
          <w:color w:val="936738"/>
          <w:w w:val="95"/>
        </w:rPr>
        <w:t>centenaire</w:t>
      </w:r>
      <w:r>
        <w:rPr>
          <w:color w:val="936738"/>
          <w:spacing w:val="-5"/>
          <w:w w:val="95"/>
        </w:rPr>
        <w:t> </w:t>
      </w:r>
      <w:r>
        <w:rPr>
          <w:color w:val="936738"/>
          <w:w w:val="95"/>
        </w:rPr>
        <w:t>de</w:t>
      </w:r>
      <w:r>
        <w:rPr>
          <w:color w:val="936738"/>
          <w:spacing w:val="-5"/>
          <w:w w:val="95"/>
        </w:rPr>
        <w:t> </w:t>
      </w:r>
      <w:r>
        <w:rPr>
          <w:color w:val="936738"/>
          <w:w w:val="95"/>
        </w:rPr>
        <w:t>la</w:t>
      </w:r>
      <w:r>
        <w:rPr>
          <w:color w:val="936738"/>
          <w:spacing w:val="-5"/>
          <w:w w:val="95"/>
        </w:rPr>
        <w:t> </w:t>
      </w:r>
      <w:r>
        <w:rPr>
          <w:color w:val="936738"/>
          <w:w w:val="95"/>
        </w:rPr>
        <w:t>Première</w:t>
      </w:r>
      <w:r>
        <w:rPr>
          <w:color w:val="936738"/>
          <w:spacing w:val="-5"/>
          <w:w w:val="95"/>
        </w:rPr>
        <w:t> </w:t>
      </w:r>
      <w:r>
        <w:rPr>
          <w:color w:val="936738"/>
          <w:w w:val="95"/>
        </w:rPr>
        <w:t>Guerre</w:t>
      </w:r>
      <w:r>
        <w:rPr>
          <w:color w:val="936738"/>
          <w:spacing w:val="-5"/>
          <w:w w:val="95"/>
        </w:rPr>
        <w:t> </w:t>
      </w:r>
      <w:r>
        <w:rPr>
          <w:color w:val="936738"/>
          <w:w w:val="95"/>
        </w:rPr>
        <w:t>mondiale</w:t>
      </w:r>
    </w:p>
    <w:p>
      <w:pPr>
        <w:spacing w:line="249" w:lineRule="auto" w:before="136"/>
        <w:ind w:left="1531" w:right="38" w:hanging="1248"/>
        <w:jc w:val="both"/>
        <w:rPr>
          <w:sz w:val="22"/>
        </w:rPr>
      </w:pPr>
      <w:r>
        <w:rPr>
          <w:rFonts w:ascii="Trebuchet MS" w:hAnsi="Trebuchet MS"/>
          <w:b/>
          <w:color w:val="FFFFFF"/>
          <w:w w:val="6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14</w:t>
      </w:r>
      <w:r>
        <w:rPr>
          <w:rFonts w:ascii="Trebuchet MS" w:hAnsi="Trebuchet MS"/>
          <w:b/>
          <w:color w:val="FFFFFF"/>
          <w:spacing w:val="-3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h</w:t>
      </w:r>
      <w:r>
        <w:rPr>
          <w:rFonts w:ascii="Trebuchet MS" w:hAnsi="Trebuchet MS"/>
          <w:b/>
          <w:color w:val="FFFFFF"/>
          <w:spacing w:val="-30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40</w:t>
      </w:r>
      <w:r>
        <w:rPr>
          <w:rFonts w:ascii="Trebuchet MS" w:hAnsi="Trebuchet MS"/>
          <w:b/>
          <w:color w:val="FFFFFF"/>
          <w:spacing w:val="27"/>
          <w:sz w:val="24"/>
        </w:rPr>
        <w:t> </w:t>
      </w:r>
      <w:r>
        <w:rPr>
          <w:i/>
          <w:color w:val="231F20"/>
          <w:sz w:val="22"/>
        </w:rPr>
        <w:t>Les</w:t>
      </w:r>
      <w:r>
        <w:rPr>
          <w:i/>
          <w:color w:val="231F20"/>
          <w:spacing w:val="-20"/>
          <w:sz w:val="22"/>
        </w:rPr>
        <w:t> </w:t>
      </w:r>
      <w:r>
        <w:rPr>
          <w:i/>
          <w:color w:val="231F20"/>
          <w:sz w:val="22"/>
        </w:rPr>
        <w:t>écoles</w:t>
      </w:r>
      <w:r>
        <w:rPr>
          <w:i/>
          <w:color w:val="231F20"/>
          <w:spacing w:val="-20"/>
          <w:sz w:val="22"/>
        </w:rPr>
        <w:t> </w:t>
      </w:r>
      <w:r>
        <w:rPr>
          <w:i/>
          <w:color w:val="231F20"/>
          <w:sz w:val="22"/>
        </w:rPr>
        <w:t>normales</w:t>
      </w:r>
      <w:r>
        <w:rPr>
          <w:i/>
          <w:color w:val="231F20"/>
          <w:spacing w:val="-19"/>
          <w:sz w:val="22"/>
        </w:rPr>
        <w:t> </w:t>
      </w:r>
      <w:r>
        <w:rPr>
          <w:i/>
          <w:color w:val="231F20"/>
          <w:sz w:val="22"/>
        </w:rPr>
        <w:t>primaires</w:t>
      </w:r>
      <w:r>
        <w:rPr>
          <w:i/>
          <w:color w:val="231F20"/>
          <w:spacing w:val="-20"/>
          <w:sz w:val="22"/>
        </w:rPr>
        <w:t> </w:t>
      </w:r>
      <w:r>
        <w:rPr>
          <w:i/>
          <w:color w:val="231F20"/>
          <w:sz w:val="22"/>
        </w:rPr>
        <w:t>dans</w:t>
      </w:r>
      <w:r>
        <w:rPr>
          <w:i/>
          <w:color w:val="231F20"/>
          <w:spacing w:val="-19"/>
          <w:sz w:val="22"/>
        </w:rPr>
        <w:t> </w:t>
      </w:r>
      <w:r>
        <w:rPr>
          <w:i/>
          <w:color w:val="231F20"/>
          <w:sz w:val="22"/>
        </w:rPr>
        <w:t>l’académie</w:t>
      </w:r>
      <w:r>
        <w:rPr>
          <w:i/>
          <w:color w:val="231F20"/>
          <w:spacing w:val="-20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-20"/>
          <w:sz w:val="22"/>
        </w:rPr>
        <w:t> </w:t>
      </w:r>
      <w:r>
        <w:rPr>
          <w:i/>
          <w:color w:val="231F20"/>
          <w:sz w:val="22"/>
        </w:rPr>
        <w:t>Paris</w:t>
      </w:r>
      <w:r>
        <w:rPr>
          <w:i/>
          <w:color w:val="231F20"/>
          <w:spacing w:val="-19"/>
          <w:sz w:val="22"/>
        </w:rPr>
        <w:t> </w:t>
      </w:r>
      <w:r>
        <w:rPr>
          <w:i/>
          <w:color w:val="231F20"/>
          <w:sz w:val="22"/>
        </w:rPr>
        <w:t>pendant</w:t>
      </w:r>
      <w:r>
        <w:rPr>
          <w:i/>
          <w:color w:val="231F20"/>
          <w:spacing w:val="-20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-19"/>
          <w:sz w:val="22"/>
        </w:rPr>
        <w:t> </w:t>
      </w:r>
      <w:r>
        <w:rPr>
          <w:i/>
          <w:color w:val="231F20"/>
          <w:sz w:val="22"/>
        </w:rPr>
        <w:t>Grande</w:t>
      </w:r>
      <w:r>
        <w:rPr>
          <w:i/>
          <w:color w:val="231F20"/>
          <w:spacing w:val="-20"/>
          <w:sz w:val="22"/>
        </w:rPr>
        <w:t> </w:t>
      </w:r>
      <w:r>
        <w:rPr>
          <w:i/>
          <w:color w:val="231F20"/>
          <w:sz w:val="22"/>
        </w:rPr>
        <w:t>Guerre</w:t>
      </w:r>
      <w:r>
        <w:rPr>
          <w:i/>
          <w:color w:val="231F20"/>
          <w:spacing w:val="-20"/>
          <w:sz w:val="22"/>
        </w:rPr>
        <w:t> </w:t>
      </w:r>
      <w:r>
        <w:rPr>
          <w:i/>
          <w:color w:val="231F20"/>
          <w:sz w:val="22"/>
        </w:rPr>
        <w:t>:</w:t>
      </w:r>
      <w:r>
        <w:rPr>
          <w:i/>
          <w:color w:val="231F20"/>
          <w:spacing w:val="-19"/>
          <w:sz w:val="22"/>
        </w:rPr>
        <w:t> </w:t>
      </w:r>
      <w:r>
        <w:rPr>
          <w:i/>
          <w:color w:val="231F20"/>
          <w:sz w:val="22"/>
        </w:rPr>
        <w:t>un</w:t>
      </w:r>
      <w:r>
        <w:rPr>
          <w:i/>
          <w:color w:val="231F20"/>
          <w:spacing w:val="-20"/>
          <w:sz w:val="22"/>
        </w:rPr>
        <w:t> </w:t>
      </w:r>
      <w:r>
        <w:rPr>
          <w:i/>
          <w:color w:val="231F20"/>
          <w:sz w:val="22"/>
        </w:rPr>
        <w:t>défi</w:t>
      </w:r>
      <w:r>
        <w:rPr>
          <w:i/>
          <w:color w:val="231F20"/>
          <w:spacing w:val="-51"/>
          <w:sz w:val="22"/>
        </w:rPr>
        <w:t> </w:t>
      </w:r>
      <w:r>
        <w:rPr>
          <w:i/>
          <w:color w:val="231F20"/>
          <w:sz w:val="22"/>
        </w:rPr>
        <w:t>administratif et pédagogique </w:t>
      </w:r>
      <w:r>
        <w:rPr>
          <w:color w:val="231F20"/>
          <w:sz w:val="22"/>
        </w:rPr>
        <w:t>(Stéphanie Dauphin, maîtresse de conférences, université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d’Artois-ESPE)</w:t>
      </w:r>
    </w:p>
    <w:p>
      <w:pPr>
        <w:spacing w:line="247" w:lineRule="auto" w:before="120"/>
        <w:ind w:left="1531" w:right="39" w:hanging="1248"/>
        <w:jc w:val="both"/>
        <w:rPr>
          <w:sz w:val="22"/>
        </w:rPr>
      </w:pPr>
      <w:r>
        <w:rPr>
          <w:rFonts w:ascii="Trebuchet MS" w:hAnsi="Trebuchet MS"/>
          <w:b/>
          <w:color w:val="FFFFFF"/>
          <w:w w:val="6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15 h 00</w:t>
      </w:r>
      <w:r>
        <w:rPr>
          <w:rFonts w:ascii="Trebuchet MS" w:hAnsi="Trebuchet MS"/>
          <w:b/>
          <w:color w:val="FFFFFF"/>
          <w:spacing w:val="1"/>
          <w:sz w:val="24"/>
        </w:rPr>
        <w:t> </w:t>
      </w:r>
      <w:r>
        <w:rPr>
          <w:i/>
          <w:color w:val="231F20"/>
          <w:sz w:val="22"/>
        </w:rPr>
        <w:t>Le rôle de la première génération des instituteurs parisiens dans la vie des écoles et la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mobilisation</w:t>
      </w:r>
      <w:r>
        <w:rPr>
          <w:i/>
          <w:color w:val="231F20"/>
          <w:spacing w:val="11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11"/>
          <w:sz w:val="22"/>
        </w:rPr>
        <w:t> </w:t>
      </w:r>
      <w:r>
        <w:rPr>
          <w:i/>
          <w:color w:val="231F20"/>
          <w:sz w:val="22"/>
        </w:rPr>
        <w:t>l’arrière</w:t>
      </w:r>
      <w:r>
        <w:rPr>
          <w:i/>
          <w:color w:val="231F20"/>
          <w:spacing w:val="11"/>
          <w:sz w:val="22"/>
        </w:rPr>
        <w:t> </w:t>
      </w:r>
      <w:r>
        <w:rPr>
          <w:color w:val="231F20"/>
          <w:sz w:val="22"/>
        </w:rPr>
        <w:t>(Jérôme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Krop,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maître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conférences,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université</w:t>
      </w:r>
      <w:r>
        <w:rPr>
          <w:color w:val="231F20"/>
          <w:spacing w:val="11"/>
          <w:sz w:val="22"/>
        </w:rPr>
        <w:t> </w:t>
      </w:r>
      <w:r>
        <w:rPr>
          <w:color w:val="231F20"/>
          <w:sz w:val="22"/>
        </w:rPr>
        <w:t>d’Artois-ESPE)</w:t>
      </w:r>
    </w:p>
    <w:p>
      <w:pPr>
        <w:spacing w:line="247" w:lineRule="auto" w:before="120"/>
        <w:ind w:left="1531" w:right="38" w:hanging="1248"/>
        <w:jc w:val="both"/>
        <w:rPr>
          <w:sz w:val="22"/>
        </w:rPr>
      </w:pPr>
      <w:r>
        <w:rPr>
          <w:rFonts w:ascii="Trebuchet MS" w:hAnsi="Trebuchet MS"/>
          <w:b/>
          <w:color w:val="FFFFFF"/>
          <w:w w:val="6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95"/>
          <w:sz w:val="24"/>
          <w:shd w:fill="6D9AB4" w:color="auto" w:val="clear"/>
        </w:rPr>
        <w:t>15</w:t>
      </w:r>
      <w:r>
        <w:rPr>
          <w:rFonts w:ascii="Trebuchet MS" w:hAnsi="Trebuchet MS"/>
          <w:b/>
          <w:color w:val="FFFFFF"/>
          <w:spacing w:val="-16"/>
          <w:w w:val="95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95"/>
          <w:sz w:val="24"/>
          <w:shd w:fill="6D9AB4" w:color="auto" w:val="clear"/>
        </w:rPr>
        <w:t>h</w:t>
      </w:r>
      <w:r>
        <w:rPr>
          <w:rFonts w:ascii="Trebuchet MS" w:hAnsi="Trebuchet MS"/>
          <w:b/>
          <w:color w:val="FFFFFF"/>
          <w:spacing w:val="-16"/>
          <w:w w:val="95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95"/>
          <w:sz w:val="24"/>
          <w:shd w:fill="6D9AB4" w:color="auto" w:val="clear"/>
        </w:rPr>
        <w:t>20</w:t>
      </w:r>
      <w:r>
        <w:rPr>
          <w:rFonts w:ascii="Trebuchet MS" w:hAnsi="Trebuchet MS"/>
          <w:b/>
          <w:color w:val="FFFFFF"/>
          <w:spacing w:val="26"/>
          <w:w w:val="95"/>
          <w:sz w:val="24"/>
        </w:rPr>
        <w:t> </w:t>
      </w:r>
      <w:r>
        <w:rPr>
          <w:i/>
          <w:color w:val="231F20"/>
          <w:w w:val="95"/>
          <w:sz w:val="22"/>
        </w:rPr>
        <w:t>L’école</w:t>
      </w:r>
      <w:r>
        <w:rPr>
          <w:i/>
          <w:color w:val="231F20"/>
          <w:spacing w:val="-5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primaire</w:t>
      </w:r>
      <w:r>
        <w:rPr>
          <w:i/>
          <w:color w:val="231F20"/>
          <w:spacing w:val="-6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dans</w:t>
      </w:r>
      <w:r>
        <w:rPr>
          <w:i/>
          <w:color w:val="231F20"/>
          <w:spacing w:val="-5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l’Oise</w:t>
      </w:r>
      <w:r>
        <w:rPr>
          <w:i/>
          <w:color w:val="231F20"/>
          <w:spacing w:val="-6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entre</w:t>
      </w:r>
      <w:r>
        <w:rPr>
          <w:i/>
          <w:color w:val="231F20"/>
          <w:spacing w:val="-5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1914</w:t>
      </w:r>
      <w:r>
        <w:rPr>
          <w:i/>
          <w:color w:val="231F20"/>
          <w:spacing w:val="-6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et</w:t>
      </w:r>
      <w:r>
        <w:rPr>
          <w:i/>
          <w:color w:val="231F20"/>
          <w:spacing w:val="-5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1918</w:t>
      </w:r>
      <w:r>
        <w:rPr>
          <w:i/>
          <w:color w:val="231F20"/>
          <w:spacing w:val="-6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:</w:t>
      </w:r>
      <w:r>
        <w:rPr>
          <w:i/>
          <w:color w:val="231F20"/>
          <w:spacing w:val="-5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une</w:t>
      </w:r>
      <w:r>
        <w:rPr>
          <w:i/>
          <w:color w:val="231F20"/>
          <w:spacing w:val="-5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école</w:t>
      </w:r>
      <w:r>
        <w:rPr>
          <w:i/>
          <w:color w:val="231F20"/>
          <w:spacing w:val="-6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du</w:t>
      </w:r>
      <w:r>
        <w:rPr>
          <w:i/>
          <w:color w:val="231F20"/>
          <w:spacing w:val="-5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front</w:t>
      </w:r>
      <w:r>
        <w:rPr>
          <w:i/>
          <w:color w:val="231F20"/>
          <w:spacing w:val="-6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et</w:t>
      </w:r>
      <w:r>
        <w:rPr>
          <w:i/>
          <w:color w:val="231F20"/>
          <w:spacing w:val="-5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de</w:t>
      </w:r>
      <w:r>
        <w:rPr>
          <w:i/>
          <w:color w:val="231F20"/>
          <w:spacing w:val="-6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l’arrière-front</w:t>
      </w:r>
      <w:r>
        <w:rPr>
          <w:i/>
          <w:color w:val="231F20"/>
          <w:spacing w:val="-4"/>
          <w:w w:val="95"/>
          <w:sz w:val="22"/>
        </w:rPr>
        <w:t> </w:t>
      </w:r>
      <w:r>
        <w:rPr>
          <w:color w:val="231F20"/>
          <w:w w:val="95"/>
          <w:sz w:val="22"/>
        </w:rPr>
        <w:t>(Julien</w:t>
      </w:r>
      <w:r>
        <w:rPr>
          <w:color w:val="231F20"/>
          <w:spacing w:val="-49"/>
          <w:w w:val="95"/>
          <w:sz w:val="22"/>
        </w:rPr>
        <w:t> </w:t>
      </w:r>
      <w:r>
        <w:rPr>
          <w:color w:val="231F20"/>
          <w:sz w:val="22"/>
        </w:rPr>
        <w:t>Cahon,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maître 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conférences, université 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Picardie-Jules-Verne-ESPE)</w:t>
      </w:r>
    </w:p>
    <w:p>
      <w:pPr>
        <w:spacing w:line="247" w:lineRule="auto" w:before="121"/>
        <w:ind w:left="1531" w:right="38" w:hanging="1248"/>
        <w:jc w:val="both"/>
        <w:rPr>
          <w:sz w:val="22"/>
        </w:rPr>
      </w:pPr>
      <w:r>
        <w:rPr>
          <w:rFonts w:ascii="Trebuchet MS" w:hAnsi="Trebuchet MS"/>
          <w:b/>
          <w:color w:val="FFFFFF"/>
          <w:w w:val="6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15</w:t>
      </w:r>
      <w:r>
        <w:rPr>
          <w:rFonts w:ascii="Trebuchet MS" w:hAnsi="Trebuchet MS"/>
          <w:b/>
          <w:color w:val="FFFFFF"/>
          <w:spacing w:val="-30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h</w:t>
      </w:r>
      <w:r>
        <w:rPr>
          <w:rFonts w:ascii="Trebuchet MS" w:hAnsi="Trebuchet MS"/>
          <w:b/>
          <w:color w:val="FFFFFF"/>
          <w:spacing w:val="-30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40</w:t>
      </w:r>
      <w:r>
        <w:rPr>
          <w:rFonts w:ascii="Trebuchet MS" w:hAnsi="Trebuchet MS"/>
          <w:b/>
          <w:color w:val="FFFFFF"/>
          <w:spacing w:val="40"/>
          <w:sz w:val="24"/>
        </w:rPr>
        <w:t> </w:t>
      </w:r>
      <w:r>
        <w:rPr>
          <w:i/>
          <w:color w:val="231F20"/>
          <w:sz w:val="22"/>
        </w:rPr>
        <w:t>Accueillir,</w:t>
      </w:r>
      <w:r>
        <w:rPr>
          <w:i/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nourrir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z w:val="22"/>
        </w:rPr>
        <w:t>et</w:t>
      </w:r>
      <w:r>
        <w:rPr>
          <w:i/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former</w:t>
      </w:r>
      <w:r>
        <w:rPr>
          <w:i/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les</w:t>
      </w:r>
      <w:r>
        <w:rPr>
          <w:i/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jeunes</w:t>
      </w:r>
      <w:r>
        <w:rPr>
          <w:i/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enfants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z w:val="22"/>
        </w:rPr>
        <w:t>en</w:t>
      </w:r>
      <w:r>
        <w:rPr>
          <w:i/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période</w:t>
      </w:r>
      <w:r>
        <w:rPr>
          <w:i/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guerre</w:t>
      </w:r>
      <w:r>
        <w:rPr>
          <w:i/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:</w:t>
      </w:r>
      <w:r>
        <w:rPr>
          <w:i/>
          <w:color w:val="231F20"/>
          <w:spacing w:val="-14"/>
          <w:sz w:val="22"/>
        </w:rPr>
        <w:t> </w:t>
      </w:r>
      <w:r>
        <w:rPr>
          <w:i/>
          <w:color w:val="231F20"/>
          <w:sz w:val="22"/>
        </w:rPr>
        <w:t>les</w:t>
      </w:r>
      <w:r>
        <w:rPr>
          <w:i/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écoles</w:t>
      </w:r>
      <w:r>
        <w:rPr>
          <w:i/>
          <w:color w:val="231F20"/>
          <w:spacing w:val="-15"/>
          <w:sz w:val="22"/>
        </w:rPr>
        <w:t> </w:t>
      </w:r>
      <w:r>
        <w:rPr>
          <w:i/>
          <w:color w:val="231F20"/>
          <w:sz w:val="22"/>
        </w:rPr>
        <w:t>maternelles</w:t>
      </w:r>
      <w:r>
        <w:rPr>
          <w:i/>
          <w:color w:val="231F20"/>
          <w:spacing w:val="-51"/>
          <w:sz w:val="22"/>
        </w:rPr>
        <w:t> </w:t>
      </w:r>
      <w:r>
        <w:rPr>
          <w:i/>
          <w:color w:val="231F20"/>
          <w:sz w:val="22"/>
        </w:rPr>
        <w:t>parisiennes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1914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à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1918</w:t>
      </w:r>
      <w:r>
        <w:rPr>
          <w:i/>
          <w:color w:val="231F20"/>
          <w:spacing w:val="-6"/>
          <w:sz w:val="22"/>
        </w:rPr>
        <w:t> </w:t>
      </w:r>
      <w:r>
        <w:rPr>
          <w:color w:val="231F20"/>
          <w:sz w:val="22"/>
        </w:rPr>
        <w:t>(Patricia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Legris,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maîtresse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conférences,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université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Rennes)</w:t>
      </w:r>
    </w:p>
    <w:p>
      <w:pPr>
        <w:spacing w:line="259" w:lineRule="auto" w:before="121"/>
        <w:ind w:left="1531" w:right="38" w:hanging="1248"/>
        <w:jc w:val="both"/>
        <w:rPr>
          <w:sz w:val="22"/>
        </w:rPr>
      </w:pPr>
      <w:r>
        <w:rPr>
          <w:rFonts w:ascii="Trebuchet MS" w:hAnsi="Trebuchet MS"/>
          <w:b/>
          <w:color w:val="FFFFFF"/>
          <w:w w:val="6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1"/>
          <w:sz w:val="24"/>
          <w:shd w:fill="6D9AB4" w:color="auto" w:val="clear"/>
        </w:rPr>
        <w:t>16 h 00</w:t>
      </w:r>
      <w:r>
        <w:rPr>
          <w:rFonts w:ascii="Trebuchet MS" w:hAnsi="Trebuchet MS"/>
          <w:b/>
          <w:color w:val="FFFFFF"/>
          <w:spacing w:val="105"/>
          <w:sz w:val="24"/>
        </w:rPr>
        <w:t> </w:t>
      </w:r>
      <w:r>
        <w:rPr>
          <w:rFonts w:ascii="Trebuchet MS" w:hAnsi="Trebuchet MS"/>
          <w:b/>
          <w:color w:val="FFFFFF"/>
          <w:spacing w:val="105"/>
          <w:sz w:val="24"/>
        </w:rPr>
        <w:t> </w:t>
      </w:r>
      <w:r>
        <w:rPr>
          <w:i/>
          <w:color w:val="231F20"/>
          <w:spacing w:val="-1"/>
          <w:sz w:val="22"/>
        </w:rPr>
        <w:t>Liens </w:t>
      </w:r>
      <w:r>
        <w:rPr>
          <w:i/>
          <w:color w:val="231F20"/>
          <w:sz w:val="22"/>
        </w:rPr>
        <w:t>renforcés, liens entravés : les relations scolaires et universitaires entre le Nord-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Pas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Calais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et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Paris</w:t>
      </w:r>
      <w:r>
        <w:rPr>
          <w:i/>
          <w:color w:val="231F20"/>
          <w:spacing w:val="1"/>
          <w:sz w:val="22"/>
        </w:rPr>
        <w:t> </w:t>
      </w:r>
      <w:r>
        <w:rPr>
          <w:color w:val="231F20"/>
          <w:sz w:val="22"/>
        </w:rPr>
        <w:t>(Jean-François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Condette,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professeur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d’histoire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contemporaine,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université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d’Artois)</w:t>
      </w:r>
    </w:p>
    <w:p>
      <w:pPr>
        <w:spacing w:before="105"/>
        <w:ind w:left="283" w:right="0" w:firstLine="0"/>
        <w:jc w:val="both"/>
        <w:rPr>
          <w:i/>
          <w:sz w:val="22"/>
        </w:rPr>
      </w:pPr>
      <w:r>
        <w:rPr>
          <w:rFonts w:ascii="Trebuchet MS"/>
          <w:b/>
          <w:color w:val="FFFFFF"/>
          <w:w w:val="61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spacing w:val="-21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w w:val="95"/>
          <w:sz w:val="24"/>
          <w:shd w:fill="B3916D" w:color="auto" w:val="clear"/>
        </w:rPr>
        <w:t>16</w:t>
      </w:r>
      <w:r>
        <w:rPr>
          <w:rFonts w:ascii="Trebuchet MS"/>
          <w:b/>
          <w:color w:val="FFFFFF"/>
          <w:spacing w:val="-22"/>
          <w:w w:val="95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w w:val="95"/>
          <w:sz w:val="24"/>
          <w:shd w:fill="B3916D" w:color="auto" w:val="clear"/>
        </w:rPr>
        <w:t>h</w:t>
      </w:r>
      <w:r>
        <w:rPr>
          <w:rFonts w:ascii="Trebuchet MS"/>
          <w:b/>
          <w:color w:val="FFFFFF"/>
          <w:spacing w:val="-21"/>
          <w:w w:val="95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w w:val="95"/>
          <w:sz w:val="24"/>
          <w:shd w:fill="B3916D" w:color="auto" w:val="clear"/>
        </w:rPr>
        <w:t>20</w:t>
      </w:r>
      <w:r>
        <w:rPr>
          <w:rFonts w:ascii="Trebuchet MS"/>
          <w:b/>
          <w:color w:val="FFFFFF"/>
          <w:spacing w:val="78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spacing w:val="78"/>
          <w:sz w:val="24"/>
        </w:rPr>
        <w:t> </w:t>
      </w:r>
      <w:r>
        <w:rPr>
          <w:rFonts w:ascii="Trebuchet MS"/>
          <w:b/>
          <w:color w:val="FFFFFF"/>
          <w:spacing w:val="78"/>
          <w:sz w:val="24"/>
        </w:rPr>
        <w:t> </w:t>
      </w:r>
      <w:r>
        <w:rPr>
          <w:i/>
          <w:color w:val="6D9AB4"/>
          <w:w w:val="95"/>
          <w:sz w:val="22"/>
        </w:rPr>
        <w:t>Discussion</w:t>
      </w:r>
      <w:r>
        <w:rPr>
          <w:i/>
          <w:color w:val="6D9AB4"/>
          <w:spacing w:val="5"/>
          <w:w w:val="95"/>
          <w:sz w:val="22"/>
        </w:rPr>
        <w:t> </w:t>
      </w:r>
      <w:r>
        <w:rPr>
          <w:i/>
          <w:color w:val="6D9AB4"/>
          <w:w w:val="95"/>
          <w:sz w:val="22"/>
        </w:rPr>
        <w:t>et</w:t>
      </w:r>
      <w:r>
        <w:rPr>
          <w:i/>
          <w:color w:val="6D9AB4"/>
          <w:spacing w:val="4"/>
          <w:w w:val="95"/>
          <w:sz w:val="22"/>
        </w:rPr>
        <w:t> </w:t>
      </w:r>
      <w:r>
        <w:rPr>
          <w:i/>
          <w:color w:val="6D9AB4"/>
          <w:w w:val="95"/>
          <w:sz w:val="22"/>
        </w:rPr>
        <w:t>pause</w:t>
      </w:r>
    </w:p>
    <w:p>
      <w:pPr>
        <w:pStyle w:val="Heading1"/>
        <w:spacing w:before="198"/>
      </w:pPr>
      <w:r>
        <w:rPr>
          <w:color w:val="936738"/>
          <w:w w:val="105"/>
        </w:rPr>
        <w:t>Enseignantes</w:t>
      </w:r>
      <w:r>
        <w:rPr>
          <w:color w:val="936738"/>
          <w:spacing w:val="-1"/>
          <w:w w:val="105"/>
        </w:rPr>
        <w:t> </w:t>
      </w:r>
      <w:r>
        <w:rPr>
          <w:color w:val="936738"/>
          <w:w w:val="105"/>
        </w:rPr>
        <w:t>et enseignants face à</w:t>
      </w:r>
      <w:r>
        <w:rPr>
          <w:color w:val="936738"/>
          <w:spacing w:val="-1"/>
          <w:w w:val="105"/>
        </w:rPr>
        <w:t> </w:t>
      </w:r>
      <w:r>
        <w:rPr>
          <w:color w:val="936738"/>
          <w:w w:val="105"/>
        </w:rPr>
        <w:t>la guerre</w:t>
      </w:r>
    </w:p>
    <w:p>
      <w:pPr>
        <w:pStyle w:val="Heading3"/>
        <w:spacing w:line="278" w:lineRule="auto"/>
      </w:pPr>
      <w:r>
        <w:rPr>
          <w:color w:val="936738"/>
          <w:w w:val="101"/>
        </w:rPr>
        <w:t>P</w:t>
      </w:r>
      <w:r>
        <w:rPr>
          <w:color w:val="936738"/>
          <w:spacing w:val="-3"/>
          <w:w w:val="101"/>
        </w:rPr>
        <w:t>r</w:t>
      </w:r>
      <w:r>
        <w:rPr>
          <w:color w:val="936738"/>
          <w:w w:val="96"/>
        </w:rPr>
        <w:t>ésiden</w:t>
      </w:r>
      <w:r>
        <w:rPr>
          <w:color w:val="936738"/>
          <w:spacing w:val="-3"/>
          <w:w w:val="96"/>
        </w:rPr>
        <w:t>c</w:t>
      </w:r>
      <w:r>
        <w:rPr>
          <w:color w:val="936738"/>
          <w:w w:val="95"/>
        </w:rPr>
        <w:t>e</w:t>
      </w:r>
      <w:r>
        <w:rPr>
          <w:color w:val="936738"/>
          <w:spacing w:val="-4"/>
        </w:rPr>
        <w:t> </w:t>
      </w:r>
      <w:r>
        <w:rPr>
          <w:color w:val="936738"/>
          <w:w w:val="60"/>
        </w:rPr>
        <w:t>:</w:t>
      </w:r>
      <w:r>
        <w:rPr>
          <w:color w:val="936738"/>
          <w:spacing w:val="-4"/>
        </w:rPr>
        <w:t> </w:t>
      </w:r>
      <w:r>
        <w:rPr>
          <w:rFonts w:ascii="Georgia" w:hAnsi="Georgia"/>
          <w:color w:val="936738"/>
          <w:spacing w:val="-3"/>
          <w:w w:val="97"/>
        </w:rPr>
        <w:t>J</w:t>
      </w:r>
      <w:r>
        <w:rPr>
          <w:rFonts w:ascii="Georgia" w:hAnsi="Georgia"/>
          <w:color w:val="936738"/>
          <w:spacing w:val="-4"/>
          <w:w w:val="105"/>
        </w:rPr>
        <w:t>e</w:t>
      </w:r>
      <w:r>
        <w:rPr>
          <w:rFonts w:ascii="Georgia" w:hAnsi="Georgia"/>
          <w:color w:val="936738"/>
          <w:w w:val="100"/>
        </w:rPr>
        <w:t>an-</w:t>
      </w:r>
      <w:r>
        <w:rPr>
          <w:rFonts w:ascii="Georgia" w:hAnsi="Georgia"/>
          <w:color w:val="936738"/>
          <w:spacing w:val="-11"/>
          <w:w w:val="100"/>
        </w:rPr>
        <w:t>F</w:t>
      </w:r>
      <w:r>
        <w:rPr>
          <w:rFonts w:ascii="Georgia" w:hAnsi="Georgia"/>
          <w:color w:val="936738"/>
          <w:spacing w:val="-6"/>
          <w:w w:val="105"/>
        </w:rPr>
        <w:t>r</w:t>
      </w:r>
      <w:r>
        <w:rPr>
          <w:rFonts w:ascii="Georgia" w:hAnsi="Georgia"/>
          <w:color w:val="936738"/>
          <w:w w:val="106"/>
        </w:rPr>
        <w:t>a</w:t>
      </w:r>
      <w:r>
        <w:rPr>
          <w:rFonts w:ascii="Georgia" w:hAnsi="Georgia"/>
          <w:color w:val="936738"/>
          <w:spacing w:val="-2"/>
          <w:w w:val="106"/>
        </w:rPr>
        <w:t>n</w:t>
      </w:r>
      <w:r>
        <w:rPr>
          <w:rFonts w:ascii="Georgia" w:hAnsi="Georgia"/>
          <w:color w:val="936738"/>
          <w:spacing w:val="-3"/>
          <w:w w:val="107"/>
        </w:rPr>
        <w:t>ç</w:t>
      </w:r>
      <w:r>
        <w:rPr>
          <w:rFonts w:ascii="Georgia" w:hAnsi="Georgia"/>
          <w:color w:val="936738"/>
          <w:w w:val="104"/>
        </w:rPr>
        <w:t>ois</w:t>
      </w:r>
      <w:r>
        <w:rPr>
          <w:rFonts w:ascii="Georgia" w:hAnsi="Georgia"/>
          <w:color w:val="936738"/>
          <w:spacing w:val="5"/>
        </w:rPr>
        <w:t> </w:t>
      </w:r>
      <w:r>
        <w:rPr>
          <w:rFonts w:ascii="Georgia" w:hAnsi="Georgia"/>
          <w:color w:val="936738"/>
          <w:w w:val="107"/>
        </w:rPr>
        <w:t>Cha</w:t>
      </w:r>
      <w:r>
        <w:rPr>
          <w:rFonts w:ascii="Georgia" w:hAnsi="Georgia"/>
          <w:color w:val="936738"/>
          <w:spacing w:val="-2"/>
          <w:w w:val="107"/>
        </w:rPr>
        <w:t>n</w:t>
      </w:r>
      <w:r>
        <w:rPr>
          <w:rFonts w:ascii="Georgia" w:hAnsi="Georgia"/>
          <w:color w:val="936738"/>
          <w:spacing w:val="-1"/>
          <w:w w:val="105"/>
        </w:rPr>
        <w:t>e</w:t>
      </w:r>
      <w:r>
        <w:rPr>
          <w:rFonts w:ascii="Georgia" w:hAnsi="Georgia"/>
          <w:color w:val="936738"/>
          <w:spacing w:val="-1"/>
          <w:w w:val="119"/>
        </w:rPr>
        <w:t>t</w:t>
      </w:r>
      <w:r>
        <w:rPr>
          <w:color w:val="936738"/>
          <w:w w:val="56"/>
        </w:rPr>
        <w:t>,</w:t>
      </w:r>
      <w:r>
        <w:rPr>
          <w:color w:val="936738"/>
          <w:spacing w:val="-4"/>
        </w:rPr>
        <w:t> </w:t>
      </w:r>
      <w:r>
        <w:rPr>
          <w:color w:val="936738"/>
          <w:spacing w:val="-3"/>
          <w:w w:val="107"/>
        </w:rPr>
        <w:t>r</w:t>
      </w:r>
      <w:r>
        <w:rPr>
          <w:color w:val="936738"/>
          <w:w w:val="100"/>
        </w:rPr>
        <w:t>ec</w:t>
      </w:r>
      <w:r>
        <w:rPr>
          <w:color w:val="936738"/>
          <w:spacing w:val="-6"/>
          <w:w w:val="100"/>
        </w:rPr>
        <w:t>t</w:t>
      </w:r>
      <w:r>
        <w:rPr>
          <w:color w:val="936738"/>
          <w:spacing w:val="-1"/>
          <w:w w:val="95"/>
        </w:rPr>
        <w:t>e</w:t>
      </w:r>
      <w:r>
        <w:rPr>
          <w:color w:val="936738"/>
          <w:w w:val="106"/>
        </w:rPr>
        <w:t>ur</w:t>
      </w:r>
      <w:r>
        <w:rPr>
          <w:color w:val="936738"/>
          <w:spacing w:val="-4"/>
        </w:rPr>
        <w:t> </w:t>
      </w:r>
      <w:r>
        <w:rPr>
          <w:color w:val="936738"/>
          <w:w w:val="96"/>
        </w:rPr>
        <w:t>de</w:t>
      </w:r>
      <w:r>
        <w:rPr>
          <w:color w:val="936738"/>
          <w:spacing w:val="-4"/>
        </w:rPr>
        <w:t> </w:t>
      </w:r>
      <w:r>
        <w:rPr>
          <w:color w:val="936738"/>
          <w:w w:val="93"/>
        </w:rPr>
        <w:t>la</w:t>
      </w:r>
      <w:r>
        <w:rPr>
          <w:color w:val="936738"/>
          <w:spacing w:val="-4"/>
        </w:rPr>
        <w:t> </w:t>
      </w:r>
      <w:r>
        <w:rPr>
          <w:color w:val="936738"/>
          <w:spacing w:val="-3"/>
          <w:w w:val="107"/>
        </w:rPr>
        <w:t>r</w:t>
      </w:r>
      <w:r>
        <w:rPr>
          <w:color w:val="936738"/>
          <w:w w:val="95"/>
        </w:rPr>
        <w:t>égion</w:t>
      </w:r>
      <w:r>
        <w:rPr>
          <w:color w:val="936738"/>
          <w:spacing w:val="-4"/>
        </w:rPr>
        <w:t> </w:t>
      </w:r>
      <w:r>
        <w:rPr>
          <w:color w:val="936738"/>
          <w:w w:val="97"/>
        </w:rPr>
        <w:t>académiq</w:t>
      </w:r>
      <w:r>
        <w:rPr>
          <w:color w:val="936738"/>
          <w:spacing w:val="-3"/>
          <w:w w:val="97"/>
        </w:rPr>
        <w:t>u</w:t>
      </w:r>
      <w:r>
        <w:rPr>
          <w:color w:val="936738"/>
          <w:w w:val="95"/>
        </w:rPr>
        <w:t>e</w:t>
      </w:r>
      <w:r>
        <w:rPr>
          <w:color w:val="936738"/>
          <w:spacing w:val="-4"/>
        </w:rPr>
        <w:t> </w:t>
      </w:r>
      <w:r>
        <w:rPr>
          <w:color w:val="936738"/>
          <w:w w:val="88"/>
        </w:rPr>
        <w:t>B</w:t>
      </w:r>
      <w:r>
        <w:rPr>
          <w:color w:val="936738"/>
          <w:spacing w:val="-1"/>
          <w:w w:val="88"/>
        </w:rPr>
        <w:t>o</w:t>
      </w:r>
      <w:r>
        <w:rPr>
          <w:color w:val="936738"/>
          <w:w w:val="106"/>
        </w:rPr>
        <w:t>u</w:t>
      </w:r>
      <w:r>
        <w:rPr>
          <w:color w:val="936738"/>
          <w:spacing w:val="-4"/>
          <w:w w:val="106"/>
        </w:rPr>
        <w:t>r</w:t>
      </w:r>
      <w:r>
        <w:rPr>
          <w:color w:val="936738"/>
          <w:spacing w:val="-3"/>
          <w:w w:val="93"/>
        </w:rPr>
        <w:t>g</w:t>
      </w:r>
      <w:r>
        <w:rPr>
          <w:color w:val="936738"/>
          <w:w w:val="93"/>
        </w:rPr>
        <w:t>ogne-</w:t>
      </w:r>
      <w:r>
        <w:rPr>
          <w:color w:val="936738"/>
          <w:spacing w:val="-5"/>
          <w:w w:val="93"/>
        </w:rPr>
        <w:t>F</w:t>
      </w:r>
      <w:r>
        <w:rPr>
          <w:color w:val="936738"/>
          <w:spacing w:val="-5"/>
          <w:w w:val="107"/>
        </w:rPr>
        <w:t>r</w:t>
      </w:r>
      <w:r>
        <w:rPr>
          <w:color w:val="936738"/>
          <w:w w:val="95"/>
        </w:rPr>
        <w:t>anche-Co</w:t>
      </w:r>
      <w:r>
        <w:rPr>
          <w:color w:val="936738"/>
          <w:spacing w:val="-4"/>
          <w:w w:val="95"/>
        </w:rPr>
        <w:t>m</w:t>
      </w:r>
      <w:r>
        <w:rPr>
          <w:color w:val="936738"/>
          <w:spacing w:val="-6"/>
          <w:w w:val="119"/>
        </w:rPr>
        <w:t>t</w:t>
      </w:r>
      <w:r>
        <w:rPr>
          <w:color w:val="936738"/>
          <w:spacing w:val="-3"/>
          <w:w w:val="95"/>
        </w:rPr>
        <w:t>é</w:t>
      </w:r>
      <w:r>
        <w:rPr>
          <w:color w:val="936738"/>
          <w:w w:val="56"/>
        </w:rPr>
        <w:t>,</w:t>
      </w:r>
      <w:r>
        <w:rPr>
          <w:color w:val="936738"/>
          <w:spacing w:val="-4"/>
        </w:rPr>
        <w:t> </w:t>
      </w:r>
      <w:r>
        <w:rPr>
          <w:color w:val="936738"/>
          <w:spacing w:val="-3"/>
          <w:w w:val="107"/>
        </w:rPr>
        <w:t>r</w:t>
      </w:r>
      <w:r>
        <w:rPr>
          <w:color w:val="936738"/>
          <w:w w:val="100"/>
        </w:rPr>
        <w:t>ec</w:t>
      </w:r>
      <w:r>
        <w:rPr>
          <w:color w:val="936738"/>
          <w:spacing w:val="-6"/>
          <w:w w:val="100"/>
        </w:rPr>
        <w:t>t</w:t>
      </w:r>
      <w:r>
        <w:rPr>
          <w:color w:val="936738"/>
          <w:spacing w:val="-1"/>
          <w:w w:val="95"/>
        </w:rPr>
        <w:t>e</w:t>
      </w:r>
      <w:r>
        <w:rPr>
          <w:color w:val="936738"/>
          <w:w w:val="106"/>
        </w:rPr>
        <w:t>ur</w:t>
      </w:r>
      <w:r>
        <w:rPr>
          <w:color w:val="936738"/>
          <w:spacing w:val="-4"/>
        </w:rPr>
        <w:t> </w:t>
      </w:r>
      <w:r>
        <w:rPr>
          <w:color w:val="936738"/>
          <w:w w:val="96"/>
        </w:rPr>
        <w:t>de </w:t>
      </w:r>
      <w:r>
        <w:rPr>
          <w:color w:val="936738"/>
          <w:w w:val="95"/>
        </w:rPr>
        <w:t>l’académie</w:t>
      </w:r>
      <w:r>
        <w:rPr>
          <w:color w:val="936738"/>
          <w:spacing w:val="-11"/>
          <w:w w:val="95"/>
        </w:rPr>
        <w:t> </w:t>
      </w:r>
      <w:r>
        <w:rPr>
          <w:color w:val="936738"/>
          <w:w w:val="95"/>
        </w:rPr>
        <w:t>de</w:t>
      </w:r>
      <w:r>
        <w:rPr>
          <w:color w:val="936738"/>
          <w:spacing w:val="-11"/>
          <w:w w:val="95"/>
        </w:rPr>
        <w:t> </w:t>
      </w:r>
      <w:r>
        <w:rPr>
          <w:color w:val="936738"/>
          <w:w w:val="95"/>
        </w:rPr>
        <w:t>Besançon,</w:t>
      </w:r>
      <w:r>
        <w:rPr>
          <w:color w:val="936738"/>
          <w:spacing w:val="-11"/>
          <w:w w:val="95"/>
        </w:rPr>
        <w:t> </w:t>
      </w:r>
      <w:r>
        <w:rPr>
          <w:color w:val="936738"/>
          <w:w w:val="95"/>
        </w:rPr>
        <w:t>chancelier</w:t>
      </w:r>
      <w:r>
        <w:rPr>
          <w:color w:val="936738"/>
          <w:spacing w:val="-11"/>
          <w:w w:val="95"/>
        </w:rPr>
        <w:t> </w:t>
      </w:r>
      <w:r>
        <w:rPr>
          <w:color w:val="936738"/>
          <w:w w:val="95"/>
        </w:rPr>
        <w:t>des</w:t>
      </w:r>
      <w:r>
        <w:rPr>
          <w:color w:val="936738"/>
          <w:spacing w:val="-11"/>
          <w:w w:val="95"/>
        </w:rPr>
        <w:t> </w:t>
      </w:r>
      <w:r>
        <w:rPr>
          <w:color w:val="936738"/>
          <w:w w:val="95"/>
        </w:rPr>
        <w:t>universités</w:t>
      </w:r>
      <w:r>
        <w:rPr>
          <w:color w:val="936738"/>
          <w:spacing w:val="-11"/>
          <w:w w:val="95"/>
        </w:rPr>
        <w:t> </w:t>
      </w:r>
      <w:r>
        <w:rPr>
          <w:color w:val="936738"/>
          <w:w w:val="95"/>
        </w:rPr>
        <w:t>de</w:t>
      </w:r>
      <w:r>
        <w:rPr>
          <w:color w:val="936738"/>
          <w:spacing w:val="-11"/>
          <w:w w:val="95"/>
        </w:rPr>
        <w:t> </w:t>
      </w:r>
      <w:r>
        <w:rPr>
          <w:color w:val="936738"/>
          <w:w w:val="95"/>
        </w:rPr>
        <w:t>Franche-Comté</w:t>
      </w:r>
    </w:p>
    <w:p>
      <w:pPr>
        <w:spacing w:line="264" w:lineRule="auto" w:before="136"/>
        <w:ind w:left="1531" w:right="38" w:hanging="1248"/>
        <w:jc w:val="both"/>
        <w:rPr>
          <w:sz w:val="22"/>
        </w:rPr>
      </w:pPr>
      <w:r>
        <w:rPr>
          <w:rFonts w:ascii="Trebuchet MS" w:hAnsi="Trebuchet MS"/>
          <w:b/>
          <w:color w:val="FFFFFF"/>
          <w:w w:val="6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16 h 45 </w:t>
      </w:r>
      <w:r>
        <w:rPr>
          <w:rFonts w:ascii="Trebuchet MS" w:hAnsi="Trebuchet MS"/>
          <w:b/>
          <w:color w:val="FFFFFF"/>
          <w:sz w:val="24"/>
        </w:rPr>
        <w:t> </w:t>
      </w:r>
      <w:r>
        <w:rPr>
          <w:rFonts w:ascii="Trebuchet MS" w:hAnsi="Trebuchet MS"/>
          <w:b/>
          <w:color w:val="FFFFFF"/>
          <w:spacing w:val="1"/>
          <w:sz w:val="24"/>
        </w:rPr>
        <w:t> </w:t>
      </w:r>
      <w:r>
        <w:rPr>
          <w:i/>
          <w:color w:val="231F20"/>
          <w:sz w:val="22"/>
        </w:rPr>
        <w:t>L’Université héroïque : les professeurs de l’enseignement secondaire de l’académie de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Paris tués ou blessés pendant la Grande Guerre </w:t>
      </w:r>
      <w:r>
        <w:rPr>
          <w:color w:val="231F20"/>
          <w:sz w:val="22"/>
        </w:rPr>
        <w:t>(Matthieu Devigne, docteur, université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Paris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Sorbonne,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centre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d’histoire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du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XIX</w:t>
      </w:r>
      <w:r>
        <w:rPr>
          <w:color w:val="231F20"/>
          <w:position w:val="7"/>
          <w:sz w:val="13"/>
        </w:rPr>
        <w:t>e</w:t>
      </w:r>
      <w:r>
        <w:rPr>
          <w:color w:val="231F20"/>
          <w:spacing w:val="19"/>
          <w:position w:val="7"/>
          <w:sz w:val="13"/>
        </w:rPr>
        <w:t> </w:t>
      </w:r>
      <w:r>
        <w:rPr>
          <w:color w:val="231F20"/>
          <w:sz w:val="22"/>
        </w:rPr>
        <w:t>siècle)</w:t>
      </w:r>
    </w:p>
    <w:p>
      <w:pPr>
        <w:spacing w:line="264" w:lineRule="auto" w:before="105"/>
        <w:ind w:left="1531" w:right="38" w:hanging="1248"/>
        <w:jc w:val="both"/>
        <w:rPr>
          <w:sz w:val="22"/>
        </w:rPr>
      </w:pPr>
      <w:r>
        <w:rPr>
          <w:rFonts w:ascii="Trebuchet MS" w:hAnsi="Trebuchet MS"/>
          <w:b/>
          <w:color w:val="FFFFFF"/>
          <w:w w:val="6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17 h 05</w:t>
      </w:r>
      <w:r>
        <w:rPr>
          <w:rFonts w:ascii="Trebuchet MS" w:hAnsi="Trebuchet MS"/>
          <w:b/>
          <w:color w:val="FFFFFF"/>
          <w:spacing w:val="1"/>
          <w:sz w:val="24"/>
        </w:rPr>
        <w:t> </w:t>
      </w:r>
      <w:r>
        <w:rPr>
          <w:i/>
          <w:color w:val="231F20"/>
          <w:sz w:val="22"/>
        </w:rPr>
        <w:t>« </w:t>
      </w:r>
      <w:r>
        <w:rPr>
          <w:i/>
          <w:color w:val="231F20"/>
          <w:spacing w:val="-5"/>
          <w:sz w:val="22"/>
        </w:rPr>
        <w:t>Et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4"/>
          <w:sz w:val="22"/>
        </w:rPr>
        <w:t>si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4"/>
          <w:sz w:val="22"/>
        </w:rPr>
        <w:t>le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6"/>
          <w:sz w:val="22"/>
        </w:rPr>
        <w:t>père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4"/>
          <w:sz w:val="22"/>
        </w:rPr>
        <w:t>ne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7"/>
          <w:sz w:val="22"/>
        </w:rPr>
        <w:t>revenait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5"/>
          <w:sz w:val="22"/>
        </w:rPr>
        <w:t>pas</w:t>
      </w:r>
      <w:r>
        <w:rPr>
          <w:i/>
          <w:color w:val="231F20"/>
          <w:sz w:val="22"/>
        </w:rPr>
        <w:t> ? </w:t>
      </w:r>
      <w:r>
        <w:rPr>
          <w:i/>
          <w:color w:val="231F20"/>
          <w:spacing w:val="-4"/>
          <w:sz w:val="22"/>
        </w:rPr>
        <w:t>».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5"/>
          <w:sz w:val="22"/>
        </w:rPr>
        <w:t>Vie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7"/>
          <w:sz w:val="22"/>
        </w:rPr>
        <w:t>quotidienne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4"/>
          <w:sz w:val="22"/>
        </w:rPr>
        <w:t>et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7"/>
          <w:sz w:val="22"/>
        </w:rPr>
        <w:t>condition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7"/>
          <w:sz w:val="22"/>
        </w:rPr>
        <w:t>féminine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4"/>
          <w:sz w:val="22"/>
        </w:rPr>
        <w:t>au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7"/>
          <w:sz w:val="22"/>
        </w:rPr>
        <w:t>lycée</w:t>
      </w:r>
      <w:r>
        <w:rPr>
          <w:i/>
          <w:color w:val="231F20"/>
          <w:sz w:val="22"/>
        </w:rPr>
        <w:t> </w:t>
      </w:r>
      <w:r>
        <w:rPr>
          <w:i/>
          <w:color w:val="231F20"/>
          <w:spacing w:val="-9"/>
          <w:sz w:val="22"/>
        </w:rPr>
        <w:t>Jules-Ferry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pendant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z w:val="22"/>
        </w:rPr>
        <w:t>et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après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Première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z w:val="22"/>
        </w:rPr>
        <w:t>Guerre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mondiale</w:t>
      </w:r>
      <w:r>
        <w:rPr>
          <w:i/>
          <w:color w:val="231F20"/>
          <w:spacing w:val="-8"/>
          <w:sz w:val="22"/>
        </w:rPr>
        <w:t> </w:t>
      </w:r>
      <w:r>
        <w:rPr>
          <w:color w:val="231F20"/>
          <w:sz w:val="22"/>
        </w:rPr>
        <w:t>(Pierre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Porcher,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doctorant,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université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Paris-</w:t>
      </w:r>
      <w:r>
        <w:rPr>
          <w:color w:val="231F20"/>
          <w:spacing w:val="-50"/>
          <w:sz w:val="22"/>
        </w:rPr>
        <w:t> </w:t>
      </w:r>
      <w:r>
        <w:rPr>
          <w:color w:val="231F20"/>
          <w:spacing w:val="-2"/>
          <w:sz w:val="22"/>
        </w:rPr>
        <w:t>Sorbonne,</w:t>
      </w:r>
      <w:r>
        <w:rPr>
          <w:color w:val="231F20"/>
          <w:spacing w:val="-26"/>
          <w:sz w:val="22"/>
        </w:rPr>
        <w:t> </w:t>
      </w:r>
      <w:r>
        <w:rPr>
          <w:color w:val="231F20"/>
          <w:spacing w:val="-2"/>
          <w:sz w:val="22"/>
        </w:rPr>
        <w:t>centre</w:t>
      </w:r>
      <w:r>
        <w:rPr>
          <w:color w:val="231F20"/>
          <w:spacing w:val="-26"/>
          <w:sz w:val="22"/>
        </w:rPr>
        <w:t> </w:t>
      </w:r>
      <w:r>
        <w:rPr>
          <w:color w:val="231F20"/>
          <w:spacing w:val="-2"/>
          <w:sz w:val="22"/>
        </w:rPr>
        <w:t>d’histoire</w:t>
      </w:r>
      <w:r>
        <w:rPr>
          <w:color w:val="231F20"/>
          <w:spacing w:val="-25"/>
          <w:sz w:val="22"/>
        </w:rPr>
        <w:t> </w:t>
      </w:r>
      <w:r>
        <w:rPr>
          <w:color w:val="231F20"/>
          <w:spacing w:val="-1"/>
          <w:sz w:val="22"/>
        </w:rPr>
        <w:t>du</w:t>
      </w:r>
      <w:r>
        <w:rPr>
          <w:color w:val="231F20"/>
          <w:spacing w:val="-26"/>
          <w:sz w:val="22"/>
        </w:rPr>
        <w:t> </w:t>
      </w:r>
      <w:r>
        <w:rPr>
          <w:color w:val="231F20"/>
          <w:spacing w:val="-1"/>
          <w:sz w:val="22"/>
        </w:rPr>
        <w:t>XIX</w:t>
      </w:r>
      <w:r>
        <w:rPr>
          <w:color w:val="231F20"/>
          <w:spacing w:val="-1"/>
          <w:position w:val="7"/>
          <w:sz w:val="13"/>
        </w:rPr>
        <w:t>e</w:t>
      </w:r>
      <w:r>
        <w:rPr>
          <w:color w:val="231F20"/>
          <w:position w:val="7"/>
          <w:sz w:val="13"/>
        </w:rPr>
        <w:t> </w:t>
      </w:r>
      <w:r>
        <w:rPr>
          <w:color w:val="231F20"/>
          <w:spacing w:val="-1"/>
          <w:sz w:val="22"/>
        </w:rPr>
        <w:t>siècle</w:t>
      </w:r>
      <w:r>
        <w:rPr>
          <w:color w:val="231F20"/>
          <w:spacing w:val="-26"/>
          <w:sz w:val="22"/>
        </w:rPr>
        <w:t> </w:t>
      </w:r>
      <w:r>
        <w:rPr>
          <w:color w:val="231F20"/>
          <w:spacing w:val="-1"/>
          <w:sz w:val="22"/>
        </w:rPr>
        <w:t>et</w:t>
      </w:r>
      <w:r>
        <w:rPr>
          <w:color w:val="231F20"/>
          <w:spacing w:val="-25"/>
          <w:sz w:val="22"/>
        </w:rPr>
        <w:t> </w:t>
      </w:r>
      <w:r>
        <w:rPr>
          <w:color w:val="231F20"/>
          <w:spacing w:val="-1"/>
          <w:sz w:val="22"/>
        </w:rPr>
        <w:t>centre</w:t>
      </w:r>
      <w:r>
        <w:rPr>
          <w:color w:val="231F20"/>
          <w:spacing w:val="-26"/>
          <w:sz w:val="22"/>
        </w:rPr>
        <w:t> </w:t>
      </w:r>
      <w:r>
        <w:rPr>
          <w:color w:val="231F20"/>
          <w:spacing w:val="-1"/>
          <w:sz w:val="22"/>
        </w:rPr>
        <w:t>de</w:t>
      </w:r>
      <w:r>
        <w:rPr>
          <w:color w:val="231F20"/>
          <w:spacing w:val="-25"/>
          <w:sz w:val="22"/>
        </w:rPr>
        <w:t> </w:t>
      </w:r>
      <w:r>
        <w:rPr>
          <w:color w:val="231F20"/>
          <w:spacing w:val="-1"/>
          <w:sz w:val="22"/>
        </w:rPr>
        <w:t>recherche</w:t>
      </w:r>
      <w:r>
        <w:rPr>
          <w:color w:val="231F20"/>
          <w:spacing w:val="-26"/>
          <w:sz w:val="22"/>
        </w:rPr>
        <w:t> </w:t>
      </w:r>
      <w:r>
        <w:rPr>
          <w:color w:val="231F20"/>
          <w:spacing w:val="-1"/>
          <w:sz w:val="22"/>
        </w:rPr>
        <w:t>et</w:t>
      </w:r>
      <w:r>
        <w:rPr>
          <w:color w:val="231F20"/>
          <w:spacing w:val="-26"/>
          <w:sz w:val="22"/>
        </w:rPr>
        <w:t> </w:t>
      </w:r>
      <w:r>
        <w:rPr>
          <w:color w:val="231F20"/>
          <w:spacing w:val="-1"/>
          <w:sz w:val="22"/>
        </w:rPr>
        <w:t>d’études</w:t>
      </w:r>
      <w:r>
        <w:rPr>
          <w:color w:val="231F20"/>
          <w:spacing w:val="-25"/>
          <w:sz w:val="22"/>
        </w:rPr>
        <w:t> </w:t>
      </w:r>
      <w:r>
        <w:rPr>
          <w:color w:val="231F20"/>
          <w:spacing w:val="-1"/>
          <w:sz w:val="22"/>
        </w:rPr>
        <w:t>histoire</w:t>
      </w:r>
      <w:r>
        <w:rPr>
          <w:color w:val="231F20"/>
          <w:spacing w:val="-26"/>
          <w:sz w:val="22"/>
        </w:rPr>
        <w:t> </w:t>
      </w:r>
      <w:r>
        <w:rPr>
          <w:color w:val="231F20"/>
          <w:spacing w:val="-1"/>
          <w:sz w:val="22"/>
        </w:rPr>
        <w:t>et</w:t>
      </w:r>
      <w:r>
        <w:rPr>
          <w:color w:val="231F20"/>
          <w:spacing w:val="-25"/>
          <w:sz w:val="22"/>
        </w:rPr>
        <w:t> </w:t>
      </w:r>
      <w:r>
        <w:rPr>
          <w:color w:val="231F20"/>
          <w:spacing w:val="-1"/>
          <w:sz w:val="22"/>
        </w:rPr>
        <w:t>sociétés)</w:t>
      </w:r>
    </w:p>
    <w:p>
      <w:pPr>
        <w:spacing w:line="264" w:lineRule="auto" w:before="105"/>
        <w:ind w:left="1531" w:right="39" w:hanging="1248"/>
        <w:jc w:val="both"/>
        <w:rPr>
          <w:sz w:val="22"/>
        </w:rPr>
      </w:pPr>
      <w:r>
        <w:rPr>
          <w:rFonts w:ascii="Trebuchet MS" w:hAnsi="Trebuchet MS"/>
          <w:b/>
          <w:color w:val="FFFFFF"/>
          <w:w w:val="6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17 h 25</w:t>
      </w:r>
      <w:r>
        <w:rPr>
          <w:rFonts w:ascii="Trebuchet MS" w:hAnsi="Trebuchet MS"/>
          <w:b/>
          <w:color w:val="FFFFFF"/>
          <w:spacing w:val="1"/>
          <w:sz w:val="24"/>
        </w:rPr>
        <w:t> </w:t>
      </w:r>
      <w:r>
        <w:rPr>
          <w:i/>
          <w:color w:val="231F20"/>
          <w:sz w:val="22"/>
        </w:rPr>
        <w:t>Affectations, nouveautés et engagements : les personnels des lycées de jeunes filles de la</w:t>
      </w:r>
      <w:r>
        <w:rPr>
          <w:i/>
          <w:color w:val="231F20"/>
          <w:spacing w:val="-51"/>
          <w:sz w:val="22"/>
        </w:rPr>
        <w:t> </w:t>
      </w:r>
      <w:r>
        <w:rPr>
          <w:i/>
          <w:color w:val="231F20"/>
          <w:sz w:val="22"/>
        </w:rPr>
        <w:t>Seine</w:t>
      </w:r>
      <w:r>
        <w:rPr>
          <w:i/>
          <w:color w:val="231F20"/>
          <w:spacing w:val="12"/>
          <w:sz w:val="22"/>
        </w:rPr>
        <w:t> </w:t>
      </w:r>
      <w:r>
        <w:rPr>
          <w:i/>
          <w:color w:val="231F20"/>
          <w:sz w:val="22"/>
        </w:rPr>
        <w:t>durant</w:t>
      </w:r>
      <w:r>
        <w:rPr>
          <w:i/>
          <w:color w:val="231F20"/>
          <w:spacing w:val="13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12"/>
          <w:sz w:val="22"/>
        </w:rPr>
        <w:t> </w:t>
      </w:r>
      <w:r>
        <w:rPr>
          <w:i/>
          <w:color w:val="231F20"/>
          <w:sz w:val="22"/>
        </w:rPr>
        <w:t>Grande</w:t>
      </w:r>
      <w:r>
        <w:rPr>
          <w:i/>
          <w:color w:val="231F20"/>
          <w:spacing w:val="13"/>
          <w:sz w:val="22"/>
        </w:rPr>
        <w:t> </w:t>
      </w:r>
      <w:r>
        <w:rPr>
          <w:i/>
          <w:color w:val="231F20"/>
          <w:sz w:val="22"/>
        </w:rPr>
        <w:t>Guerre</w:t>
      </w:r>
      <w:r>
        <w:rPr>
          <w:i/>
          <w:color w:val="231F20"/>
          <w:spacing w:val="14"/>
          <w:sz w:val="22"/>
        </w:rPr>
        <w:t> </w:t>
      </w:r>
      <w:r>
        <w:rPr>
          <w:color w:val="231F20"/>
          <w:sz w:val="22"/>
        </w:rPr>
        <w:t>(Isabelle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Arasa,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chargée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mission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histoire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et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mémoire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à</w:t>
      </w:r>
      <w:r>
        <w:rPr>
          <w:color w:val="231F20"/>
          <w:spacing w:val="-50"/>
          <w:sz w:val="22"/>
        </w:rPr>
        <w:t> </w:t>
      </w:r>
      <w:r>
        <w:rPr>
          <w:color w:val="231F20"/>
          <w:w w:val="105"/>
          <w:sz w:val="22"/>
        </w:rPr>
        <w:t>la</w:t>
      </w:r>
      <w:r>
        <w:rPr>
          <w:color w:val="231F20"/>
          <w:spacing w:val="-8"/>
          <w:w w:val="105"/>
          <w:sz w:val="22"/>
        </w:rPr>
        <w:t> </w:t>
      </w:r>
      <w:r>
        <w:rPr>
          <w:color w:val="231F20"/>
          <w:w w:val="105"/>
          <w:sz w:val="22"/>
        </w:rPr>
        <w:t>délégation</w:t>
      </w:r>
      <w:r>
        <w:rPr>
          <w:color w:val="231F20"/>
          <w:spacing w:val="-7"/>
          <w:w w:val="105"/>
          <w:sz w:val="22"/>
        </w:rPr>
        <w:t> </w:t>
      </w:r>
      <w:r>
        <w:rPr>
          <w:color w:val="231F20"/>
          <w:w w:val="105"/>
          <w:sz w:val="22"/>
        </w:rPr>
        <w:t>académique</w:t>
      </w:r>
      <w:r>
        <w:rPr>
          <w:color w:val="231F20"/>
          <w:spacing w:val="-8"/>
          <w:w w:val="105"/>
          <w:sz w:val="22"/>
        </w:rPr>
        <w:t> </w:t>
      </w:r>
      <w:r>
        <w:rPr>
          <w:color w:val="231F20"/>
          <w:w w:val="105"/>
          <w:sz w:val="22"/>
        </w:rPr>
        <w:t>aux</w:t>
      </w:r>
      <w:r>
        <w:rPr>
          <w:color w:val="231F20"/>
          <w:spacing w:val="-7"/>
          <w:w w:val="105"/>
          <w:sz w:val="22"/>
        </w:rPr>
        <w:t> </w:t>
      </w:r>
      <w:r>
        <w:rPr>
          <w:color w:val="231F20"/>
          <w:w w:val="105"/>
          <w:sz w:val="22"/>
        </w:rPr>
        <w:t>arts</w:t>
      </w:r>
      <w:r>
        <w:rPr>
          <w:color w:val="231F20"/>
          <w:spacing w:val="-8"/>
          <w:w w:val="105"/>
          <w:sz w:val="22"/>
        </w:rPr>
        <w:t> </w:t>
      </w:r>
      <w:r>
        <w:rPr>
          <w:color w:val="231F20"/>
          <w:w w:val="105"/>
          <w:sz w:val="22"/>
        </w:rPr>
        <w:t>et</w:t>
      </w:r>
      <w:r>
        <w:rPr>
          <w:color w:val="231F20"/>
          <w:spacing w:val="-7"/>
          <w:w w:val="105"/>
          <w:sz w:val="22"/>
        </w:rPr>
        <w:t> </w:t>
      </w:r>
      <w:r>
        <w:rPr>
          <w:color w:val="231F20"/>
          <w:w w:val="105"/>
          <w:sz w:val="22"/>
        </w:rPr>
        <w:t>à</w:t>
      </w:r>
      <w:r>
        <w:rPr>
          <w:color w:val="231F20"/>
          <w:spacing w:val="-8"/>
          <w:w w:val="105"/>
          <w:sz w:val="22"/>
        </w:rPr>
        <w:t> </w:t>
      </w:r>
      <w:r>
        <w:rPr>
          <w:color w:val="231F20"/>
          <w:w w:val="105"/>
          <w:sz w:val="22"/>
        </w:rPr>
        <w:t>la</w:t>
      </w:r>
      <w:r>
        <w:rPr>
          <w:color w:val="231F20"/>
          <w:spacing w:val="-7"/>
          <w:w w:val="105"/>
          <w:sz w:val="22"/>
        </w:rPr>
        <w:t> </w:t>
      </w:r>
      <w:r>
        <w:rPr>
          <w:color w:val="231F20"/>
          <w:w w:val="105"/>
          <w:sz w:val="22"/>
        </w:rPr>
        <w:t>culture,</w:t>
      </w:r>
      <w:r>
        <w:rPr>
          <w:color w:val="231F20"/>
          <w:spacing w:val="-8"/>
          <w:w w:val="105"/>
          <w:sz w:val="22"/>
        </w:rPr>
        <w:t> </w:t>
      </w:r>
      <w:r>
        <w:rPr>
          <w:color w:val="231F20"/>
          <w:w w:val="105"/>
          <w:sz w:val="22"/>
        </w:rPr>
        <w:t>rectorat</w:t>
      </w:r>
      <w:r>
        <w:rPr>
          <w:color w:val="231F20"/>
          <w:spacing w:val="-7"/>
          <w:w w:val="105"/>
          <w:sz w:val="22"/>
        </w:rPr>
        <w:t> </w:t>
      </w:r>
      <w:r>
        <w:rPr>
          <w:color w:val="231F20"/>
          <w:w w:val="105"/>
          <w:sz w:val="22"/>
        </w:rPr>
        <w:t>de</w:t>
      </w:r>
      <w:r>
        <w:rPr>
          <w:color w:val="231F20"/>
          <w:spacing w:val="-8"/>
          <w:w w:val="105"/>
          <w:sz w:val="22"/>
        </w:rPr>
        <w:t> </w:t>
      </w:r>
      <w:r>
        <w:rPr>
          <w:color w:val="231F20"/>
          <w:w w:val="105"/>
          <w:sz w:val="22"/>
        </w:rPr>
        <w:t>Paris)</w:t>
      </w:r>
    </w:p>
    <w:p>
      <w:pPr>
        <w:spacing w:before="105"/>
        <w:ind w:left="283" w:right="0" w:firstLine="0"/>
        <w:jc w:val="both"/>
        <w:rPr>
          <w:i/>
          <w:sz w:val="22"/>
        </w:rPr>
      </w:pPr>
      <w:r>
        <w:rPr>
          <w:rFonts w:ascii="Trebuchet MS"/>
          <w:b/>
          <w:color w:val="FFFFFF"/>
          <w:w w:val="61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spacing w:val="-21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w w:val="95"/>
          <w:sz w:val="24"/>
          <w:shd w:fill="B3916D" w:color="auto" w:val="clear"/>
        </w:rPr>
        <w:t>17</w:t>
      </w:r>
      <w:r>
        <w:rPr>
          <w:rFonts w:ascii="Trebuchet MS"/>
          <w:b/>
          <w:color w:val="FFFFFF"/>
          <w:spacing w:val="-27"/>
          <w:w w:val="95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w w:val="95"/>
          <w:sz w:val="24"/>
          <w:shd w:fill="B3916D" w:color="auto" w:val="clear"/>
        </w:rPr>
        <w:t>h</w:t>
      </w:r>
      <w:r>
        <w:rPr>
          <w:rFonts w:ascii="Trebuchet MS"/>
          <w:b/>
          <w:color w:val="FFFFFF"/>
          <w:spacing w:val="-27"/>
          <w:w w:val="95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w w:val="95"/>
          <w:sz w:val="24"/>
          <w:shd w:fill="B3916D" w:color="auto" w:val="clear"/>
        </w:rPr>
        <w:t>45</w:t>
      </w:r>
      <w:r>
        <w:rPr>
          <w:rFonts w:ascii="Trebuchet MS"/>
          <w:b/>
          <w:color w:val="FFFFFF"/>
          <w:spacing w:val="100"/>
          <w:sz w:val="24"/>
        </w:rPr>
        <w:t> </w:t>
      </w:r>
      <w:r>
        <w:rPr>
          <w:rFonts w:ascii="Trebuchet MS"/>
          <w:b/>
          <w:color w:val="FFFFFF"/>
          <w:spacing w:val="102"/>
          <w:sz w:val="24"/>
        </w:rPr>
        <w:t> </w:t>
      </w:r>
      <w:r>
        <w:rPr>
          <w:i/>
          <w:color w:val="6D9AB4"/>
          <w:w w:val="95"/>
          <w:sz w:val="22"/>
        </w:rPr>
        <w:t>Discussion</w:t>
      </w:r>
    </w:p>
    <w:p>
      <w:pPr>
        <w:spacing w:before="117"/>
        <w:ind w:left="283" w:right="0" w:firstLine="0"/>
        <w:jc w:val="both"/>
        <w:rPr>
          <w:sz w:val="22"/>
        </w:rPr>
      </w:pPr>
      <w:r>
        <w:rPr>
          <w:rFonts w:ascii="Trebuchet MS"/>
          <w:b/>
          <w:color w:val="FFFFFF"/>
          <w:w w:val="61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spacing w:val="-21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w w:val="95"/>
          <w:sz w:val="24"/>
          <w:shd w:fill="B3916D" w:color="auto" w:val="clear"/>
        </w:rPr>
        <w:t>18</w:t>
      </w:r>
      <w:r>
        <w:rPr>
          <w:rFonts w:ascii="Trebuchet MS"/>
          <w:b/>
          <w:color w:val="FFFFFF"/>
          <w:spacing w:val="-20"/>
          <w:w w:val="95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w w:val="95"/>
          <w:sz w:val="24"/>
          <w:shd w:fill="B3916D" w:color="auto" w:val="clear"/>
        </w:rPr>
        <w:t>h</w:t>
      </w:r>
      <w:r>
        <w:rPr>
          <w:rFonts w:ascii="Trebuchet MS"/>
          <w:b/>
          <w:color w:val="FFFFFF"/>
          <w:spacing w:val="-20"/>
          <w:w w:val="95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w w:val="95"/>
          <w:sz w:val="24"/>
          <w:shd w:fill="B3916D" w:color="auto" w:val="clear"/>
        </w:rPr>
        <w:t>15</w:t>
      </w:r>
      <w:r>
        <w:rPr>
          <w:rFonts w:ascii="Trebuchet MS"/>
          <w:b/>
          <w:color w:val="FFFFFF"/>
          <w:spacing w:val="96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spacing w:val="96"/>
          <w:sz w:val="24"/>
        </w:rPr>
        <w:t> </w:t>
      </w:r>
      <w:r>
        <w:rPr>
          <w:rFonts w:ascii="Trebuchet MS"/>
          <w:b/>
          <w:color w:val="FFFFFF"/>
          <w:spacing w:val="96"/>
          <w:sz w:val="24"/>
        </w:rPr>
        <w:t> </w:t>
      </w:r>
      <w:r>
        <w:rPr>
          <w:rFonts w:ascii="Palatino Linotype"/>
          <w:b/>
          <w:color w:val="231F20"/>
          <w:w w:val="95"/>
          <w:sz w:val="22"/>
        </w:rPr>
        <w:t>Cocktail</w:t>
      </w:r>
      <w:r>
        <w:rPr>
          <w:rFonts w:ascii="Palatino Linotype"/>
          <w:b/>
          <w:color w:val="231F20"/>
          <w:spacing w:val="5"/>
          <w:w w:val="95"/>
          <w:sz w:val="22"/>
        </w:rPr>
        <w:t> </w:t>
      </w:r>
      <w:r>
        <w:rPr>
          <w:color w:val="231F20"/>
          <w:w w:val="95"/>
          <w:sz w:val="22"/>
        </w:rPr>
        <w:t>(salle</w:t>
      </w:r>
      <w:r>
        <w:rPr>
          <w:color w:val="231F20"/>
          <w:spacing w:val="7"/>
          <w:w w:val="95"/>
          <w:sz w:val="22"/>
        </w:rPr>
        <w:t> </w:t>
      </w:r>
      <w:r>
        <w:rPr>
          <w:color w:val="231F20"/>
          <w:w w:val="95"/>
          <w:sz w:val="22"/>
        </w:rPr>
        <w:t>des</w:t>
      </w:r>
      <w:r>
        <w:rPr>
          <w:color w:val="231F20"/>
          <w:spacing w:val="7"/>
          <w:w w:val="95"/>
          <w:sz w:val="22"/>
        </w:rPr>
        <w:t> </w:t>
      </w:r>
      <w:r>
        <w:rPr>
          <w:color w:val="231F20"/>
          <w:w w:val="95"/>
          <w:sz w:val="22"/>
        </w:rPr>
        <w:t>Commissions)</w:t>
      </w:r>
    </w:p>
    <w:p>
      <w:pPr>
        <w:spacing w:before="273"/>
        <w:ind w:left="113" w:right="0" w:firstLine="0"/>
        <w:jc w:val="left"/>
        <w:rPr>
          <w:rFonts w:ascii="Times New Roman" w:hAnsi="Times New Roman"/>
          <w:sz w:val="28"/>
        </w:rPr>
      </w:pPr>
      <w:r>
        <w:rPr/>
        <w:br w:type="column"/>
      </w:r>
      <w:r>
        <w:rPr>
          <w:rFonts w:ascii="Times New Roman" w:hAnsi="Times New Roman"/>
          <w:color w:val="231F20"/>
          <w:w w:val="95"/>
          <w:sz w:val="28"/>
        </w:rPr>
        <w:t>Amphithéâtre</w:t>
      </w:r>
      <w:r>
        <w:rPr>
          <w:rFonts w:ascii="Times New Roman" w:hAnsi="Times New Roman"/>
          <w:color w:val="231F20"/>
          <w:spacing w:val="5"/>
          <w:w w:val="95"/>
          <w:sz w:val="28"/>
        </w:rPr>
        <w:t> </w:t>
      </w:r>
      <w:r>
        <w:rPr>
          <w:rFonts w:ascii="Times New Roman" w:hAnsi="Times New Roman"/>
          <w:color w:val="231F20"/>
          <w:w w:val="95"/>
          <w:sz w:val="28"/>
        </w:rPr>
        <w:t>Louis</w:t>
      </w:r>
      <w:r>
        <w:rPr>
          <w:rFonts w:ascii="Times New Roman" w:hAnsi="Times New Roman"/>
          <w:color w:val="231F20"/>
          <w:spacing w:val="5"/>
          <w:w w:val="95"/>
          <w:sz w:val="28"/>
        </w:rPr>
        <w:t> </w:t>
      </w:r>
      <w:r>
        <w:rPr>
          <w:rFonts w:ascii="Times New Roman" w:hAnsi="Times New Roman"/>
          <w:color w:val="231F20"/>
          <w:w w:val="95"/>
          <w:sz w:val="28"/>
        </w:rPr>
        <w:t>Liard</w:t>
      </w:r>
    </w:p>
    <w:p>
      <w:pPr>
        <w:spacing w:before="276"/>
        <w:ind w:left="283" w:right="0" w:firstLine="0"/>
        <w:jc w:val="left"/>
        <w:rPr>
          <w:sz w:val="22"/>
        </w:rPr>
      </w:pPr>
      <w:r>
        <w:rPr>
          <w:rFonts w:ascii="Trebuchet MS" w:hAnsi="Trebuchet MS"/>
          <w:b/>
          <w:color w:val="FFFFFF"/>
          <w:w w:val="6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5"/>
          <w:sz w:val="24"/>
          <w:shd w:fill="6D9AB4" w:color="auto" w:val="clear"/>
        </w:rPr>
        <w:t>09</w:t>
      </w:r>
      <w:r>
        <w:rPr>
          <w:rFonts w:ascii="Trebuchet MS" w:hAnsi="Trebuchet MS"/>
          <w:b/>
          <w:color w:val="FFFFFF"/>
          <w:spacing w:val="-6"/>
          <w:w w:val="85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5"/>
          <w:sz w:val="24"/>
          <w:shd w:fill="6D9AB4" w:color="auto" w:val="clear"/>
        </w:rPr>
        <w:t>h</w:t>
      </w:r>
      <w:r>
        <w:rPr>
          <w:rFonts w:ascii="Trebuchet MS" w:hAnsi="Trebuchet MS"/>
          <w:b/>
          <w:color w:val="FFFFFF"/>
          <w:spacing w:val="-6"/>
          <w:w w:val="85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5"/>
          <w:sz w:val="24"/>
          <w:shd w:fill="6D9AB4" w:color="auto" w:val="clear"/>
        </w:rPr>
        <w:t>00</w:t>
      </w:r>
      <w:r>
        <w:rPr>
          <w:rFonts w:ascii="Trebuchet MS" w:hAnsi="Trebuchet MS"/>
          <w:b/>
          <w:color w:val="FFFFFF"/>
          <w:spacing w:val="110"/>
          <w:sz w:val="24"/>
        </w:rPr>
        <w:t> </w:t>
      </w:r>
      <w:r>
        <w:rPr>
          <w:rFonts w:ascii="Trebuchet MS" w:hAnsi="Trebuchet MS"/>
          <w:b/>
          <w:color w:val="FFFFFF"/>
          <w:spacing w:val="111"/>
          <w:sz w:val="24"/>
        </w:rPr>
        <w:t> </w:t>
      </w:r>
      <w:r>
        <w:rPr>
          <w:rFonts w:ascii="Palatino Linotype" w:hAnsi="Palatino Linotype"/>
          <w:b/>
          <w:color w:val="231F20"/>
          <w:sz w:val="22"/>
        </w:rPr>
        <w:t>Accueil</w:t>
      </w:r>
      <w:r>
        <w:rPr>
          <w:rFonts w:ascii="Palatino Linotype" w:hAnsi="Palatino Linotype"/>
          <w:b/>
          <w:color w:val="231F20"/>
          <w:spacing w:val="7"/>
          <w:sz w:val="22"/>
        </w:rPr>
        <w:t> </w:t>
      </w:r>
      <w:r>
        <w:rPr>
          <w:rFonts w:ascii="Palatino Linotype" w:hAnsi="Palatino Linotype"/>
          <w:b/>
          <w:color w:val="231F20"/>
          <w:sz w:val="22"/>
        </w:rPr>
        <w:t>café</w:t>
      </w:r>
      <w:r>
        <w:rPr>
          <w:rFonts w:ascii="Palatino Linotype" w:hAnsi="Palatino Linotype"/>
          <w:b/>
          <w:color w:val="231F20"/>
          <w:spacing w:val="6"/>
          <w:sz w:val="22"/>
        </w:rPr>
        <w:t> </w:t>
      </w:r>
      <w:r>
        <w:rPr>
          <w:color w:val="231F20"/>
          <w:sz w:val="22"/>
        </w:rPr>
        <w:t>(salle</w:t>
      </w:r>
      <w:r>
        <w:rPr>
          <w:color w:val="231F20"/>
          <w:spacing w:val="14"/>
          <w:sz w:val="22"/>
        </w:rPr>
        <w:t> </w:t>
      </w:r>
      <w:r>
        <w:rPr>
          <w:color w:val="231F20"/>
          <w:sz w:val="22"/>
        </w:rPr>
        <w:t>des</w:t>
      </w:r>
      <w:r>
        <w:rPr>
          <w:color w:val="231F20"/>
          <w:spacing w:val="13"/>
          <w:sz w:val="22"/>
        </w:rPr>
        <w:t> </w:t>
      </w:r>
      <w:r>
        <w:rPr>
          <w:color w:val="231F20"/>
          <w:sz w:val="22"/>
        </w:rPr>
        <w:t>Autorités)</w:t>
      </w:r>
    </w:p>
    <w:p>
      <w:pPr>
        <w:pStyle w:val="Heading1"/>
      </w:pPr>
      <w:r>
        <w:rPr>
          <w:color w:val="936738"/>
          <w:w w:val="105"/>
        </w:rPr>
        <w:t>Anciennes</w:t>
      </w:r>
      <w:r>
        <w:rPr>
          <w:color w:val="936738"/>
          <w:spacing w:val="-24"/>
          <w:w w:val="105"/>
        </w:rPr>
        <w:t> </w:t>
      </w:r>
      <w:r>
        <w:rPr>
          <w:color w:val="936738"/>
          <w:w w:val="105"/>
        </w:rPr>
        <w:t>et</w:t>
      </w:r>
      <w:r>
        <w:rPr>
          <w:color w:val="936738"/>
          <w:spacing w:val="-24"/>
          <w:w w:val="105"/>
        </w:rPr>
        <w:t> </w:t>
      </w:r>
      <w:r>
        <w:rPr>
          <w:color w:val="936738"/>
          <w:w w:val="105"/>
        </w:rPr>
        <w:t>nouvelles</w:t>
      </w:r>
      <w:r>
        <w:rPr>
          <w:color w:val="936738"/>
          <w:spacing w:val="-24"/>
          <w:w w:val="105"/>
        </w:rPr>
        <w:t> </w:t>
      </w:r>
      <w:r>
        <w:rPr>
          <w:color w:val="936738"/>
          <w:w w:val="105"/>
        </w:rPr>
        <w:t>fonctions</w:t>
      </w:r>
      <w:r>
        <w:rPr>
          <w:color w:val="936738"/>
          <w:spacing w:val="-24"/>
          <w:w w:val="105"/>
        </w:rPr>
        <w:t> </w:t>
      </w:r>
      <w:r>
        <w:rPr>
          <w:color w:val="936738"/>
          <w:w w:val="105"/>
        </w:rPr>
        <w:t>de</w:t>
      </w:r>
      <w:r>
        <w:rPr>
          <w:color w:val="936738"/>
          <w:spacing w:val="-23"/>
          <w:w w:val="105"/>
        </w:rPr>
        <w:t> </w:t>
      </w:r>
      <w:r>
        <w:rPr>
          <w:color w:val="936738"/>
          <w:w w:val="105"/>
        </w:rPr>
        <w:t>l’Université</w:t>
      </w:r>
      <w:r>
        <w:rPr>
          <w:color w:val="936738"/>
          <w:spacing w:val="-24"/>
          <w:w w:val="105"/>
        </w:rPr>
        <w:t> </w:t>
      </w:r>
      <w:r>
        <w:rPr>
          <w:color w:val="936738"/>
          <w:w w:val="105"/>
        </w:rPr>
        <w:t>de</w:t>
      </w:r>
      <w:r>
        <w:rPr>
          <w:color w:val="936738"/>
          <w:spacing w:val="-24"/>
          <w:w w:val="105"/>
        </w:rPr>
        <w:t> </w:t>
      </w:r>
      <w:r>
        <w:rPr>
          <w:color w:val="936738"/>
          <w:w w:val="105"/>
        </w:rPr>
        <w:t>Paris</w:t>
      </w:r>
      <w:r>
        <w:rPr>
          <w:color w:val="936738"/>
          <w:spacing w:val="-24"/>
          <w:w w:val="105"/>
        </w:rPr>
        <w:t> </w:t>
      </w:r>
      <w:r>
        <w:rPr>
          <w:color w:val="936738"/>
          <w:w w:val="105"/>
        </w:rPr>
        <w:t>en</w:t>
      </w:r>
      <w:r>
        <w:rPr>
          <w:color w:val="936738"/>
          <w:spacing w:val="-24"/>
          <w:w w:val="105"/>
        </w:rPr>
        <w:t> </w:t>
      </w:r>
      <w:r>
        <w:rPr>
          <w:color w:val="936738"/>
          <w:w w:val="105"/>
        </w:rPr>
        <w:t>guerre</w:t>
      </w:r>
    </w:p>
    <w:p>
      <w:pPr>
        <w:pStyle w:val="Heading3"/>
        <w:spacing w:before="22"/>
      </w:pPr>
      <w:r>
        <w:rPr>
          <w:color w:val="936738"/>
          <w:w w:val="95"/>
        </w:rPr>
        <w:t>Présidence</w:t>
      </w:r>
      <w:r>
        <w:rPr>
          <w:color w:val="936738"/>
          <w:spacing w:val="-7"/>
          <w:w w:val="95"/>
        </w:rPr>
        <w:t> </w:t>
      </w:r>
      <w:r>
        <w:rPr>
          <w:color w:val="936738"/>
          <w:w w:val="95"/>
        </w:rPr>
        <w:t>:</w:t>
      </w:r>
      <w:r>
        <w:rPr>
          <w:color w:val="936738"/>
          <w:spacing w:val="-7"/>
          <w:w w:val="95"/>
        </w:rPr>
        <w:t> </w:t>
      </w:r>
      <w:r>
        <w:rPr>
          <w:rFonts w:ascii="Georgia" w:hAnsi="Georgia"/>
          <w:color w:val="936738"/>
          <w:w w:val="95"/>
        </w:rPr>
        <w:t>François</w:t>
      </w:r>
      <w:r>
        <w:rPr>
          <w:rFonts w:ascii="Georgia" w:hAnsi="Georgia"/>
          <w:color w:val="936738"/>
          <w:spacing w:val="2"/>
          <w:w w:val="95"/>
        </w:rPr>
        <w:t> </w:t>
      </w:r>
      <w:r>
        <w:rPr>
          <w:rFonts w:ascii="Georgia" w:hAnsi="Georgia"/>
          <w:color w:val="936738"/>
          <w:w w:val="95"/>
        </w:rPr>
        <w:t>Weil</w:t>
      </w:r>
      <w:r>
        <w:rPr>
          <w:color w:val="936738"/>
          <w:w w:val="95"/>
        </w:rPr>
        <w:t>,</w:t>
      </w:r>
      <w:r>
        <w:rPr>
          <w:color w:val="936738"/>
          <w:spacing w:val="-6"/>
          <w:w w:val="95"/>
        </w:rPr>
        <w:t> </w:t>
      </w:r>
      <w:r>
        <w:rPr>
          <w:color w:val="936738"/>
          <w:w w:val="95"/>
        </w:rPr>
        <w:t>conseiller</w:t>
      </w:r>
      <w:r>
        <w:rPr>
          <w:color w:val="936738"/>
          <w:spacing w:val="-7"/>
          <w:w w:val="95"/>
        </w:rPr>
        <w:t> </w:t>
      </w:r>
      <w:r>
        <w:rPr>
          <w:color w:val="936738"/>
          <w:w w:val="95"/>
        </w:rPr>
        <w:t>d’État,</w:t>
      </w:r>
      <w:r>
        <w:rPr>
          <w:color w:val="936738"/>
          <w:spacing w:val="-7"/>
          <w:w w:val="95"/>
        </w:rPr>
        <w:t> </w:t>
      </w:r>
      <w:r>
        <w:rPr>
          <w:color w:val="936738"/>
          <w:w w:val="95"/>
        </w:rPr>
        <w:t>ancien</w:t>
      </w:r>
      <w:r>
        <w:rPr>
          <w:color w:val="936738"/>
          <w:spacing w:val="-7"/>
          <w:w w:val="95"/>
        </w:rPr>
        <w:t> </w:t>
      </w:r>
      <w:r>
        <w:rPr>
          <w:color w:val="936738"/>
          <w:w w:val="95"/>
        </w:rPr>
        <w:t>recteur</w:t>
      </w:r>
      <w:r>
        <w:rPr>
          <w:color w:val="936738"/>
          <w:spacing w:val="-7"/>
          <w:w w:val="95"/>
        </w:rPr>
        <w:t> </w:t>
      </w:r>
      <w:r>
        <w:rPr>
          <w:color w:val="936738"/>
          <w:w w:val="95"/>
        </w:rPr>
        <w:t>de</w:t>
      </w:r>
      <w:r>
        <w:rPr>
          <w:color w:val="936738"/>
          <w:spacing w:val="-7"/>
          <w:w w:val="95"/>
        </w:rPr>
        <w:t> </w:t>
      </w:r>
      <w:r>
        <w:rPr>
          <w:color w:val="936738"/>
          <w:w w:val="95"/>
        </w:rPr>
        <w:t>l’académie</w:t>
      </w:r>
      <w:r>
        <w:rPr>
          <w:color w:val="936738"/>
          <w:spacing w:val="-7"/>
          <w:w w:val="95"/>
        </w:rPr>
        <w:t> </w:t>
      </w:r>
      <w:r>
        <w:rPr>
          <w:color w:val="936738"/>
          <w:w w:val="95"/>
        </w:rPr>
        <w:t>de</w:t>
      </w:r>
      <w:r>
        <w:rPr>
          <w:color w:val="936738"/>
          <w:spacing w:val="-7"/>
          <w:w w:val="95"/>
        </w:rPr>
        <w:t> </w:t>
      </w:r>
      <w:r>
        <w:rPr>
          <w:color w:val="936738"/>
          <w:w w:val="95"/>
        </w:rPr>
        <w:t>Paris</w:t>
      </w:r>
    </w:p>
    <w:p>
      <w:pPr>
        <w:spacing w:line="247" w:lineRule="auto" w:before="180"/>
        <w:ind w:left="1531" w:right="1131" w:hanging="1248"/>
        <w:jc w:val="left"/>
        <w:rPr>
          <w:sz w:val="22"/>
        </w:rPr>
      </w:pPr>
      <w:r>
        <w:rPr>
          <w:rFonts w:ascii="Trebuchet MS" w:hAnsi="Trebuchet MS"/>
          <w:b/>
          <w:color w:val="FFFFFF"/>
          <w:w w:val="6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5"/>
          <w:sz w:val="24"/>
          <w:shd w:fill="6D9AB4" w:color="auto" w:val="clear"/>
        </w:rPr>
        <w:t>09</w:t>
      </w:r>
      <w:r>
        <w:rPr>
          <w:rFonts w:ascii="Trebuchet MS" w:hAnsi="Trebuchet MS"/>
          <w:b/>
          <w:color w:val="FFFFFF"/>
          <w:spacing w:val="-6"/>
          <w:w w:val="85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5"/>
          <w:sz w:val="24"/>
          <w:shd w:fill="6D9AB4" w:color="auto" w:val="clear"/>
        </w:rPr>
        <w:t>h</w:t>
      </w:r>
      <w:r>
        <w:rPr>
          <w:rFonts w:ascii="Trebuchet MS" w:hAnsi="Trebuchet MS"/>
          <w:b/>
          <w:color w:val="FFFFFF"/>
          <w:spacing w:val="-6"/>
          <w:w w:val="85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5"/>
          <w:sz w:val="24"/>
          <w:shd w:fill="6D9AB4" w:color="auto" w:val="clear"/>
        </w:rPr>
        <w:t>30</w:t>
      </w:r>
      <w:r>
        <w:rPr>
          <w:rFonts w:ascii="Trebuchet MS" w:hAnsi="Trebuchet MS"/>
          <w:b/>
          <w:color w:val="FFFFFF"/>
          <w:spacing w:val="110"/>
          <w:sz w:val="24"/>
        </w:rPr>
        <w:t> </w:t>
      </w:r>
      <w:r>
        <w:rPr>
          <w:rFonts w:ascii="Trebuchet MS" w:hAnsi="Trebuchet MS"/>
          <w:b/>
          <w:color w:val="FFFFFF"/>
          <w:spacing w:val="111"/>
          <w:sz w:val="24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29"/>
          <w:sz w:val="22"/>
        </w:rPr>
        <w:t> </w:t>
      </w:r>
      <w:r>
        <w:rPr>
          <w:i/>
          <w:color w:val="231F20"/>
          <w:sz w:val="22"/>
        </w:rPr>
        <w:t>Sorbonne</w:t>
      </w:r>
      <w:r>
        <w:rPr>
          <w:i/>
          <w:color w:val="231F20"/>
          <w:spacing w:val="29"/>
          <w:sz w:val="22"/>
        </w:rPr>
        <w:t> </w:t>
      </w:r>
      <w:r>
        <w:rPr>
          <w:i/>
          <w:color w:val="231F20"/>
          <w:sz w:val="22"/>
        </w:rPr>
        <w:t>pendant</w:t>
      </w:r>
      <w:r>
        <w:rPr>
          <w:i/>
          <w:color w:val="231F20"/>
          <w:spacing w:val="29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29"/>
          <w:sz w:val="22"/>
        </w:rPr>
        <w:t> </w:t>
      </w:r>
      <w:r>
        <w:rPr>
          <w:i/>
          <w:color w:val="231F20"/>
          <w:sz w:val="22"/>
        </w:rPr>
        <w:t>guerre,</w:t>
      </w:r>
      <w:r>
        <w:rPr>
          <w:i/>
          <w:color w:val="231F20"/>
          <w:spacing w:val="30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29"/>
          <w:sz w:val="22"/>
        </w:rPr>
        <w:t> </w:t>
      </w:r>
      <w:r>
        <w:rPr>
          <w:i/>
          <w:color w:val="231F20"/>
          <w:sz w:val="22"/>
        </w:rPr>
        <w:t>Sorbonne</w:t>
      </w:r>
      <w:r>
        <w:rPr>
          <w:i/>
          <w:color w:val="231F20"/>
          <w:spacing w:val="29"/>
          <w:sz w:val="22"/>
        </w:rPr>
        <w:t> </w:t>
      </w:r>
      <w:r>
        <w:rPr>
          <w:i/>
          <w:color w:val="231F20"/>
          <w:sz w:val="22"/>
        </w:rPr>
        <w:t>en</w:t>
      </w:r>
      <w:r>
        <w:rPr>
          <w:i/>
          <w:color w:val="231F20"/>
          <w:spacing w:val="29"/>
          <w:sz w:val="22"/>
        </w:rPr>
        <w:t> </w:t>
      </w:r>
      <w:r>
        <w:rPr>
          <w:i/>
          <w:color w:val="231F20"/>
          <w:sz w:val="22"/>
        </w:rPr>
        <w:t>guerre</w:t>
      </w:r>
      <w:r>
        <w:rPr>
          <w:i/>
          <w:color w:val="231F20"/>
          <w:spacing w:val="29"/>
          <w:sz w:val="22"/>
        </w:rPr>
        <w:t> </w:t>
      </w:r>
      <w:r>
        <w:rPr>
          <w:color w:val="231F20"/>
          <w:sz w:val="22"/>
        </w:rPr>
        <w:t>(Lucile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Natali,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université</w:t>
      </w:r>
      <w:r>
        <w:rPr>
          <w:color w:val="231F20"/>
          <w:spacing w:val="29"/>
          <w:sz w:val="22"/>
        </w:rPr>
        <w:t> </w:t>
      </w:r>
      <w:r>
        <w:rPr>
          <w:color w:val="231F20"/>
          <w:sz w:val="22"/>
        </w:rPr>
        <w:t>Paris-</w:t>
      </w:r>
      <w:r>
        <w:rPr>
          <w:color w:val="231F20"/>
          <w:spacing w:val="-50"/>
          <w:sz w:val="22"/>
        </w:rPr>
        <w:t> </w:t>
      </w:r>
      <w:r>
        <w:rPr>
          <w:color w:val="231F20"/>
          <w:sz w:val="22"/>
        </w:rPr>
        <w:t>Sorbonne,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centre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d’histoire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du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XIX</w:t>
      </w:r>
      <w:r>
        <w:rPr>
          <w:color w:val="231F20"/>
          <w:position w:val="7"/>
          <w:sz w:val="13"/>
        </w:rPr>
        <w:t>e</w:t>
      </w:r>
      <w:r>
        <w:rPr>
          <w:color w:val="231F20"/>
          <w:spacing w:val="18"/>
          <w:position w:val="7"/>
          <w:sz w:val="13"/>
        </w:rPr>
        <w:t> </w:t>
      </w:r>
      <w:r>
        <w:rPr>
          <w:color w:val="231F20"/>
          <w:sz w:val="22"/>
        </w:rPr>
        <w:t>siècle)</w:t>
      </w:r>
    </w:p>
    <w:p>
      <w:pPr>
        <w:spacing w:line="247" w:lineRule="auto" w:before="121"/>
        <w:ind w:left="1531" w:right="1131" w:hanging="1248"/>
        <w:jc w:val="left"/>
        <w:rPr>
          <w:sz w:val="22"/>
        </w:rPr>
      </w:pPr>
      <w:r>
        <w:rPr>
          <w:rFonts w:ascii="Trebuchet MS" w:hAnsi="Trebuchet MS"/>
          <w:b/>
          <w:color w:val="FFFFFF"/>
          <w:w w:val="6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5"/>
          <w:sz w:val="24"/>
          <w:shd w:fill="6D9AB4" w:color="auto" w:val="clear"/>
        </w:rPr>
        <w:t>09</w:t>
      </w:r>
      <w:r>
        <w:rPr>
          <w:rFonts w:ascii="Trebuchet MS" w:hAnsi="Trebuchet MS"/>
          <w:b/>
          <w:color w:val="FFFFFF"/>
          <w:spacing w:val="-6"/>
          <w:w w:val="85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5"/>
          <w:sz w:val="24"/>
          <w:shd w:fill="6D9AB4" w:color="auto" w:val="clear"/>
        </w:rPr>
        <w:t>h</w:t>
      </w:r>
      <w:r>
        <w:rPr>
          <w:rFonts w:ascii="Trebuchet MS" w:hAnsi="Trebuchet MS"/>
          <w:b/>
          <w:color w:val="FFFFFF"/>
          <w:spacing w:val="-5"/>
          <w:w w:val="85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5"/>
          <w:sz w:val="24"/>
          <w:shd w:fill="6D9AB4" w:color="auto" w:val="clear"/>
        </w:rPr>
        <w:t>50</w:t>
      </w:r>
      <w:r>
        <w:rPr>
          <w:rFonts w:ascii="Trebuchet MS" w:hAnsi="Trebuchet MS"/>
          <w:b/>
          <w:color w:val="FFFFFF"/>
          <w:spacing w:val="110"/>
          <w:sz w:val="24"/>
        </w:rPr>
        <w:t> </w:t>
      </w:r>
      <w:r>
        <w:rPr>
          <w:rFonts w:ascii="Trebuchet MS" w:hAnsi="Trebuchet MS"/>
          <w:b/>
          <w:color w:val="FFFFFF"/>
          <w:spacing w:val="110"/>
          <w:sz w:val="24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6"/>
          <w:sz w:val="22"/>
        </w:rPr>
        <w:t> </w:t>
      </w:r>
      <w:r>
        <w:rPr>
          <w:i/>
          <w:color w:val="231F20"/>
          <w:sz w:val="22"/>
        </w:rPr>
        <w:t>Sorbonne</w:t>
      </w:r>
      <w:r>
        <w:rPr>
          <w:i/>
          <w:color w:val="231F20"/>
          <w:spacing w:val="6"/>
          <w:sz w:val="22"/>
        </w:rPr>
        <w:t> </w:t>
      </w:r>
      <w:r>
        <w:rPr>
          <w:i/>
          <w:color w:val="231F20"/>
          <w:sz w:val="22"/>
        </w:rPr>
        <w:t>et</w:t>
      </w:r>
      <w:r>
        <w:rPr>
          <w:i/>
          <w:color w:val="231F20"/>
          <w:spacing w:val="7"/>
          <w:sz w:val="22"/>
        </w:rPr>
        <w:t> </w:t>
      </w:r>
      <w:r>
        <w:rPr>
          <w:i/>
          <w:color w:val="231F20"/>
          <w:sz w:val="22"/>
        </w:rPr>
        <w:t>sa</w:t>
      </w:r>
      <w:r>
        <w:rPr>
          <w:i/>
          <w:color w:val="231F20"/>
          <w:spacing w:val="6"/>
          <w:sz w:val="22"/>
        </w:rPr>
        <w:t> </w:t>
      </w:r>
      <w:r>
        <w:rPr>
          <w:i/>
          <w:color w:val="231F20"/>
          <w:sz w:val="22"/>
        </w:rPr>
        <w:t>diplomatie</w:t>
      </w:r>
      <w:r>
        <w:rPr>
          <w:i/>
          <w:color w:val="231F20"/>
          <w:spacing w:val="6"/>
          <w:sz w:val="22"/>
        </w:rPr>
        <w:t> </w:t>
      </w:r>
      <w:r>
        <w:rPr>
          <w:i/>
          <w:color w:val="231F20"/>
          <w:sz w:val="22"/>
        </w:rPr>
        <w:t>universitaire</w:t>
      </w:r>
      <w:r>
        <w:rPr>
          <w:i/>
          <w:color w:val="231F20"/>
          <w:spacing w:val="6"/>
          <w:sz w:val="22"/>
        </w:rPr>
        <w:t> </w:t>
      </w:r>
      <w:r>
        <w:rPr>
          <w:i/>
          <w:color w:val="231F20"/>
          <w:sz w:val="22"/>
        </w:rPr>
        <w:t>en</w:t>
      </w:r>
      <w:r>
        <w:rPr>
          <w:i/>
          <w:color w:val="231F20"/>
          <w:spacing w:val="6"/>
          <w:sz w:val="22"/>
        </w:rPr>
        <w:t> </w:t>
      </w:r>
      <w:r>
        <w:rPr>
          <w:i/>
          <w:color w:val="231F20"/>
          <w:sz w:val="22"/>
        </w:rPr>
        <w:t>temps</w:t>
      </w:r>
      <w:r>
        <w:rPr>
          <w:i/>
          <w:color w:val="231F20"/>
          <w:spacing w:val="6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6"/>
          <w:sz w:val="22"/>
        </w:rPr>
        <w:t> </w:t>
      </w:r>
      <w:r>
        <w:rPr>
          <w:i/>
          <w:color w:val="231F20"/>
          <w:sz w:val="22"/>
        </w:rPr>
        <w:t>guerre</w:t>
      </w:r>
      <w:r>
        <w:rPr>
          <w:i/>
          <w:color w:val="231F20"/>
          <w:spacing w:val="6"/>
          <w:sz w:val="22"/>
        </w:rPr>
        <w:t> </w:t>
      </w:r>
      <w:r>
        <w:rPr>
          <w:i/>
          <w:color w:val="231F20"/>
          <w:sz w:val="22"/>
        </w:rPr>
        <w:t>:</w:t>
      </w:r>
      <w:r>
        <w:rPr>
          <w:i/>
          <w:color w:val="231F20"/>
          <w:spacing w:val="6"/>
          <w:sz w:val="22"/>
        </w:rPr>
        <w:t> </w:t>
      </w:r>
      <w:r>
        <w:rPr>
          <w:i/>
          <w:color w:val="231F20"/>
          <w:sz w:val="22"/>
        </w:rPr>
        <w:t>fiottements,</w:t>
      </w:r>
      <w:r>
        <w:rPr>
          <w:i/>
          <w:color w:val="231F20"/>
          <w:spacing w:val="7"/>
          <w:sz w:val="22"/>
        </w:rPr>
        <w:t> </w:t>
      </w:r>
      <w:r>
        <w:rPr>
          <w:i/>
          <w:color w:val="231F20"/>
          <w:sz w:val="22"/>
        </w:rPr>
        <w:t>adaptations</w:t>
      </w:r>
      <w:r>
        <w:rPr>
          <w:i/>
          <w:color w:val="231F20"/>
          <w:spacing w:val="-51"/>
          <w:sz w:val="22"/>
        </w:rPr>
        <w:t> </w:t>
      </w:r>
      <w:r>
        <w:rPr>
          <w:i/>
          <w:color w:val="231F20"/>
          <w:sz w:val="22"/>
        </w:rPr>
        <w:t>et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redéploiements,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1914-1919</w:t>
      </w:r>
      <w:r>
        <w:rPr>
          <w:i/>
          <w:color w:val="231F20"/>
          <w:spacing w:val="-3"/>
          <w:sz w:val="22"/>
        </w:rPr>
        <w:t> </w:t>
      </w:r>
      <w:r>
        <w:rPr>
          <w:color w:val="231F20"/>
          <w:sz w:val="22"/>
        </w:rPr>
        <w:t>(Guillaume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Tronchet,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agrégé,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docteur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histoire,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ENS)</w:t>
      </w:r>
    </w:p>
    <w:p>
      <w:pPr>
        <w:tabs>
          <w:tab w:pos="1531" w:val="left" w:leader="none"/>
        </w:tabs>
        <w:spacing w:line="247" w:lineRule="auto" w:before="120"/>
        <w:ind w:left="1531" w:right="1131" w:hanging="1248"/>
        <w:jc w:val="left"/>
        <w:rPr>
          <w:sz w:val="22"/>
        </w:rPr>
      </w:pPr>
      <w:r>
        <w:rPr>
          <w:rFonts w:ascii="Trebuchet MS" w:hAnsi="Trebuchet MS"/>
          <w:b/>
          <w:color w:val="FFFFFF"/>
          <w:w w:val="6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0"/>
          <w:sz w:val="24"/>
          <w:shd w:fill="6D9AB4" w:color="auto" w:val="clear"/>
        </w:rPr>
        <w:t>10</w:t>
      </w:r>
      <w:r>
        <w:rPr>
          <w:rFonts w:ascii="Trebuchet MS" w:hAnsi="Trebuchet MS"/>
          <w:b/>
          <w:color w:val="FFFFFF"/>
          <w:spacing w:val="-16"/>
          <w:w w:val="80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0"/>
          <w:sz w:val="24"/>
          <w:shd w:fill="6D9AB4" w:color="auto" w:val="clear"/>
        </w:rPr>
        <w:t>h</w:t>
      </w:r>
      <w:r>
        <w:rPr>
          <w:rFonts w:ascii="Trebuchet MS" w:hAnsi="Trebuchet MS"/>
          <w:b/>
          <w:color w:val="FFFFFF"/>
          <w:spacing w:val="-16"/>
          <w:w w:val="80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0"/>
          <w:sz w:val="24"/>
          <w:shd w:fill="6D9AB4" w:color="auto" w:val="clear"/>
        </w:rPr>
        <w:t>10</w:t>
      </w:r>
      <w:r>
        <w:rPr>
          <w:rFonts w:ascii="Trebuchet MS" w:hAnsi="Trebuchet MS"/>
          <w:b/>
          <w:color w:val="FFFFFF"/>
          <w:w w:val="80"/>
          <w:sz w:val="24"/>
        </w:rPr>
        <w:tab/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14"/>
          <w:sz w:val="22"/>
        </w:rPr>
        <w:t> </w:t>
      </w:r>
      <w:r>
        <w:rPr>
          <w:i/>
          <w:color w:val="231F20"/>
          <w:sz w:val="22"/>
        </w:rPr>
        <w:t>Faculté</w:t>
      </w:r>
      <w:r>
        <w:rPr>
          <w:i/>
          <w:color w:val="231F20"/>
          <w:spacing w:val="14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13"/>
          <w:sz w:val="22"/>
        </w:rPr>
        <w:t> </w:t>
      </w:r>
      <w:r>
        <w:rPr>
          <w:i/>
          <w:color w:val="231F20"/>
          <w:sz w:val="22"/>
        </w:rPr>
        <w:t>droit</w:t>
      </w:r>
      <w:r>
        <w:rPr>
          <w:i/>
          <w:color w:val="231F20"/>
          <w:spacing w:val="14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14"/>
          <w:sz w:val="22"/>
        </w:rPr>
        <w:t> </w:t>
      </w:r>
      <w:r>
        <w:rPr>
          <w:i/>
          <w:color w:val="231F20"/>
          <w:sz w:val="22"/>
        </w:rPr>
        <w:t>Paris</w:t>
      </w:r>
      <w:r>
        <w:rPr>
          <w:i/>
          <w:color w:val="231F20"/>
          <w:spacing w:val="13"/>
          <w:sz w:val="22"/>
        </w:rPr>
        <w:t> </w:t>
      </w:r>
      <w:r>
        <w:rPr>
          <w:i/>
          <w:color w:val="231F20"/>
          <w:sz w:val="22"/>
        </w:rPr>
        <w:t>dans</w:t>
      </w:r>
      <w:r>
        <w:rPr>
          <w:i/>
          <w:color w:val="231F20"/>
          <w:spacing w:val="14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13"/>
          <w:sz w:val="22"/>
        </w:rPr>
        <w:t> </w:t>
      </w:r>
      <w:r>
        <w:rPr>
          <w:i/>
          <w:color w:val="231F20"/>
          <w:sz w:val="22"/>
        </w:rPr>
        <w:t>Grande</w:t>
      </w:r>
      <w:r>
        <w:rPr>
          <w:i/>
          <w:color w:val="231F20"/>
          <w:spacing w:val="14"/>
          <w:sz w:val="22"/>
        </w:rPr>
        <w:t> </w:t>
      </w:r>
      <w:r>
        <w:rPr>
          <w:i/>
          <w:color w:val="231F20"/>
          <w:sz w:val="22"/>
        </w:rPr>
        <w:t>Guerre</w:t>
      </w:r>
      <w:r>
        <w:rPr>
          <w:i/>
          <w:color w:val="231F20"/>
          <w:spacing w:val="14"/>
          <w:sz w:val="22"/>
        </w:rPr>
        <w:t> </w:t>
      </w:r>
      <w:r>
        <w:rPr>
          <w:i/>
          <w:color w:val="231F20"/>
          <w:sz w:val="22"/>
        </w:rPr>
        <w:t>:</w:t>
      </w:r>
      <w:r>
        <w:rPr>
          <w:i/>
          <w:color w:val="231F20"/>
          <w:spacing w:val="13"/>
          <w:sz w:val="22"/>
        </w:rPr>
        <w:t> </w:t>
      </w:r>
      <w:r>
        <w:rPr>
          <w:i/>
          <w:color w:val="231F20"/>
          <w:sz w:val="22"/>
        </w:rPr>
        <w:t>l’identification</w:t>
      </w:r>
      <w:r>
        <w:rPr>
          <w:i/>
          <w:color w:val="231F20"/>
          <w:spacing w:val="14"/>
          <w:sz w:val="22"/>
        </w:rPr>
        <w:t> </w:t>
      </w:r>
      <w:r>
        <w:rPr>
          <w:i/>
          <w:color w:val="231F20"/>
          <w:sz w:val="22"/>
        </w:rPr>
        <w:t>à</w:t>
      </w:r>
      <w:r>
        <w:rPr>
          <w:i/>
          <w:color w:val="231F20"/>
          <w:spacing w:val="14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13"/>
          <w:sz w:val="22"/>
        </w:rPr>
        <w:t> </w:t>
      </w:r>
      <w:r>
        <w:rPr>
          <w:i/>
          <w:color w:val="231F20"/>
          <w:sz w:val="22"/>
        </w:rPr>
        <w:t>figure</w:t>
      </w:r>
      <w:r>
        <w:rPr>
          <w:i/>
          <w:color w:val="231F20"/>
          <w:spacing w:val="14"/>
          <w:sz w:val="22"/>
        </w:rPr>
        <w:t> </w:t>
      </w:r>
      <w:r>
        <w:rPr>
          <w:i/>
          <w:color w:val="231F20"/>
          <w:sz w:val="22"/>
        </w:rPr>
        <w:t>martyre</w:t>
      </w:r>
      <w:r>
        <w:rPr>
          <w:i/>
          <w:color w:val="231F20"/>
          <w:spacing w:val="-50"/>
          <w:sz w:val="22"/>
        </w:rPr>
        <w:t> </w:t>
      </w:r>
      <w:r>
        <w:rPr>
          <w:i/>
          <w:color w:val="231F20"/>
          <w:sz w:val="22"/>
        </w:rPr>
        <w:t>du</w:t>
      </w:r>
      <w:r>
        <w:rPr>
          <w:i/>
          <w:color w:val="231F20"/>
          <w:spacing w:val="6"/>
          <w:sz w:val="22"/>
        </w:rPr>
        <w:t> </w:t>
      </w:r>
      <w:r>
        <w:rPr>
          <w:i/>
          <w:color w:val="231F20"/>
          <w:sz w:val="22"/>
        </w:rPr>
        <w:t>soldat</w:t>
      </w:r>
      <w:r>
        <w:rPr>
          <w:i/>
          <w:color w:val="231F20"/>
          <w:spacing w:val="7"/>
          <w:sz w:val="22"/>
        </w:rPr>
        <w:t> </w:t>
      </w:r>
      <w:r>
        <w:rPr>
          <w:i/>
          <w:color w:val="231F20"/>
          <w:sz w:val="22"/>
        </w:rPr>
        <w:t>du</w:t>
      </w:r>
      <w:r>
        <w:rPr>
          <w:i/>
          <w:color w:val="231F20"/>
          <w:spacing w:val="6"/>
          <w:sz w:val="22"/>
        </w:rPr>
        <w:t> </w:t>
      </w:r>
      <w:r>
        <w:rPr>
          <w:i/>
          <w:color w:val="231F20"/>
          <w:sz w:val="22"/>
        </w:rPr>
        <w:t>droit</w:t>
      </w:r>
      <w:r>
        <w:rPr>
          <w:i/>
          <w:color w:val="231F20"/>
          <w:spacing w:val="7"/>
          <w:sz w:val="22"/>
        </w:rPr>
        <w:t> </w:t>
      </w:r>
      <w:r>
        <w:rPr>
          <w:color w:val="231F20"/>
          <w:sz w:val="22"/>
        </w:rPr>
        <w:t>(Catherine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Fillon,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professeure,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université</w:t>
      </w:r>
      <w:r>
        <w:rPr>
          <w:color w:val="231F20"/>
          <w:spacing w:val="6"/>
          <w:sz w:val="22"/>
        </w:rPr>
        <w:t> </w:t>
      </w:r>
      <w:r>
        <w:rPr>
          <w:color w:val="231F20"/>
          <w:sz w:val="22"/>
        </w:rPr>
        <w:t>Lyon</w:t>
      </w:r>
      <w:r>
        <w:rPr>
          <w:color w:val="231F20"/>
          <w:spacing w:val="7"/>
          <w:sz w:val="22"/>
        </w:rPr>
        <w:t> </w:t>
      </w:r>
      <w:r>
        <w:rPr>
          <w:color w:val="231F20"/>
          <w:sz w:val="22"/>
        </w:rPr>
        <w:t>3)</w:t>
      </w:r>
    </w:p>
    <w:p>
      <w:pPr>
        <w:tabs>
          <w:tab w:pos="1531" w:val="left" w:leader="none"/>
        </w:tabs>
        <w:spacing w:line="247" w:lineRule="auto" w:before="121"/>
        <w:ind w:left="1531" w:right="1132" w:hanging="1248"/>
        <w:jc w:val="left"/>
        <w:rPr>
          <w:sz w:val="22"/>
        </w:rPr>
      </w:pPr>
      <w:r>
        <w:rPr>
          <w:rFonts w:ascii="Trebuchet MS" w:hAnsi="Trebuchet MS"/>
          <w:b/>
          <w:color w:val="FFFFFF"/>
          <w:w w:val="6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0"/>
          <w:sz w:val="24"/>
          <w:shd w:fill="6D9AB4" w:color="auto" w:val="clear"/>
        </w:rPr>
        <w:t>10</w:t>
      </w:r>
      <w:r>
        <w:rPr>
          <w:rFonts w:ascii="Trebuchet MS" w:hAnsi="Trebuchet MS"/>
          <w:b/>
          <w:color w:val="FFFFFF"/>
          <w:spacing w:val="-11"/>
          <w:w w:val="80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0"/>
          <w:sz w:val="24"/>
          <w:shd w:fill="6D9AB4" w:color="auto" w:val="clear"/>
        </w:rPr>
        <w:t>h</w:t>
      </w:r>
      <w:r>
        <w:rPr>
          <w:rFonts w:ascii="Trebuchet MS" w:hAnsi="Trebuchet MS"/>
          <w:b/>
          <w:color w:val="FFFFFF"/>
          <w:spacing w:val="-10"/>
          <w:w w:val="80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0"/>
          <w:sz w:val="24"/>
          <w:shd w:fill="6D9AB4" w:color="auto" w:val="clear"/>
        </w:rPr>
        <w:t>30</w:t>
      </w:r>
      <w:r>
        <w:rPr>
          <w:rFonts w:ascii="Trebuchet MS" w:hAnsi="Trebuchet MS"/>
          <w:b/>
          <w:color w:val="FFFFFF"/>
          <w:w w:val="80"/>
          <w:sz w:val="24"/>
        </w:rPr>
        <w:tab/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26"/>
          <w:sz w:val="22"/>
        </w:rPr>
        <w:t> </w:t>
      </w:r>
      <w:r>
        <w:rPr>
          <w:i/>
          <w:color w:val="231F20"/>
          <w:sz w:val="22"/>
        </w:rPr>
        <w:t>mobilisation</w:t>
      </w:r>
      <w:r>
        <w:rPr>
          <w:i/>
          <w:color w:val="231F20"/>
          <w:spacing w:val="25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25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25"/>
          <w:sz w:val="22"/>
        </w:rPr>
        <w:t> </w:t>
      </w:r>
      <w:r>
        <w:rPr>
          <w:i/>
          <w:color w:val="231F20"/>
          <w:sz w:val="22"/>
        </w:rPr>
        <w:t>faculté</w:t>
      </w:r>
      <w:r>
        <w:rPr>
          <w:i/>
          <w:color w:val="231F20"/>
          <w:spacing w:val="25"/>
          <w:sz w:val="22"/>
        </w:rPr>
        <w:t> </w:t>
      </w:r>
      <w:r>
        <w:rPr>
          <w:i/>
          <w:color w:val="231F20"/>
          <w:sz w:val="22"/>
        </w:rPr>
        <w:t>des</w:t>
      </w:r>
      <w:r>
        <w:rPr>
          <w:i/>
          <w:color w:val="231F20"/>
          <w:spacing w:val="25"/>
          <w:sz w:val="22"/>
        </w:rPr>
        <w:t> </w:t>
      </w:r>
      <w:r>
        <w:rPr>
          <w:i/>
          <w:color w:val="231F20"/>
          <w:sz w:val="22"/>
        </w:rPr>
        <w:t>sciences</w:t>
      </w:r>
      <w:r>
        <w:rPr>
          <w:i/>
          <w:color w:val="231F20"/>
          <w:spacing w:val="25"/>
          <w:sz w:val="22"/>
        </w:rPr>
        <w:t> </w:t>
      </w:r>
      <w:r>
        <w:rPr>
          <w:i/>
          <w:color w:val="231F20"/>
          <w:sz w:val="22"/>
        </w:rPr>
        <w:t>et</w:t>
      </w:r>
      <w:r>
        <w:rPr>
          <w:i/>
          <w:color w:val="231F20"/>
          <w:spacing w:val="25"/>
          <w:sz w:val="22"/>
        </w:rPr>
        <w:t> </w:t>
      </w:r>
      <w:r>
        <w:rPr>
          <w:i/>
          <w:color w:val="231F20"/>
          <w:sz w:val="22"/>
        </w:rPr>
        <w:t>des</w:t>
      </w:r>
      <w:r>
        <w:rPr>
          <w:i/>
          <w:color w:val="231F20"/>
          <w:spacing w:val="25"/>
          <w:sz w:val="22"/>
        </w:rPr>
        <w:t> </w:t>
      </w:r>
      <w:r>
        <w:rPr>
          <w:i/>
          <w:color w:val="231F20"/>
          <w:sz w:val="22"/>
        </w:rPr>
        <w:t>scientifiques</w:t>
      </w:r>
      <w:r>
        <w:rPr>
          <w:i/>
          <w:color w:val="231F20"/>
          <w:spacing w:val="26"/>
          <w:sz w:val="22"/>
        </w:rPr>
        <w:t> </w:t>
      </w:r>
      <w:r>
        <w:rPr>
          <w:color w:val="231F20"/>
          <w:sz w:val="22"/>
        </w:rPr>
        <w:t>(Pierre</w:t>
      </w:r>
      <w:r>
        <w:rPr>
          <w:color w:val="231F20"/>
          <w:spacing w:val="25"/>
          <w:sz w:val="22"/>
        </w:rPr>
        <w:t> </w:t>
      </w:r>
      <w:r>
        <w:rPr>
          <w:color w:val="231F20"/>
          <w:sz w:val="22"/>
        </w:rPr>
        <w:t>Verschueren,</w:t>
      </w:r>
      <w:r>
        <w:rPr>
          <w:color w:val="231F20"/>
          <w:spacing w:val="-51"/>
          <w:sz w:val="22"/>
        </w:rPr>
        <w:t> </w:t>
      </w:r>
      <w:r>
        <w:rPr>
          <w:color w:val="231F20"/>
          <w:sz w:val="22"/>
        </w:rPr>
        <w:t>doctorant,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université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Paris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1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Panthéon-Sorbonne)</w:t>
      </w:r>
    </w:p>
    <w:p>
      <w:pPr>
        <w:tabs>
          <w:tab w:pos="1531" w:val="left" w:leader="none"/>
        </w:tabs>
        <w:spacing w:before="121"/>
        <w:ind w:left="283" w:right="0" w:firstLine="0"/>
        <w:jc w:val="left"/>
        <w:rPr>
          <w:i/>
          <w:sz w:val="22"/>
        </w:rPr>
      </w:pPr>
      <w:r>
        <w:rPr>
          <w:rFonts w:ascii="Trebuchet MS"/>
          <w:b/>
          <w:color w:val="FFFFFF"/>
          <w:w w:val="61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spacing w:val="-21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w w:val="85"/>
          <w:sz w:val="24"/>
          <w:shd w:fill="B3916D" w:color="auto" w:val="clear"/>
        </w:rPr>
        <w:t>10</w:t>
      </w:r>
      <w:r>
        <w:rPr>
          <w:rFonts w:ascii="Trebuchet MS"/>
          <w:b/>
          <w:color w:val="FFFFFF"/>
          <w:spacing w:val="-21"/>
          <w:w w:val="85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w w:val="85"/>
          <w:sz w:val="24"/>
          <w:shd w:fill="B3916D" w:color="auto" w:val="clear"/>
        </w:rPr>
        <w:t>h</w:t>
      </w:r>
      <w:r>
        <w:rPr>
          <w:rFonts w:ascii="Trebuchet MS"/>
          <w:b/>
          <w:color w:val="FFFFFF"/>
          <w:spacing w:val="-20"/>
          <w:w w:val="85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w w:val="85"/>
          <w:sz w:val="24"/>
          <w:shd w:fill="B3916D" w:color="auto" w:val="clear"/>
        </w:rPr>
        <w:t>50</w:t>
      </w:r>
      <w:r>
        <w:rPr>
          <w:rFonts w:ascii="Trebuchet MS"/>
          <w:b/>
          <w:color w:val="FFFFFF"/>
          <w:w w:val="85"/>
          <w:sz w:val="24"/>
        </w:rPr>
        <w:tab/>
      </w:r>
      <w:r>
        <w:rPr>
          <w:i/>
          <w:color w:val="6D9AB4"/>
          <w:sz w:val="22"/>
        </w:rPr>
        <w:t>Discussion</w:t>
      </w:r>
      <w:r>
        <w:rPr>
          <w:i/>
          <w:color w:val="6D9AB4"/>
          <w:spacing w:val="15"/>
          <w:sz w:val="22"/>
        </w:rPr>
        <w:t> </w:t>
      </w:r>
      <w:r>
        <w:rPr>
          <w:i/>
          <w:color w:val="6D9AB4"/>
          <w:sz w:val="22"/>
        </w:rPr>
        <w:t>et</w:t>
      </w:r>
      <w:r>
        <w:rPr>
          <w:i/>
          <w:color w:val="6D9AB4"/>
          <w:spacing w:val="15"/>
          <w:sz w:val="22"/>
        </w:rPr>
        <w:t> </w:t>
      </w:r>
      <w:r>
        <w:rPr>
          <w:i/>
          <w:color w:val="6D9AB4"/>
          <w:sz w:val="22"/>
        </w:rPr>
        <w:t>pause</w:t>
      </w:r>
    </w:p>
    <w:p>
      <w:pPr>
        <w:pStyle w:val="Heading1"/>
        <w:spacing w:before="199"/>
      </w:pPr>
      <w:r>
        <w:rPr>
          <w:color w:val="936738"/>
          <w:w w:val="105"/>
        </w:rPr>
        <w:t>Universitaires et</w:t>
      </w:r>
      <w:r>
        <w:rPr>
          <w:color w:val="936738"/>
          <w:spacing w:val="1"/>
          <w:w w:val="105"/>
        </w:rPr>
        <w:t> </w:t>
      </w:r>
      <w:r>
        <w:rPr>
          <w:color w:val="936738"/>
          <w:w w:val="105"/>
        </w:rPr>
        <w:t>étudiants</w:t>
      </w:r>
    </w:p>
    <w:p>
      <w:pPr>
        <w:pStyle w:val="Heading3"/>
        <w:spacing w:line="278" w:lineRule="auto"/>
      </w:pPr>
      <w:r>
        <w:rPr>
          <w:color w:val="936738"/>
        </w:rPr>
        <w:t>Présidence</w:t>
      </w:r>
      <w:r>
        <w:rPr>
          <w:color w:val="936738"/>
          <w:spacing w:val="28"/>
        </w:rPr>
        <w:t> </w:t>
      </w:r>
      <w:r>
        <w:rPr>
          <w:color w:val="936738"/>
        </w:rPr>
        <w:t>:</w:t>
      </w:r>
      <w:r>
        <w:rPr>
          <w:color w:val="936738"/>
          <w:spacing w:val="28"/>
        </w:rPr>
        <w:t> </w:t>
      </w:r>
      <w:r>
        <w:rPr>
          <w:rFonts w:ascii="Georgia" w:hAnsi="Georgia"/>
          <w:color w:val="936738"/>
        </w:rPr>
        <w:t>Tristan</w:t>
      </w:r>
      <w:r>
        <w:rPr>
          <w:rFonts w:ascii="Georgia" w:hAnsi="Georgia"/>
          <w:color w:val="936738"/>
          <w:spacing w:val="42"/>
        </w:rPr>
        <w:t> </w:t>
      </w:r>
      <w:r>
        <w:rPr>
          <w:rFonts w:ascii="Georgia" w:hAnsi="Georgia"/>
          <w:color w:val="936738"/>
        </w:rPr>
        <w:t>Lecoq</w:t>
      </w:r>
      <w:r>
        <w:rPr>
          <w:color w:val="936738"/>
        </w:rPr>
        <w:t>,</w:t>
      </w:r>
      <w:r>
        <w:rPr>
          <w:color w:val="936738"/>
          <w:spacing w:val="28"/>
        </w:rPr>
        <w:t> </w:t>
      </w:r>
      <w:r>
        <w:rPr>
          <w:color w:val="936738"/>
        </w:rPr>
        <w:t>inspecteur</w:t>
      </w:r>
      <w:r>
        <w:rPr>
          <w:color w:val="936738"/>
          <w:spacing w:val="28"/>
        </w:rPr>
        <w:t> </w:t>
      </w:r>
      <w:r>
        <w:rPr>
          <w:color w:val="936738"/>
        </w:rPr>
        <w:t>général</w:t>
      </w:r>
      <w:r>
        <w:rPr>
          <w:color w:val="936738"/>
          <w:spacing w:val="29"/>
        </w:rPr>
        <w:t> </w:t>
      </w:r>
      <w:r>
        <w:rPr>
          <w:color w:val="936738"/>
        </w:rPr>
        <w:t>de</w:t>
      </w:r>
      <w:r>
        <w:rPr>
          <w:color w:val="936738"/>
          <w:spacing w:val="28"/>
        </w:rPr>
        <w:t> </w:t>
      </w:r>
      <w:r>
        <w:rPr>
          <w:color w:val="936738"/>
        </w:rPr>
        <w:t>l’Éducation</w:t>
      </w:r>
      <w:r>
        <w:rPr>
          <w:color w:val="936738"/>
          <w:spacing w:val="28"/>
        </w:rPr>
        <w:t> </w:t>
      </w:r>
      <w:r>
        <w:rPr>
          <w:color w:val="936738"/>
        </w:rPr>
        <w:t>nationale,</w:t>
      </w:r>
      <w:r>
        <w:rPr>
          <w:color w:val="936738"/>
          <w:spacing w:val="28"/>
        </w:rPr>
        <w:t> </w:t>
      </w:r>
      <w:r>
        <w:rPr>
          <w:color w:val="936738"/>
        </w:rPr>
        <w:t>professeur</w:t>
      </w:r>
      <w:r>
        <w:rPr>
          <w:color w:val="936738"/>
          <w:spacing w:val="28"/>
        </w:rPr>
        <w:t> </w:t>
      </w:r>
      <w:r>
        <w:rPr>
          <w:color w:val="936738"/>
        </w:rPr>
        <w:t>associé</w:t>
      </w:r>
      <w:r>
        <w:rPr>
          <w:color w:val="936738"/>
          <w:spacing w:val="28"/>
        </w:rPr>
        <w:t> </w:t>
      </w:r>
      <w:r>
        <w:rPr>
          <w:color w:val="936738"/>
        </w:rPr>
        <w:t>en</w:t>
      </w:r>
      <w:r>
        <w:rPr>
          <w:color w:val="936738"/>
          <w:spacing w:val="28"/>
        </w:rPr>
        <w:t> </w:t>
      </w:r>
      <w:r>
        <w:rPr>
          <w:color w:val="936738"/>
        </w:rPr>
        <w:t>histoire</w:t>
      </w:r>
      <w:r>
        <w:rPr>
          <w:color w:val="936738"/>
          <w:spacing w:val="-57"/>
        </w:rPr>
        <w:t> </w:t>
      </w:r>
      <w:r>
        <w:rPr>
          <w:color w:val="936738"/>
        </w:rPr>
        <w:t>contemporaine</w:t>
      </w:r>
      <w:r>
        <w:rPr>
          <w:color w:val="936738"/>
          <w:spacing w:val="-16"/>
        </w:rPr>
        <w:t> </w:t>
      </w:r>
      <w:r>
        <w:rPr>
          <w:color w:val="936738"/>
        </w:rPr>
        <w:t>à</w:t>
      </w:r>
      <w:r>
        <w:rPr>
          <w:color w:val="936738"/>
          <w:spacing w:val="-15"/>
        </w:rPr>
        <w:t> </w:t>
      </w:r>
      <w:r>
        <w:rPr>
          <w:color w:val="936738"/>
        </w:rPr>
        <w:t>l’université</w:t>
      </w:r>
      <w:r>
        <w:rPr>
          <w:color w:val="936738"/>
          <w:spacing w:val="-15"/>
        </w:rPr>
        <w:t> </w:t>
      </w:r>
      <w:r>
        <w:rPr>
          <w:color w:val="936738"/>
        </w:rPr>
        <w:t>Paris-Sorbonne</w:t>
      </w:r>
    </w:p>
    <w:p>
      <w:pPr>
        <w:tabs>
          <w:tab w:pos="1531" w:val="left" w:leader="none"/>
        </w:tabs>
        <w:spacing w:line="247" w:lineRule="auto" w:before="136"/>
        <w:ind w:left="1531" w:right="1131" w:hanging="1248"/>
        <w:jc w:val="left"/>
        <w:rPr>
          <w:sz w:val="22"/>
        </w:rPr>
      </w:pPr>
      <w:r>
        <w:rPr>
          <w:rFonts w:ascii="Trebuchet MS" w:hAnsi="Trebuchet MS"/>
          <w:b/>
          <w:color w:val="FFFFFF"/>
          <w:w w:val="6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75"/>
          <w:sz w:val="24"/>
          <w:shd w:fill="6D9AB4" w:color="auto" w:val="clear"/>
        </w:rPr>
        <w:t>11</w:t>
      </w:r>
      <w:r>
        <w:rPr>
          <w:rFonts w:ascii="Trebuchet MS" w:hAnsi="Trebuchet MS"/>
          <w:b/>
          <w:color w:val="FFFFFF"/>
          <w:spacing w:val="-11"/>
          <w:w w:val="75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75"/>
          <w:sz w:val="24"/>
          <w:shd w:fill="6D9AB4" w:color="auto" w:val="clear"/>
        </w:rPr>
        <w:t>h</w:t>
      </w:r>
      <w:r>
        <w:rPr>
          <w:rFonts w:ascii="Trebuchet MS" w:hAnsi="Trebuchet MS"/>
          <w:b/>
          <w:color w:val="FFFFFF"/>
          <w:spacing w:val="-11"/>
          <w:w w:val="75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75"/>
          <w:sz w:val="24"/>
          <w:shd w:fill="6D9AB4" w:color="auto" w:val="clear"/>
        </w:rPr>
        <w:t>15</w:t>
      </w:r>
      <w:r>
        <w:rPr>
          <w:rFonts w:ascii="Trebuchet MS" w:hAnsi="Trebuchet MS"/>
          <w:b/>
          <w:color w:val="FFFFFF"/>
          <w:w w:val="75"/>
          <w:sz w:val="24"/>
        </w:rPr>
        <w:tab/>
      </w:r>
      <w:r>
        <w:rPr>
          <w:i/>
          <w:color w:val="231F20"/>
          <w:sz w:val="22"/>
        </w:rPr>
        <w:t>Ferdinand</w:t>
      </w:r>
      <w:r>
        <w:rPr>
          <w:i/>
          <w:color w:val="231F20"/>
          <w:spacing w:val="9"/>
          <w:sz w:val="22"/>
        </w:rPr>
        <w:t> </w:t>
      </w:r>
      <w:r>
        <w:rPr>
          <w:i/>
          <w:color w:val="231F20"/>
          <w:sz w:val="22"/>
        </w:rPr>
        <w:t>Lot,</w:t>
      </w:r>
      <w:r>
        <w:rPr>
          <w:i/>
          <w:color w:val="231F20"/>
          <w:spacing w:val="9"/>
          <w:sz w:val="22"/>
        </w:rPr>
        <w:t> </w:t>
      </w:r>
      <w:r>
        <w:rPr>
          <w:i/>
          <w:color w:val="231F20"/>
          <w:sz w:val="22"/>
        </w:rPr>
        <w:t>un</w:t>
      </w:r>
      <w:r>
        <w:rPr>
          <w:i/>
          <w:color w:val="231F20"/>
          <w:spacing w:val="9"/>
          <w:sz w:val="22"/>
        </w:rPr>
        <w:t> </w:t>
      </w:r>
      <w:r>
        <w:rPr>
          <w:i/>
          <w:color w:val="231F20"/>
          <w:sz w:val="22"/>
        </w:rPr>
        <w:t>professeur</w:t>
      </w:r>
      <w:r>
        <w:rPr>
          <w:i/>
          <w:color w:val="231F20"/>
          <w:spacing w:val="9"/>
          <w:sz w:val="22"/>
        </w:rPr>
        <w:t> </w:t>
      </w:r>
      <w:r>
        <w:rPr>
          <w:i/>
          <w:color w:val="231F20"/>
          <w:sz w:val="22"/>
        </w:rPr>
        <w:t>d’histoire</w:t>
      </w:r>
      <w:r>
        <w:rPr>
          <w:i/>
          <w:color w:val="231F20"/>
          <w:spacing w:val="9"/>
          <w:sz w:val="22"/>
        </w:rPr>
        <w:t> </w:t>
      </w:r>
      <w:r>
        <w:rPr>
          <w:i/>
          <w:color w:val="231F20"/>
          <w:sz w:val="22"/>
        </w:rPr>
        <w:t>face</w:t>
      </w:r>
      <w:r>
        <w:rPr>
          <w:i/>
          <w:color w:val="231F20"/>
          <w:spacing w:val="9"/>
          <w:sz w:val="22"/>
        </w:rPr>
        <w:t> </w:t>
      </w:r>
      <w:r>
        <w:rPr>
          <w:i/>
          <w:color w:val="231F20"/>
          <w:sz w:val="22"/>
        </w:rPr>
        <w:t>à</w:t>
      </w:r>
      <w:r>
        <w:rPr>
          <w:i/>
          <w:color w:val="231F20"/>
          <w:spacing w:val="9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9"/>
          <w:sz w:val="22"/>
        </w:rPr>
        <w:t> </w:t>
      </w:r>
      <w:r>
        <w:rPr>
          <w:i/>
          <w:color w:val="231F20"/>
          <w:sz w:val="22"/>
        </w:rPr>
        <w:t>guerre</w:t>
      </w:r>
      <w:r>
        <w:rPr>
          <w:i/>
          <w:color w:val="231F20"/>
          <w:spacing w:val="8"/>
          <w:sz w:val="22"/>
        </w:rPr>
        <w:t> </w:t>
      </w:r>
      <w:r>
        <w:rPr>
          <w:color w:val="231F20"/>
          <w:sz w:val="22"/>
        </w:rPr>
        <w:t>(Agnès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Graceffa,</w:t>
      </w:r>
      <w:r>
        <w:rPr>
          <w:color w:val="231F20"/>
          <w:spacing w:val="9"/>
          <w:sz w:val="22"/>
        </w:rPr>
        <w:t> </w:t>
      </w:r>
      <w:r>
        <w:rPr>
          <w:color w:val="231F20"/>
          <w:sz w:val="22"/>
        </w:rPr>
        <w:t>Sociamm-</w:t>
      </w:r>
      <w:r>
        <w:rPr>
          <w:color w:val="231F20"/>
          <w:spacing w:val="-51"/>
          <w:sz w:val="22"/>
        </w:rPr>
        <w:t> </w:t>
      </w:r>
      <w:r>
        <w:rPr>
          <w:color w:val="231F20"/>
          <w:sz w:val="22"/>
        </w:rPr>
        <w:t>Université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Bruxelles)</w:t>
      </w:r>
    </w:p>
    <w:p>
      <w:pPr>
        <w:tabs>
          <w:tab w:pos="1531" w:val="left" w:leader="none"/>
        </w:tabs>
        <w:spacing w:line="247" w:lineRule="auto" w:before="121"/>
        <w:ind w:left="1531" w:right="1131" w:hanging="1248"/>
        <w:jc w:val="left"/>
        <w:rPr>
          <w:sz w:val="22"/>
        </w:rPr>
      </w:pPr>
      <w:r>
        <w:rPr>
          <w:rFonts w:ascii="Trebuchet MS" w:hAnsi="Trebuchet MS"/>
          <w:b/>
          <w:color w:val="FFFFFF"/>
          <w:w w:val="6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0"/>
          <w:sz w:val="24"/>
          <w:shd w:fill="6D9AB4" w:color="auto" w:val="clear"/>
        </w:rPr>
        <w:t>11</w:t>
      </w:r>
      <w:r>
        <w:rPr>
          <w:rFonts w:ascii="Trebuchet MS" w:hAnsi="Trebuchet MS"/>
          <w:b/>
          <w:color w:val="FFFFFF"/>
          <w:spacing w:val="-16"/>
          <w:w w:val="80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0"/>
          <w:sz w:val="24"/>
          <w:shd w:fill="6D9AB4" w:color="auto" w:val="clear"/>
        </w:rPr>
        <w:t>h</w:t>
      </w:r>
      <w:r>
        <w:rPr>
          <w:rFonts w:ascii="Trebuchet MS" w:hAnsi="Trebuchet MS"/>
          <w:b/>
          <w:color w:val="FFFFFF"/>
          <w:spacing w:val="-15"/>
          <w:w w:val="80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0"/>
          <w:sz w:val="24"/>
          <w:shd w:fill="6D9AB4" w:color="auto" w:val="clear"/>
        </w:rPr>
        <w:t>35</w:t>
      </w:r>
      <w:r>
        <w:rPr>
          <w:rFonts w:ascii="Trebuchet MS" w:hAnsi="Trebuchet MS"/>
          <w:b/>
          <w:color w:val="FFFFFF"/>
          <w:w w:val="80"/>
          <w:sz w:val="24"/>
        </w:rPr>
        <w:tab/>
      </w:r>
      <w:r>
        <w:rPr>
          <w:i/>
          <w:color w:val="231F20"/>
          <w:sz w:val="22"/>
        </w:rPr>
        <w:t>Les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facultés</w:t>
      </w:r>
      <w:r>
        <w:rPr>
          <w:i/>
          <w:color w:val="231F20"/>
          <w:spacing w:val="2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droit</w:t>
      </w:r>
      <w:r>
        <w:rPr>
          <w:i/>
          <w:color w:val="231F20"/>
          <w:spacing w:val="2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2"/>
          <w:sz w:val="22"/>
        </w:rPr>
        <w:t> </w:t>
      </w:r>
      <w:r>
        <w:rPr>
          <w:i/>
          <w:color w:val="231F20"/>
          <w:sz w:val="22"/>
        </w:rPr>
        <w:t>Paris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et</w:t>
      </w:r>
      <w:r>
        <w:rPr>
          <w:i/>
          <w:color w:val="231F20"/>
          <w:spacing w:val="2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Berlin</w:t>
      </w:r>
      <w:r>
        <w:rPr>
          <w:i/>
          <w:color w:val="231F20"/>
          <w:spacing w:val="2"/>
          <w:sz w:val="22"/>
        </w:rPr>
        <w:t> </w:t>
      </w:r>
      <w:r>
        <w:rPr>
          <w:i/>
          <w:color w:val="231F20"/>
          <w:sz w:val="22"/>
        </w:rPr>
        <w:t>face-à-face</w:t>
      </w:r>
      <w:r>
        <w:rPr>
          <w:i/>
          <w:color w:val="231F20"/>
          <w:spacing w:val="2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1914</w:t>
      </w:r>
      <w:r>
        <w:rPr>
          <w:i/>
          <w:color w:val="231F20"/>
          <w:spacing w:val="2"/>
          <w:sz w:val="22"/>
        </w:rPr>
        <w:t> </w:t>
      </w:r>
      <w:r>
        <w:rPr>
          <w:i/>
          <w:color w:val="231F20"/>
          <w:sz w:val="22"/>
        </w:rPr>
        <w:t>à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1918</w:t>
      </w:r>
      <w:r>
        <w:rPr>
          <w:i/>
          <w:color w:val="231F20"/>
          <w:spacing w:val="2"/>
          <w:sz w:val="22"/>
        </w:rPr>
        <w:t> </w:t>
      </w:r>
      <w:r>
        <w:rPr>
          <w:color w:val="231F20"/>
          <w:sz w:val="22"/>
        </w:rPr>
        <w:t>(Jean-Louis</w:t>
      </w:r>
      <w:r>
        <w:rPr>
          <w:color w:val="231F20"/>
          <w:spacing w:val="2"/>
          <w:sz w:val="22"/>
        </w:rPr>
        <w:t> </w:t>
      </w:r>
      <w:r>
        <w:rPr>
          <w:color w:val="231F20"/>
          <w:sz w:val="22"/>
        </w:rPr>
        <w:t>Halpérin,</w:t>
      </w:r>
      <w:r>
        <w:rPr>
          <w:color w:val="231F20"/>
          <w:spacing w:val="-50"/>
          <w:sz w:val="22"/>
        </w:rPr>
        <w:t> </w:t>
      </w:r>
      <w:r>
        <w:rPr>
          <w:color w:val="231F20"/>
          <w:sz w:val="22"/>
        </w:rPr>
        <w:t>directeur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l’UMR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7074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«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centre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théorie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analyse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du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droit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»,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ENS)</w:t>
      </w:r>
    </w:p>
    <w:p>
      <w:pPr>
        <w:tabs>
          <w:tab w:pos="1531" w:val="left" w:leader="none"/>
        </w:tabs>
        <w:spacing w:line="247" w:lineRule="auto" w:before="121"/>
        <w:ind w:left="1531" w:right="1131" w:hanging="1248"/>
        <w:jc w:val="left"/>
        <w:rPr>
          <w:sz w:val="22"/>
        </w:rPr>
      </w:pPr>
      <w:r>
        <w:rPr>
          <w:rFonts w:ascii="Trebuchet MS" w:hAnsi="Trebuchet MS"/>
          <w:b/>
          <w:color w:val="FFFFFF"/>
          <w:w w:val="6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0"/>
          <w:sz w:val="24"/>
          <w:shd w:fill="6D9AB4" w:color="auto" w:val="clear"/>
        </w:rPr>
        <w:t>11</w:t>
      </w:r>
      <w:r>
        <w:rPr>
          <w:rFonts w:ascii="Trebuchet MS" w:hAnsi="Trebuchet MS"/>
          <w:b/>
          <w:color w:val="FFFFFF"/>
          <w:spacing w:val="-16"/>
          <w:w w:val="80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0"/>
          <w:sz w:val="24"/>
          <w:shd w:fill="6D9AB4" w:color="auto" w:val="clear"/>
        </w:rPr>
        <w:t>h</w:t>
      </w:r>
      <w:r>
        <w:rPr>
          <w:rFonts w:ascii="Trebuchet MS" w:hAnsi="Trebuchet MS"/>
          <w:b/>
          <w:color w:val="FFFFFF"/>
          <w:spacing w:val="-15"/>
          <w:w w:val="80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w w:val="80"/>
          <w:sz w:val="24"/>
          <w:shd w:fill="6D9AB4" w:color="auto" w:val="clear"/>
        </w:rPr>
        <w:t>55</w:t>
      </w:r>
      <w:r>
        <w:rPr>
          <w:rFonts w:ascii="Trebuchet MS" w:hAnsi="Trebuchet MS"/>
          <w:b/>
          <w:color w:val="FFFFFF"/>
          <w:w w:val="80"/>
          <w:sz w:val="24"/>
        </w:rPr>
        <w:tab/>
      </w:r>
      <w:r>
        <w:rPr>
          <w:i/>
          <w:color w:val="231F20"/>
          <w:sz w:val="22"/>
        </w:rPr>
        <w:t>L’École normale supérieure, les normaliens et archicubes combattants et non combattants</w:t>
      </w:r>
      <w:r>
        <w:rPr>
          <w:i/>
          <w:color w:val="231F20"/>
          <w:spacing w:val="-50"/>
          <w:sz w:val="22"/>
        </w:rPr>
        <w:t> </w:t>
      </w:r>
      <w:r>
        <w:rPr>
          <w:i/>
          <w:color w:val="231F20"/>
          <w:sz w:val="22"/>
        </w:rPr>
        <w:t>pendant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la</w:t>
      </w:r>
      <w:r>
        <w:rPr>
          <w:i/>
          <w:color w:val="231F20"/>
          <w:spacing w:val="-2"/>
          <w:sz w:val="22"/>
        </w:rPr>
        <w:t> </w:t>
      </w:r>
      <w:r>
        <w:rPr>
          <w:i/>
          <w:color w:val="231F20"/>
          <w:sz w:val="22"/>
        </w:rPr>
        <w:t>guerre</w:t>
      </w:r>
      <w:r>
        <w:rPr>
          <w:i/>
          <w:color w:val="231F20"/>
          <w:spacing w:val="-2"/>
          <w:sz w:val="22"/>
        </w:rPr>
        <w:t> </w:t>
      </w:r>
      <w:r>
        <w:rPr>
          <w:color w:val="231F20"/>
          <w:sz w:val="22"/>
        </w:rPr>
        <w:t>(Nicolas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Mariot,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directeur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recherche,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CNRS)</w:t>
      </w:r>
    </w:p>
    <w:p>
      <w:pPr>
        <w:tabs>
          <w:tab w:pos="1531" w:val="left" w:leader="none"/>
        </w:tabs>
        <w:spacing w:before="120"/>
        <w:ind w:left="283" w:right="0" w:firstLine="0"/>
        <w:jc w:val="left"/>
        <w:rPr>
          <w:i/>
          <w:sz w:val="22"/>
        </w:rPr>
      </w:pPr>
      <w:r>
        <w:rPr>
          <w:rFonts w:ascii="Trebuchet MS"/>
          <w:b/>
          <w:color w:val="FFFFFF"/>
          <w:w w:val="61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spacing w:val="-21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w w:val="80"/>
          <w:sz w:val="24"/>
          <w:shd w:fill="B3916D" w:color="auto" w:val="clear"/>
        </w:rPr>
        <w:t>12</w:t>
      </w:r>
      <w:r>
        <w:rPr>
          <w:rFonts w:ascii="Trebuchet MS"/>
          <w:b/>
          <w:color w:val="FFFFFF"/>
          <w:spacing w:val="-15"/>
          <w:w w:val="80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w w:val="80"/>
          <w:sz w:val="24"/>
          <w:shd w:fill="B3916D" w:color="auto" w:val="clear"/>
        </w:rPr>
        <w:t>h</w:t>
      </w:r>
      <w:r>
        <w:rPr>
          <w:rFonts w:ascii="Trebuchet MS"/>
          <w:b/>
          <w:color w:val="FFFFFF"/>
          <w:spacing w:val="-15"/>
          <w:w w:val="80"/>
          <w:sz w:val="24"/>
          <w:shd w:fill="B3916D" w:color="auto" w:val="clear"/>
        </w:rPr>
        <w:t> </w:t>
      </w:r>
      <w:r>
        <w:rPr>
          <w:rFonts w:ascii="Trebuchet MS"/>
          <w:b/>
          <w:color w:val="FFFFFF"/>
          <w:w w:val="80"/>
          <w:sz w:val="24"/>
          <w:shd w:fill="B3916D" w:color="auto" w:val="clear"/>
        </w:rPr>
        <w:t>15</w:t>
      </w:r>
      <w:r>
        <w:rPr>
          <w:rFonts w:ascii="Trebuchet MS"/>
          <w:b/>
          <w:color w:val="FFFFFF"/>
          <w:w w:val="80"/>
          <w:sz w:val="24"/>
        </w:rPr>
        <w:tab/>
      </w:r>
      <w:r>
        <w:rPr>
          <w:i/>
          <w:color w:val="6D9AB4"/>
          <w:sz w:val="22"/>
        </w:rPr>
        <w:t>Pause</w:t>
      </w:r>
    </w:p>
    <w:p>
      <w:pPr>
        <w:pStyle w:val="BodyText"/>
        <w:spacing w:line="237" w:lineRule="auto" w:before="120"/>
        <w:ind w:left="1531" w:right="1131" w:hanging="1248"/>
        <w:jc w:val="both"/>
      </w:pPr>
      <w:r>
        <w:rPr>
          <w:rFonts w:ascii="Trebuchet MS" w:hAnsi="Trebuchet MS"/>
          <w:b/>
          <w:color w:val="FFFFFF"/>
          <w:w w:val="6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12 h 30</w:t>
      </w:r>
      <w:r>
        <w:rPr>
          <w:rFonts w:ascii="Trebuchet MS" w:hAnsi="Trebuchet MS"/>
          <w:b/>
          <w:color w:val="FFFFFF"/>
          <w:spacing w:val="1"/>
          <w:sz w:val="24"/>
        </w:rPr>
        <w:t> </w:t>
      </w:r>
      <w:r>
        <w:rPr>
          <w:rFonts w:ascii="Palatino Linotype" w:hAnsi="Palatino Linotype"/>
          <w:b/>
          <w:color w:val="231F20"/>
        </w:rPr>
        <w:t>Conclusion</w:t>
      </w:r>
      <w:r>
        <w:rPr>
          <w:rFonts w:ascii="Palatino Linotype" w:hAnsi="Palatino Linotype"/>
          <w:b/>
          <w:color w:val="231F20"/>
          <w:spacing w:val="1"/>
        </w:rPr>
        <w:t> </w:t>
      </w:r>
      <w:r>
        <w:rPr>
          <w:rFonts w:ascii="Palatino Linotype" w:hAnsi="Palatino Linotype"/>
          <w:b/>
          <w:color w:val="231F20"/>
        </w:rPr>
        <w:t>générale</w:t>
      </w:r>
      <w:r>
        <w:rPr>
          <w:rFonts w:ascii="Palatino Linotype" w:hAnsi="Palatino Linotype"/>
          <w:b/>
          <w:color w:val="231F20"/>
          <w:spacing w:val="1"/>
        </w:rPr>
        <w:t> </w:t>
      </w:r>
      <w:r>
        <w:rPr>
          <w:color w:val="231F20"/>
        </w:rPr>
        <w:t>par</w:t>
      </w:r>
      <w:r>
        <w:rPr>
          <w:color w:val="231F20"/>
          <w:spacing w:val="1"/>
        </w:rPr>
        <w:t> </w:t>
      </w:r>
      <w:r>
        <w:rPr>
          <w:color w:val="231F20"/>
        </w:rPr>
        <w:t>Christophe</w:t>
      </w:r>
      <w:r>
        <w:rPr>
          <w:color w:val="231F20"/>
          <w:spacing w:val="1"/>
        </w:rPr>
        <w:t> </w:t>
      </w:r>
      <w:r>
        <w:rPr>
          <w:color w:val="231F20"/>
        </w:rPr>
        <w:t>Charle</w:t>
      </w:r>
      <w:r>
        <w:rPr>
          <w:color w:val="231F20"/>
          <w:spacing w:val="1"/>
        </w:rPr>
        <w:t> </w:t>
      </w:r>
      <w:r>
        <w:rPr>
          <w:color w:val="231F20"/>
        </w:rPr>
        <w:t>(professeur</w:t>
      </w:r>
      <w:r>
        <w:rPr>
          <w:color w:val="231F20"/>
          <w:spacing w:val="1"/>
        </w:rPr>
        <w:t> </w:t>
      </w:r>
      <w:r>
        <w:rPr>
          <w:color w:val="231F20"/>
        </w:rPr>
        <w:t>d’histoire</w:t>
      </w:r>
      <w:r>
        <w:rPr>
          <w:color w:val="231F20"/>
          <w:spacing w:val="1"/>
        </w:rPr>
        <w:t> </w:t>
      </w:r>
      <w:r>
        <w:rPr>
          <w:color w:val="231F20"/>
        </w:rPr>
        <w:t>contemporaine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l’université</w:t>
      </w:r>
      <w:r>
        <w:rPr>
          <w:color w:val="231F20"/>
          <w:spacing w:val="2"/>
        </w:rPr>
        <w:t> </w:t>
      </w:r>
      <w:r>
        <w:rPr>
          <w:color w:val="231F20"/>
        </w:rPr>
        <w:t>Paris</w:t>
      </w:r>
      <w:r>
        <w:rPr>
          <w:color w:val="231F20"/>
          <w:spacing w:val="2"/>
        </w:rPr>
        <w:t> </w:t>
      </w:r>
      <w:r>
        <w:rPr>
          <w:color w:val="231F20"/>
        </w:rPr>
        <w:t>1</w:t>
      </w:r>
      <w:r>
        <w:rPr>
          <w:color w:val="231F20"/>
          <w:spacing w:val="2"/>
        </w:rPr>
        <w:t> </w:t>
      </w:r>
      <w:r>
        <w:rPr>
          <w:color w:val="231F20"/>
        </w:rPr>
        <w:t>Panthéon-Sorbonne,</w:t>
      </w:r>
      <w:r>
        <w:rPr>
          <w:color w:val="231F20"/>
          <w:spacing w:val="2"/>
        </w:rPr>
        <w:t> </w:t>
      </w:r>
      <w:r>
        <w:rPr>
          <w:color w:val="231F20"/>
        </w:rPr>
        <w:t>centre</w:t>
      </w:r>
      <w:r>
        <w:rPr>
          <w:color w:val="231F20"/>
          <w:spacing w:val="2"/>
        </w:rPr>
        <w:t> </w:t>
      </w:r>
      <w:r>
        <w:rPr>
          <w:color w:val="231F20"/>
        </w:rPr>
        <w:t>d’histoire</w:t>
      </w:r>
      <w:r>
        <w:rPr>
          <w:color w:val="231F20"/>
          <w:spacing w:val="2"/>
        </w:rPr>
        <w:t> </w:t>
      </w:r>
      <w:r>
        <w:rPr>
          <w:color w:val="231F20"/>
        </w:rPr>
        <w:t>du</w:t>
      </w:r>
      <w:r>
        <w:rPr>
          <w:color w:val="231F20"/>
          <w:spacing w:val="2"/>
        </w:rPr>
        <w:t> </w:t>
      </w:r>
      <w:r>
        <w:rPr>
          <w:color w:val="231F20"/>
        </w:rPr>
        <w:t>XIX</w:t>
      </w:r>
      <w:r>
        <w:rPr>
          <w:color w:val="231F20"/>
          <w:position w:val="7"/>
          <w:sz w:val="13"/>
        </w:rPr>
        <w:t>e</w:t>
      </w:r>
      <w:r>
        <w:rPr>
          <w:color w:val="231F20"/>
          <w:spacing w:val="25"/>
          <w:position w:val="7"/>
          <w:sz w:val="13"/>
        </w:rPr>
        <w:t> </w:t>
      </w:r>
      <w:r>
        <w:rPr>
          <w:color w:val="231F20"/>
        </w:rPr>
        <w:t>siècle-IHMC)</w:t>
      </w:r>
    </w:p>
    <w:p>
      <w:pPr>
        <w:spacing w:before="127"/>
        <w:ind w:left="283" w:right="0" w:firstLine="0"/>
        <w:jc w:val="both"/>
        <w:rPr>
          <w:i/>
          <w:sz w:val="22"/>
        </w:rPr>
      </w:pPr>
      <w:r>
        <w:rPr>
          <w:rFonts w:ascii="Trebuchet MS" w:hAnsi="Trebuchet MS"/>
          <w:b/>
          <w:color w:val="FFFFFF"/>
          <w:w w:val="61"/>
          <w:sz w:val="24"/>
          <w:shd w:fill="B3916D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B3916D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B3916D" w:color="auto" w:val="clear"/>
        </w:rPr>
        <w:t> </w:t>
      </w:r>
      <w:r>
        <w:rPr>
          <w:rFonts w:ascii="Trebuchet MS" w:hAnsi="Trebuchet MS"/>
          <w:b/>
          <w:color w:val="FFFFFF"/>
          <w:w w:val="90"/>
          <w:sz w:val="24"/>
          <w:shd w:fill="B3916D" w:color="auto" w:val="clear"/>
        </w:rPr>
        <w:t>13</w:t>
      </w:r>
      <w:r>
        <w:rPr>
          <w:rFonts w:ascii="Trebuchet MS" w:hAnsi="Trebuchet MS"/>
          <w:b/>
          <w:color w:val="FFFFFF"/>
          <w:spacing w:val="-19"/>
          <w:w w:val="90"/>
          <w:sz w:val="24"/>
          <w:shd w:fill="B3916D" w:color="auto" w:val="clear"/>
        </w:rPr>
        <w:t> </w:t>
      </w:r>
      <w:r>
        <w:rPr>
          <w:rFonts w:ascii="Trebuchet MS" w:hAnsi="Trebuchet MS"/>
          <w:b/>
          <w:color w:val="FFFFFF"/>
          <w:w w:val="90"/>
          <w:sz w:val="24"/>
          <w:shd w:fill="B3916D" w:color="auto" w:val="clear"/>
        </w:rPr>
        <w:t>h</w:t>
      </w:r>
      <w:r>
        <w:rPr>
          <w:rFonts w:ascii="Trebuchet MS" w:hAnsi="Trebuchet MS"/>
          <w:b/>
          <w:color w:val="FFFFFF"/>
          <w:spacing w:val="-19"/>
          <w:w w:val="90"/>
          <w:sz w:val="24"/>
          <w:shd w:fill="B3916D" w:color="auto" w:val="clear"/>
        </w:rPr>
        <w:t> </w:t>
      </w:r>
      <w:r>
        <w:rPr>
          <w:rFonts w:ascii="Trebuchet MS" w:hAnsi="Trebuchet MS"/>
          <w:b/>
          <w:color w:val="FFFFFF"/>
          <w:w w:val="90"/>
          <w:sz w:val="24"/>
          <w:shd w:fill="B3916D" w:color="auto" w:val="clear"/>
        </w:rPr>
        <w:t>00</w:t>
      </w:r>
      <w:r>
        <w:rPr>
          <w:rFonts w:ascii="Trebuchet MS" w:hAnsi="Trebuchet MS"/>
          <w:b/>
          <w:color w:val="FFFFFF"/>
          <w:spacing w:val="118"/>
          <w:sz w:val="24"/>
        </w:rPr>
        <w:t> </w:t>
      </w:r>
      <w:r>
        <w:rPr>
          <w:rFonts w:ascii="Trebuchet MS" w:hAnsi="Trebuchet MS"/>
          <w:b/>
          <w:color w:val="FFFFFF"/>
          <w:spacing w:val="119"/>
          <w:sz w:val="24"/>
        </w:rPr>
        <w:t> </w:t>
      </w:r>
      <w:r>
        <w:rPr>
          <w:i/>
          <w:color w:val="6D9AB4"/>
          <w:w w:val="90"/>
          <w:sz w:val="22"/>
        </w:rPr>
        <w:t>Déjeuner</w:t>
      </w:r>
    </w:p>
    <w:p>
      <w:pPr>
        <w:pStyle w:val="BodyText"/>
        <w:spacing w:line="259" w:lineRule="auto" w:before="117"/>
        <w:ind w:left="1531" w:right="1131" w:hanging="1248"/>
        <w:jc w:val="both"/>
      </w:pPr>
      <w:r>
        <w:rPr>
          <w:rFonts w:ascii="Trebuchet MS" w:hAnsi="Trebuchet MS"/>
          <w:b/>
          <w:color w:val="FFFFFF"/>
          <w:w w:val="6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pacing w:val="-21"/>
          <w:sz w:val="24"/>
          <w:shd w:fill="6D9AB4" w:color="auto" w:val="clear"/>
        </w:rPr>
        <w:t> </w:t>
      </w:r>
      <w:r>
        <w:rPr>
          <w:rFonts w:ascii="Trebuchet MS" w:hAnsi="Trebuchet MS"/>
          <w:b/>
          <w:color w:val="FFFFFF"/>
          <w:sz w:val="24"/>
          <w:shd w:fill="6D9AB4" w:color="auto" w:val="clear"/>
        </w:rPr>
        <w:t>14 h 30 </w:t>
      </w:r>
      <w:r>
        <w:rPr>
          <w:rFonts w:ascii="Trebuchet MS" w:hAnsi="Trebuchet MS"/>
          <w:b/>
          <w:color w:val="FFFFFF"/>
          <w:sz w:val="24"/>
        </w:rPr>
        <w:t>  </w:t>
      </w:r>
      <w:r>
        <w:rPr>
          <w:rFonts w:ascii="Trebuchet MS" w:hAnsi="Trebuchet MS"/>
          <w:b/>
          <w:color w:val="FFFFFF"/>
          <w:spacing w:val="1"/>
          <w:sz w:val="24"/>
        </w:rPr>
        <w:t> </w:t>
      </w:r>
      <w:r>
        <w:rPr>
          <w:rFonts w:ascii="Palatino Linotype" w:hAnsi="Palatino Linotype"/>
          <w:b/>
          <w:color w:val="231F20"/>
        </w:rPr>
        <w:t>Visite-conférence </w:t>
      </w:r>
      <w:r>
        <w:rPr>
          <w:color w:val="231F20"/>
        </w:rPr>
        <w:t>par Marc le Cœur des monuments aux morts des lycées Louis-Le-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Grand et Henri-IV et facultés dans le Quartier latin (historien de l’art, École spéciale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d’architecture)</w:t>
      </w:r>
    </w:p>
    <w:p>
      <w:pPr>
        <w:spacing w:after="0" w:line="259" w:lineRule="auto"/>
        <w:jc w:val="both"/>
        <w:sectPr>
          <w:type w:val="continuous"/>
          <w:pgSz w:w="24500" w:h="15880" w:orient="landscape"/>
          <w:pgMar w:top="0" w:bottom="280" w:left="1020" w:right="0"/>
          <w:cols w:num="2" w:equalWidth="0">
            <w:col w:w="10416" w:space="1546"/>
            <w:col w:w="11518"/>
          </w:cols>
        </w:sectPr>
      </w:pPr>
    </w:p>
    <w:p>
      <w:pPr>
        <w:pStyle w:val="BodyText"/>
        <w:spacing w:line="254" w:lineRule="auto" w:before="124"/>
        <w:ind w:left="283" w:right="13716"/>
        <w:jc w:val="both"/>
      </w:pPr>
      <w:r>
        <w:rPr/>
        <w:pict>
          <v:group style="position:absolute;margin-left:0pt;margin-top:-.000011pt;width:1224.6pt;height:793.75pt;mso-position-horizontal-relative:page;mso-position-vertical-relative:page;z-index:-15806976" coordorigin="0,0" coordsize="24492,15875">
            <v:rect style="position:absolute;left:0;top:0;width:12246;height:9582" filled="true" fillcolor="#d7bc8d" stroked="false">
              <v:fill type="solid"/>
            </v:rect>
            <v:shape style="position:absolute;left:12245;top:0;width:12246;height:15875" type="#_x0000_t75" stroked="false">
              <v:imagedata r:id="rId5" o:title=""/>
            </v:shape>
            <v:shape style="position:absolute;left:12970;top:2872;width:9196;height:8013" type="#_x0000_t75" stroked="false">
              <v:imagedata r:id="rId6" o:title=""/>
            </v:shape>
            <v:rect style="position:absolute;left:11612;top:10251;width:12880;height:4162" filled="true" fillcolor="#231f20" stroked="false">
              <v:fill opacity="49152f" type="solid"/>
            </v:rect>
            <v:shape style="position:absolute;left:12847;top:14367;width:725;height:1022" type="#_x0000_t75" stroked="false">
              <v:imagedata r:id="rId7" o:title=""/>
            </v:shape>
            <v:shape style="position:absolute;left:12595;top:15158;width:1217;height:320" type="#_x0000_t75" stroked="false">
              <v:imagedata r:id="rId8" o:title=""/>
            </v:shape>
            <v:shape style="position:absolute;left:14185;top:14526;width:960;height:960" type="#_x0000_t75" stroked="false">
              <v:imagedata r:id="rId9" o:title=""/>
            </v:shape>
            <v:shape style="position:absolute;left:20159;top:14462;width:1024;height:1024" type="#_x0000_t75" stroked="false">
              <v:imagedata r:id="rId10" o:title=""/>
            </v:shape>
            <v:shape style="position:absolute;left:15458;top:14716;width:1919;height:770" type="#_x0000_t75" stroked="false">
              <v:imagedata r:id="rId11" o:title=""/>
            </v:shape>
            <v:shape style="position:absolute;left:22929;top:14332;width:708;height:535" type="#_x0000_t75" stroked="false">
              <v:imagedata r:id="rId12" o:title=""/>
            </v:shape>
            <v:shape style="position:absolute;left:23098;top:15336;width:253;height:149" type="#_x0000_t75" stroked="false">
              <v:imagedata r:id="rId13" o:title=""/>
            </v:shape>
            <v:shape style="position:absolute;left:23774;top:14206;width:434;height:897" type="#_x0000_t75" stroked="false">
              <v:imagedata r:id="rId14" o:title=""/>
            </v:shape>
            <v:shape style="position:absolute;left:17690;top:14525;width:2155;height:1109" type="#_x0000_t75" stroked="false">
              <v:imagedata r:id="rId15" o:title=""/>
            </v:shape>
            <v:shape style="position:absolute;left:21523;top:14366;width:1065;height:1119" type="#_x0000_t75" stroked="false">
              <v:imagedata r:id="rId16" o:title=""/>
            </v:shape>
            <w10:wrap type="none"/>
          </v:group>
        </w:pict>
      </w:r>
      <w:r>
        <w:rPr>
          <w:color w:val="231F20"/>
          <w:w w:val="105"/>
        </w:rPr>
        <w:t>L’historiographie très riche sur le premier conflit mondial est passée progressivement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l’étude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du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front,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stratégie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puissances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souffrances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combattants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à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l’étude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l’arrière,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l’autre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front.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Dans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cette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guerre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longue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durée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plus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plus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totale,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moral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des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familles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et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des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citoyens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non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mobilisés,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l’engagement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groupes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professionnels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plus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divers,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capacité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élites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politiques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intellectuelles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à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donner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du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sens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aux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sacrifices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plus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plus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lourds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à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accepter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puis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à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endurer,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furent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essentiels.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Dans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cette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liaison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capitale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décisive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entre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l’avant et l’arrière, le système scolaire a joué un rôle fondamental même si son histoire a été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moins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explorée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jusqu’ici.</w:t>
      </w:r>
    </w:p>
    <w:p>
      <w:pPr>
        <w:pStyle w:val="BodyText"/>
        <w:spacing w:line="254" w:lineRule="auto" w:before="106"/>
        <w:ind w:left="283" w:right="13716"/>
        <w:jc w:val="both"/>
      </w:pPr>
      <w:r>
        <w:rPr>
          <w:color w:val="231F20"/>
        </w:rPr>
        <w:t>L’académie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Paris</w:t>
      </w:r>
      <w:r>
        <w:rPr>
          <w:color w:val="231F20"/>
          <w:spacing w:val="13"/>
        </w:rPr>
        <w:t> </w:t>
      </w:r>
      <w:r>
        <w:rPr>
          <w:color w:val="231F20"/>
        </w:rPr>
        <w:t>est,</w:t>
      </w:r>
      <w:r>
        <w:rPr>
          <w:color w:val="231F20"/>
          <w:spacing w:val="13"/>
        </w:rPr>
        <w:t> </w:t>
      </w:r>
      <w:r>
        <w:rPr>
          <w:color w:val="231F20"/>
        </w:rPr>
        <w:t>à</w:t>
      </w:r>
      <w:r>
        <w:rPr>
          <w:color w:val="231F20"/>
          <w:spacing w:val="14"/>
        </w:rPr>
        <w:t> </w:t>
      </w:r>
      <w:r>
        <w:rPr>
          <w:color w:val="231F20"/>
        </w:rPr>
        <w:t>l’époque,</w:t>
      </w:r>
      <w:r>
        <w:rPr>
          <w:color w:val="231F20"/>
          <w:spacing w:val="13"/>
        </w:rPr>
        <w:t> </w:t>
      </w: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plus</w:t>
      </w:r>
      <w:r>
        <w:rPr>
          <w:color w:val="231F20"/>
          <w:spacing w:val="13"/>
        </w:rPr>
        <w:t> </w:t>
      </w:r>
      <w:r>
        <w:rPr>
          <w:color w:val="231F20"/>
        </w:rPr>
        <w:t>grande</w:t>
      </w:r>
      <w:r>
        <w:rPr>
          <w:color w:val="231F20"/>
          <w:spacing w:val="13"/>
        </w:rPr>
        <w:t> </w:t>
      </w:r>
      <w:r>
        <w:rPr>
          <w:color w:val="231F20"/>
        </w:rPr>
        <w:t>académie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France</w:t>
      </w:r>
      <w:r>
        <w:rPr>
          <w:color w:val="231F20"/>
          <w:spacing w:val="13"/>
        </w:rPr>
        <w:t> </w:t>
      </w:r>
      <w:r>
        <w:rPr>
          <w:color w:val="231F20"/>
        </w:rPr>
        <w:t>:</w:t>
      </w:r>
      <w:r>
        <w:rPr>
          <w:color w:val="231F20"/>
          <w:spacing w:val="13"/>
        </w:rPr>
        <w:t> </w:t>
      </w:r>
      <w:r>
        <w:rPr>
          <w:color w:val="231F20"/>
        </w:rPr>
        <w:t>elle</w:t>
      </w:r>
      <w:r>
        <w:rPr>
          <w:color w:val="231F20"/>
          <w:spacing w:val="13"/>
        </w:rPr>
        <w:t> </w:t>
      </w:r>
      <w:r>
        <w:rPr>
          <w:color w:val="231F20"/>
        </w:rPr>
        <w:t>s’étend</w:t>
      </w:r>
      <w:r>
        <w:rPr>
          <w:color w:val="231F20"/>
          <w:spacing w:val="14"/>
        </w:rPr>
        <w:t> </w:t>
      </w:r>
      <w:r>
        <w:rPr>
          <w:color w:val="231F20"/>
        </w:rPr>
        <w:t>des</w:t>
      </w:r>
      <w:r>
        <w:rPr>
          <w:color w:val="231F20"/>
          <w:spacing w:val="13"/>
        </w:rPr>
        <w:t> </w:t>
      </w:r>
      <w:r>
        <w:rPr>
          <w:color w:val="231F20"/>
        </w:rPr>
        <w:t>confins</w:t>
      </w:r>
      <w:r>
        <w:rPr>
          <w:color w:val="231F20"/>
          <w:spacing w:val="-51"/>
        </w:rPr>
        <w:t> </w:t>
      </w:r>
      <w:r>
        <w:rPr>
          <w:color w:val="231F20"/>
        </w:rPr>
        <w:t>de</w:t>
      </w:r>
      <w:r>
        <w:rPr>
          <w:color w:val="231F20"/>
          <w:spacing w:val="21"/>
        </w:rPr>
        <w:t> </w:t>
      </w:r>
      <w:r>
        <w:rPr>
          <w:color w:val="231F20"/>
        </w:rPr>
        <w:t>la</w:t>
      </w:r>
      <w:r>
        <w:rPr>
          <w:color w:val="231F20"/>
          <w:spacing w:val="22"/>
        </w:rPr>
        <w:t> </w:t>
      </w:r>
      <w:r>
        <w:rPr>
          <w:color w:val="231F20"/>
        </w:rPr>
        <w:t>ligne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front,</w:t>
      </w:r>
      <w:r>
        <w:rPr>
          <w:color w:val="231F20"/>
          <w:spacing w:val="22"/>
        </w:rPr>
        <w:t> </w:t>
      </w:r>
      <w:r>
        <w:rPr>
          <w:color w:val="231F20"/>
        </w:rPr>
        <w:t>et</w:t>
      </w:r>
      <w:r>
        <w:rPr>
          <w:color w:val="231F20"/>
          <w:spacing w:val="22"/>
        </w:rPr>
        <w:t> </w:t>
      </w:r>
      <w:r>
        <w:rPr>
          <w:color w:val="231F20"/>
        </w:rPr>
        <w:t>d’une</w:t>
      </w:r>
      <w:r>
        <w:rPr>
          <w:color w:val="231F20"/>
          <w:spacing w:val="21"/>
        </w:rPr>
        <w:t> </w:t>
      </w:r>
      <w:r>
        <w:rPr>
          <w:color w:val="231F20"/>
        </w:rPr>
        <w:t>partie</w:t>
      </w:r>
      <w:r>
        <w:rPr>
          <w:color w:val="231F20"/>
          <w:spacing w:val="22"/>
        </w:rPr>
        <w:t> </w:t>
      </w:r>
      <w:r>
        <w:rPr>
          <w:color w:val="231F20"/>
        </w:rPr>
        <w:t>des</w:t>
      </w:r>
      <w:r>
        <w:rPr>
          <w:color w:val="231F20"/>
          <w:spacing w:val="22"/>
        </w:rPr>
        <w:t> </w:t>
      </w:r>
      <w:r>
        <w:rPr>
          <w:color w:val="231F20"/>
        </w:rPr>
        <w:t>lieux</w:t>
      </w:r>
      <w:r>
        <w:rPr>
          <w:color w:val="231F20"/>
          <w:spacing w:val="22"/>
        </w:rPr>
        <w:t> </w:t>
      </w:r>
      <w:r>
        <w:rPr>
          <w:color w:val="231F20"/>
        </w:rPr>
        <w:t>des</w:t>
      </w:r>
      <w:r>
        <w:rPr>
          <w:color w:val="231F20"/>
          <w:spacing w:val="22"/>
        </w:rPr>
        <w:t> </w:t>
      </w:r>
      <w:r>
        <w:rPr>
          <w:color w:val="231F20"/>
        </w:rPr>
        <w:t>combats,</w:t>
      </w:r>
      <w:r>
        <w:rPr>
          <w:color w:val="231F20"/>
          <w:spacing w:val="21"/>
        </w:rPr>
        <w:t> </w:t>
      </w:r>
      <w:r>
        <w:rPr>
          <w:color w:val="231F20"/>
        </w:rPr>
        <w:t>au</w:t>
      </w:r>
      <w:r>
        <w:rPr>
          <w:color w:val="231F20"/>
          <w:spacing w:val="22"/>
        </w:rPr>
        <w:t> </w:t>
      </w:r>
      <w:r>
        <w:rPr>
          <w:color w:val="231F20"/>
        </w:rPr>
        <w:t>centre</w:t>
      </w:r>
      <w:r>
        <w:rPr>
          <w:color w:val="231F20"/>
          <w:spacing w:val="22"/>
        </w:rPr>
        <w:t> </w:t>
      </w:r>
      <w:r>
        <w:rPr>
          <w:color w:val="231F20"/>
        </w:rPr>
        <w:t>du</w:t>
      </w:r>
      <w:r>
        <w:rPr>
          <w:color w:val="231F20"/>
          <w:spacing w:val="22"/>
        </w:rPr>
        <w:t> </w:t>
      </w:r>
      <w:r>
        <w:rPr>
          <w:color w:val="231F20"/>
        </w:rPr>
        <w:t>pays.</w:t>
      </w:r>
      <w:r>
        <w:rPr>
          <w:color w:val="231F20"/>
          <w:spacing w:val="22"/>
        </w:rPr>
        <w:t> </w:t>
      </w:r>
      <w:r>
        <w:rPr>
          <w:color w:val="231F20"/>
        </w:rPr>
        <w:t>Elle</w:t>
      </w:r>
      <w:r>
        <w:rPr>
          <w:color w:val="231F20"/>
          <w:spacing w:val="22"/>
        </w:rPr>
        <w:t> </w:t>
      </w:r>
      <w:r>
        <w:rPr>
          <w:color w:val="231F20"/>
        </w:rPr>
        <w:t>concentre</w:t>
      </w:r>
      <w:r>
        <w:rPr>
          <w:color w:val="231F20"/>
          <w:spacing w:val="2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plus</w:t>
      </w:r>
      <w:r>
        <w:rPr>
          <w:color w:val="231F20"/>
          <w:spacing w:val="39"/>
        </w:rPr>
        <w:t> </w:t>
      </w:r>
      <w:r>
        <w:rPr>
          <w:color w:val="231F20"/>
        </w:rPr>
        <w:t>grande</w:t>
      </w:r>
      <w:r>
        <w:rPr>
          <w:color w:val="231F20"/>
          <w:spacing w:val="39"/>
        </w:rPr>
        <w:t> </w:t>
      </w:r>
      <w:r>
        <w:rPr>
          <w:color w:val="231F20"/>
        </w:rPr>
        <w:t>masse</w:t>
      </w:r>
      <w:r>
        <w:rPr>
          <w:color w:val="231F20"/>
          <w:spacing w:val="40"/>
        </w:rPr>
        <w:t> </w:t>
      </w:r>
      <w:r>
        <w:rPr>
          <w:color w:val="231F20"/>
        </w:rPr>
        <w:t>des</w:t>
      </w:r>
      <w:r>
        <w:rPr>
          <w:color w:val="231F20"/>
          <w:spacing w:val="39"/>
        </w:rPr>
        <w:t> </w:t>
      </w:r>
      <w:r>
        <w:rPr>
          <w:color w:val="231F20"/>
        </w:rPr>
        <w:t>effectifs</w:t>
      </w:r>
      <w:r>
        <w:rPr>
          <w:color w:val="231F20"/>
          <w:spacing w:val="39"/>
        </w:rPr>
        <w:t> </w:t>
      </w:r>
      <w:r>
        <w:rPr>
          <w:color w:val="231F20"/>
        </w:rPr>
        <w:t>scolarisés</w:t>
      </w:r>
      <w:r>
        <w:rPr>
          <w:color w:val="231F20"/>
          <w:spacing w:val="40"/>
        </w:rPr>
        <w:t> </w:t>
      </w:r>
      <w:r>
        <w:rPr>
          <w:color w:val="231F20"/>
        </w:rPr>
        <w:t>à</w:t>
      </w:r>
      <w:r>
        <w:rPr>
          <w:color w:val="231F20"/>
          <w:spacing w:val="39"/>
        </w:rPr>
        <w:t> </w:t>
      </w:r>
      <w:r>
        <w:rPr>
          <w:color w:val="231F20"/>
        </w:rPr>
        <w:t>tous</w:t>
      </w:r>
      <w:r>
        <w:rPr>
          <w:color w:val="231F20"/>
          <w:spacing w:val="40"/>
        </w:rPr>
        <w:t> </w:t>
      </w:r>
      <w:r>
        <w:rPr>
          <w:color w:val="231F20"/>
        </w:rPr>
        <w:t>les</w:t>
      </w:r>
      <w:r>
        <w:rPr>
          <w:color w:val="231F20"/>
          <w:spacing w:val="39"/>
        </w:rPr>
        <w:t> </w:t>
      </w:r>
      <w:r>
        <w:rPr>
          <w:color w:val="231F20"/>
        </w:rPr>
        <w:t>niveaux</w:t>
      </w:r>
      <w:r>
        <w:rPr>
          <w:color w:val="231F20"/>
          <w:spacing w:val="39"/>
        </w:rPr>
        <w:t> </w:t>
      </w:r>
      <w:r>
        <w:rPr>
          <w:color w:val="231F20"/>
        </w:rPr>
        <w:t>et</w:t>
      </w:r>
      <w:r>
        <w:rPr>
          <w:color w:val="231F20"/>
          <w:spacing w:val="40"/>
        </w:rPr>
        <w:t> </w:t>
      </w:r>
      <w:r>
        <w:rPr>
          <w:color w:val="231F20"/>
        </w:rPr>
        <w:t>elle</w:t>
      </w:r>
      <w:r>
        <w:rPr>
          <w:color w:val="231F20"/>
          <w:spacing w:val="39"/>
        </w:rPr>
        <w:t> </w:t>
      </w:r>
      <w:r>
        <w:rPr>
          <w:color w:val="231F20"/>
        </w:rPr>
        <w:t>forme</w:t>
      </w:r>
      <w:r>
        <w:rPr>
          <w:color w:val="231F20"/>
          <w:spacing w:val="40"/>
        </w:rPr>
        <w:t> </w:t>
      </w:r>
      <w:r>
        <w:rPr>
          <w:color w:val="231F20"/>
        </w:rPr>
        <w:t>comme</w:t>
      </w:r>
      <w:r>
        <w:rPr>
          <w:color w:val="231F20"/>
          <w:spacing w:val="39"/>
        </w:rPr>
        <w:t> </w:t>
      </w:r>
      <w:r>
        <w:rPr>
          <w:color w:val="231F20"/>
        </w:rPr>
        <w:t>une</w:t>
      </w:r>
      <w:r>
        <w:rPr>
          <w:color w:val="231F20"/>
          <w:spacing w:val="39"/>
        </w:rPr>
        <w:t> </w:t>
      </w:r>
      <w:r>
        <w:rPr>
          <w:color w:val="231F20"/>
        </w:rPr>
        <w:t>image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réduction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l’institution</w:t>
      </w:r>
      <w:r>
        <w:rPr>
          <w:color w:val="231F20"/>
          <w:spacing w:val="1"/>
        </w:rPr>
        <w:t> </w:t>
      </w:r>
      <w:r>
        <w:rPr>
          <w:color w:val="231F20"/>
        </w:rPr>
        <w:t>éducative</w:t>
      </w:r>
      <w:r>
        <w:rPr>
          <w:color w:val="231F20"/>
          <w:spacing w:val="1"/>
        </w:rPr>
        <w:t> </w:t>
      </w:r>
      <w:r>
        <w:rPr>
          <w:color w:val="231F20"/>
        </w:rPr>
        <w:t>du</w:t>
      </w:r>
      <w:r>
        <w:rPr>
          <w:color w:val="231F20"/>
          <w:spacing w:val="1"/>
        </w:rPr>
        <w:t> </w:t>
      </w:r>
      <w:r>
        <w:rPr>
          <w:color w:val="231F20"/>
        </w:rPr>
        <w:t>pays</w:t>
      </w:r>
      <w:r>
        <w:rPr>
          <w:color w:val="231F20"/>
          <w:spacing w:val="1"/>
        </w:rPr>
        <w:t> </w:t>
      </w:r>
      <w:r>
        <w:rPr>
          <w:color w:val="231F20"/>
        </w:rPr>
        <w:t>tout</w:t>
      </w:r>
      <w:r>
        <w:rPr>
          <w:color w:val="231F20"/>
          <w:spacing w:val="1"/>
        </w:rPr>
        <w:t> </w:t>
      </w:r>
      <w:r>
        <w:rPr>
          <w:color w:val="231F20"/>
        </w:rPr>
        <w:t>entier,</w:t>
      </w:r>
      <w:r>
        <w:rPr>
          <w:color w:val="231F20"/>
          <w:spacing w:val="1"/>
        </w:rPr>
        <w:t> </w:t>
      </w:r>
      <w:r>
        <w:rPr>
          <w:color w:val="231F20"/>
        </w:rPr>
        <w:t>depuis</w:t>
      </w:r>
      <w:r>
        <w:rPr>
          <w:color w:val="231F20"/>
          <w:spacing w:val="1"/>
        </w:rPr>
        <w:t> </w:t>
      </w:r>
      <w:r>
        <w:rPr>
          <w:color w:val="231F20"/>
        </w:rPr>
        <w:t>les</w:t>
      </w:r>
      <w:r>
        <w:rPr>
          <w:color w:val="231F20"/>
          <w:spacing w:val="1"/>
        </w:rPr>
        <w:t> </w:t>
      </w:r>
      <w:r>
        <w:rPr>
          <w:color w:val="231F20"/>
        </w:rPr>
        <w:t>petites</w:t>
      </w:r>
      <w:r>
        <w:rPr>
          <w:color w:val="231F20"/>
          <w:spacing w:val="1"/>
        </w:rPr>
        <w:t> </w:t>
      </w:r>
      <w:r>
        <w:rPr>
          <w:color w:val="231F20"/>
        </w:rPr>
        <w:t>écoles</w:t>
      </w:r>
      <w:r>
        <w:rPr>
          <w:color w:val="231F20"/>
          <w:spacing w:val="1"/>
        </w:rPr>
        <w:t> </w:t>
      </w:r>
      <w:r>
        <w:rPr>
          <w:color w:val="231F20"/>
        </w:rPr>
        <w:t>rurales</w:t>
      </w:r>
      <w:r>
        <w:rPr>
          <w:color w:val="231F20"/>
          <w:spacing w:val="1"/>
        </w:rPr>
        <w:t> </w:t>
      </w:r>
      <w:r>
        <w:rPr>
          <w:color w:val="231F20"/>
        </w:rPr>
        <w:t>jusqu’aux</w:t>
      </w:r>
      <w:r>
        <w:rPr>
          <w:color w:val="231F20"/>
          <w:spacing w:val="27"/>
        </w:rPr>
        <w:t> </w:t>
      </w:r>
      <w:r>
        <w:rPr>
          <w:color w:val="231F20"/>
        </w:rPr>
        <w:t>établissements</w:t>
      </w:r>
      <w:r>
        <w:rPr>
          <w:color w:val="231F20"/>
          <w:spacing w:val="28"/>
        </w:rPr>
        <w:t> </w:t>
      </w:r>
      <w:r>
        <w:rPr>
          <w:color w:val="231F20"/>
        </w:rPr>
        <w:t>les</w:t>
      </w:r>
      <w:r>
        <w:rPr>
          <w:color w:val="231F20"/>
          <w:spacing w:val="28"/>
        </w:rPr>
        <w:t> </w:t>
      </w:r>
      <w:r>
        <w:rPr>
          <w:color w:val="231F20"/>
        </w:rPr>
        <w:t>plus</w:t>
      </w:r>
      <w:r>
        <w:rPr>
          <w:color w:val="231F20"/>
          <w:spacing w:val="28"/>
        </w:rPr>
        <w:t> </w:t>
      </w:r>
      <w:r>
        <w:rPr>
          <w:color w:val="231F20"/>
        </w:rPr>
        <w:t>prestigieux</w:t>
      </w:r>
      <w:r>
        <w:rPr>
          <w:color w:val="231F20"/>
          <w:spacing w:val="28"/>
        </w:rPr>
        <w:t> </w:t>
      </w:r>
      <w:r>
        <w:rPr>
          <w:color w:val="231F20"/>
        </w:rPr>
        <w:t>internationalement.</w:t>
      </w:r>
      <w:r>
        <w:rPr>
          <w:color w:val="231F20"/>
          <w:spacing w:val="28"/>
        </w:rPr>
        <w:t> </w:t>
      </w:r>
      <w:r>
        <w:rPr>
          <w:color w:val="231F20"/>
        </w:rPr>
        <w:t>Cette</w:t>
      </w:r>
      <w:r>
        <w:rPr>
          <w:color w:val="231F20"/>
          <w:spacing w:val="28"/>
        </w:rPr>
        <w:t> </w:t>
      </w:r>
      <w:r>
        <w:rPr>
          <w:color w:val="231F20"/>
        </w:rPr>
        <w:t>académie</w:t>
      </w:r>
      <w:r>
        <w:rPr>
          <w:color w:val="231F20"/>
          <w:spacing w:val="28"/>
        </w:rPr>
        <w:t> </w:t>
      </w:r>
      <w:r>
        <w:rPr>
          <w:color w:val="231F20"/>
        </w:rPr>
        <w:t>fournit</w:t>
      </w:r>
      <w:r>
        <w:rPr>
          <w:color w:val="231F20"/>
          <w:spacing w:val="28"/>
        </w:rPr>
        <w:t> </w:t>
      </w:r>
      <w:r>
        <w:rPr>
          <w:color w:val="231F20"/>
        </w:rPr>
        <w:t>donc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cadre</w:t>
      </w:r>
      <w:r>
        <w:rPr>
          <w:color w:val="231F20"/>
          <w:spacing w:val="1"/>
        </w:rPr>
        <w:t> </w:t>
      </w:r>
      <w:r>
        <w:rPr>
          <w:color w:val="231F20"/>
        </w:rPr>
        <w:t>complet pour</w:t>
      </w:r>
      <w:r>
        <w:rPr>
          <w:color w:val="231F20"/>
          <w:spacing w:val="1"/>
        </w:rPr>
        <w:t> </w:t>
      </w:r>
      <w:r>
        <w:rPr>
          <w:color w:val="231F20"/>
        </w:rPr>
        <w:t>comparer et</w:t>
      </w:r>
      <w:r>
        <w:rPr>
          <w:color w:val="231F20"/>
          <w:spacing w:val="1"/>
        </w:rPr>
        <w:t> </w:t>
      </w:r>
      <w:r>
        <w:rPr>
          <w:color w:val="231F20"/>
        </w:rPr>
        <w:t>comprendre</w:t>
      </w:r>
      <w:r>
        <w:rPr>
          <w:color w:val="231F20"/>
          <w:spacing w:val="53"/>
        </w:rPr>
        <w:t> </w:t>
      </w:r>
      <w:r>
        <w:rPr>
          <w:color w:val="231F20"/>
        </w:rPr>
        <w:t>les multiples</w:t>
      </w:r>
      <w:r>
        <w:rPr>
          <w:color w:val="231F20"/>
          <w:spacing w:val="53"/>
        </w:rPr>
        <w:t> </w:t>
      </w:r>
      <w:r>
        <w:rPr>
          <w:color w:val="231F20"/>
        </w:rPr>
        <w:t>facettes</w:t>
      </w:r>
      <w:r>
        <w:rPr>
          <w:color w:val="231F20"/>
          <w:spacing w:val="53"/>
        </w:rPr>
        <w:t> </w:t>
      </w:r>
      <w:r>
        <w:rPr>
          <w:color w:val="231F20"/>
        </w:rPr>
        <w:t>du</w:t>
      </w:r>
      <w:r>
        <w:rPr>
          <w:color w:val="231F20"/>
          <w:spacing w:val="53"/>
        </w:rPr>
        <w:t> </w:t>
      </w:r>
      <w:r>
        <w:rPr>
          <w:color w:val="231F20"/>
        </w:rPr>
        <w:t>système</w:t>
      </w:r>
      <w:r>
        <w:rPr>
          <w:color w:val="231F20"/>
          <w:spacing w:val="53"/>
        </w:rPr>
        <w:t> </w:t>
      </w:r>
      <w:r>
        <w:rPr>
          <w:color w:val="231F20"/>
        </w:rPr>
        <w:t>scolaire</w:t>
      </w:r>
      <w:r>
        <w:rPr>
          <w:color w:val="231F20"/>
          <w:spacing w:val="53"/>
        </w:rPr>
        <w:t> </w:t>
      </w:r>
      <w:r>
        <w:rPr>
          <w:color w:val="231F20"/>
        </w:rPr>
        <w:t>et</w:t>
      </w:r>
      <w:r>
        <w:rPr>
          <w:color w:val="231F20"/>
          <w:spacing w:val="-51"/>
        </w:rPr>
        <w:t> </w:t>
      </w:r>
      <w:r>
        <w:rPr>
          <w:color w:val="231F20"/>
        </w:rPr>
        <w:t>du</w:t>
      </w:r>
      <w:r>
        <w:rPr>
          <w:color w:val="231F20"/>
          <w:spacing w:val="27"/>
        </w:rPr>
        <w:t> </w:t>
      </w:r>
      <w:r>
        <w:rPr>
          <w:color w:val="231F20"/>
        </w:rPr>
        <w:t>monde</w:t>
      </w:r>
      <w:r>
        <w:rPr>
          <w:color w:val="231F20"/>
          <w:spacing w:val="27"/>
        </w:rPr>
        <w:t> </w:t>
      </w:r>
      <w:r>
        <w:rPr>
          <w:color w:val="231F20"/>
        </w:rPr>
        <w:t>universitaire</w:t>
      </w:r>
      <w:r>
        <w:rPr>
          <w:color w:val="231F20"/>
          <w:spacing w:val="28"/>
        </w:rPr>
        <w:t> </w:t>
      </w:r>
      <w:r>
        <w:rPr>
          <w:color w:val="231F20"/>
        </w:rPr>
        <w:t>dans</w:t>
      </w:r>
      <w:r>
        <w:rPr>
          <w:color w:val="231F20"/>
          <w:spacing w:val="27"/>
        </w:rPr>
        <w:t> </w:t>
      </w:r>
      <w:r>
        <w:rPr>
          <w:color w:val="231F20"/>
        </w:rPr>
        <w:t>un</w:t>
      </w:r>
      <w:r>
        <w:rPr>
          <w:color w:val="231F20"/>
          <w:spacing w:val="28"/>
        </w:rPr>
        <w:t> </w:t>
      </w:r>
      <w:r>
        <w:rPr>
          <w:color w:val="231F20"/>
        </w:rPr>
        <w:t>moment</w:t>
      </w:r>
      <w:r>
        <w:rPr>
          <w:color w:val="231F20"/>
          <w:spacing w:val="27"/>
        </w:rPr>
        <w:t> </w:t>
      </w:r>
      <w:r>
        <w:rPr>
          <w:color w:val="231F20"/>
        </w:rPr>
        <w:t>où</w:t>
      </w:r>
      <w:r>
        <w:rPr>
          <w:color w:val="231F20"/>
          <w:spacing w:val="27"/>
        </w:rPr>
        <w:t> </w:t>
      </w:r>
      <w:r>
        <w:rPr>
          <w:color w:val="231F20"/>
        </w:rPr>
        <w:t>la</w:t>
      </w:r>
      <w:r>
        <w:rPr>
          <w:color w:val="231F20"/>
          <w:spacing w:val="28"/>
        </w:rPr>
        <w:t> </w:t>
      </w:r>
      <w:r>
        <w:rPr>
          <w:color w:val="231F20"/>
        </w:rPr>
        <w:t>France</w:t>
      </w:r>
      <w:r>
        <w:rPr>
          <w:color w:val="231F20"/>
          <w:spacing w:val="27"/>
        </w:rPr>
        <w:t> </w:t>
      </w:r>
      <w:r>
        <w:rPr>
          <w:color w:val="231F20"/>
        </w:rPr>
        <w:t>et</w:t>
      </w:r>
      <w:r>
        <w:rPr>
          <w:color w:val="231F20"/>
          <w:spacing w:val="28"/>
        </w:rPr>
        <w:t> </w:t>
      </w:r>
      <w:r>
        <w:rPr>
          <w:color w:val="231F20"/>
        </w:rPr>
        <w:t>la</w:t>
      </w:r>
      <w:r>
        <w:rPr>
          <w:color w:val="231F20"/>
          <w:spacing w:val="27"/>
        </w:rPr>
        <w:t> </w:t>
      </w:r>
      <w:r>
        <w:rPr>
          <w:color w:val="231F20"/>
        </w:rPr>
        <w:t>République</w:t>
      </w:r>
      <w:r>
        <w:rPr>
          <w:color w:val="231F20"/>
          <w:spacing w:val="28"/>
        </w:rPr>
        <w:t> </w:t>
      </w:r>
      <w:r>
        <w:rPr>
          <w:color w:val="231F20"/>
        </w:rPr>
        <w:t>jouaient</w:t>
      </w:r>
      <w:r>
        <w:rPr>
          <w:color w:val="231F20"/>
          <w:spacing w:val="27"/>
        </w:rPr>
        <w:t> </w:t>
      </w:r>
      <w:r>
        <w:rPr>
          <w:color w:val="231F20"/>
        </w:rPr>
        <w:t>leur</w:t>
      </w:r>
      <w:r>
        <w:rPr>
          <w:color w:val="231F20"/>
          <w:spacing w:val="27"/>
        </w:rPr>
        <w:t> </w:t>
      </w:r>
      <w:r>
        <w:rPr>
          <w:color w:val="231F20"/>
        </w:rPr>
        <w:t>survie</w:t>
      </w:r>
      <w:r>
        <w:rPr>
          <w:color w:val="231F20"/>
          <w:spacing w:val="28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leur</w:t>
      </w:r>
      <w:r>
        <w:rPr>
          <w:color w:val="231F20"/>
          <w:spacing w:val="-5"/>
        </w:rPr>
        <w:t> </w:t>
      </w:r>
      <w:r>
        <w:rPr>
          <w:color w:val="231F20"/>
        </w:rPr>
        <w:t>avenir.</w:t>
      </w:r>
    </w:p>
    <w:p>
      <w:pPr>
        <w:pStyle w:val="BodyText"/>
        <w:spacing w:line="254" w:lineRule="auto" w:before="105"/>
        <w:ind w:left="283" w:right="13716"/>
        <w:jc w:val="both"/>
      </w:pPr>
      <w:r>
        <w:rPr>
          <w:color w:val="231F20"/>
          <w:w w:val="105"/>
        </w:rPr>
        <w:t>Ce colloque souhaite rééquilibrer l’approche ancienne des chercheurs, qui ont mis en avant,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soit les hécatombes consenties par les diverses catégories d’enseignants, soit l’utilisation 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l’école, du collège, du lycée ou des universités comme relais pour la propagande de guerre ou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 maintien du moral collectif. Il s’agit ici d’œuvrer au plus près des acteurs dans les écoles,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les établissements secondaires et les facultés pour analyser comment se déclinent ou non des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missions nouvelles liées à une situation exceptionnelle, alors que tout se désorganise sous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l’effet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mobilisation.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L’ordre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savoirs,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fonction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pédagogique,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mission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recherche,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ne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peuvent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évidemment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être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œuvre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modification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dans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contexte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précédent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sur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une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durée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aussi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longue.</w:t>
      </w:r>
    </w:p>
    <w:p>
      <w:pPr>
        <w:pStyle w:val="BodyText"/>
        <w:spacing w:line="254" w:lineRule="auto" w:before="105"/>
        <w:ind w:left="283" w:right="13717"/>
        <w:jc w:val="both"/>
      </w:pPr>
      <w:r>
        <w:rPr>
          <w:color w:val="231F20"/>
          <w:w w:val="105"/>
        </w:rPr>
        <w:t>Pour que les objectifs scientifiques de ce colloque soient atteints et que les communications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puissent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faire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écho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à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une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histoire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plus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générale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Première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Guerre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mondiale,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les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organisateurs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ont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favorisé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l’accès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à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nouvelles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sources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ministérielles,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rectorales,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scolaires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et</w:t>
      </w:r>
      <w:r>
        <w:rPr>
          <w:color w:val="231F20"/>
          <w:spacing w:val="-53"/>
          <w:w w:val="105"/>
        </w:rPr>
        <w:t> </w:t>
      </w:r>
      <w:r>
        <w:rPr>
          <w:color w:val="231F20"/>
          <w:spacing w:val="-1"/>
          <w:w w:val="105"/>
        </w:rPr>
        <w:t>facultaires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–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afin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mettre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valeur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les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fonds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l’académie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et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l’Université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Paris,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dont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les</w:t>
      </w:r>
      <w:r>
        <w:rPr>
          <w:color w:val="231F20"/>
          <w:spacing w:val="-53"/>
          <w:w w:val="105"/>
        </w:rPr>
        <w:t> </w:t>
      </w:r>
      <w:r>
        <w:rPr>
          <w:color w:val="231F20"/>
          <w:w w:val="105"/>
        </w:rPr>
        <w:t>archives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relatives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aux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deux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guerres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mondiales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ont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été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recensées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pour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cette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occasion.</w:t>
      </w:r>
    </w:p>
    <w:p>
      <w:pPr>
        <w:pStyle w:val="BodyText"/>
        <w:spacing w:before="7"/>
        <w:rPr>
          <w:sz w:val="41"/>
        </w:rPr>
      </w:pPr>
    </w:p>
    <w:p>
      <w:pPr>
        <w:pStyle w:val="BodyText"/>
        <w:spacing w:line="247" w:lineRule="auto"/>
        <w:ind w:left="283" w:right="13717"/>
        <w:jc w:val="both"/>
      </w:pPr>
      <w:r>
        <w:rPr/>
        <w:pict>
          <v:shape style="position:absolute;margin-left:612.28302pt;margin-top:52.454838pt;width:612.3pt;height:144.6pt;mso-position-horizontal-relative:page;mso-position-vertical-relative:paragraph;z-index:15730176" type="#_x0000_t202" filled="true" fillcolor="#cfae77" stroked="false">
            <v:textbox inset="0,0,0,0">
              <w:txbxContent>
                <w:p>
                  <w:pPr>
                    <w:spacing w:line="189" w:lineRule="auto" w:before="74"/>
                    <w:ind w:left="2198" w:right="2196" w:firstLine="0"/>
                    <w:jc w:val="center"/>
                    <w:rPr>
                      <w:rFonts w:ascii="Palatino Linotype" w:hAnsi="Palatino Linotype"/>
                      <w:b/>
                      <w:sz w:val="64"/>
                    </w:rPr>
                  </w:pPr>
                  <w:r>
                    <w:rPr>
                      <w:rFonts w:ascii="Palatino Linotype" w:hAnsi="Palatino Linotype"/>
                      <w:b/>
                      <w:color w:val="231F20"/>
                      <w:sz w:val="64"/>
                    </w:rPr>
                    <w:t>L’académie de Paris</w:t>
                  </w:r>
                  <w:r>
                    <w:rPr>
                      <w:rFonts w:ascii="Palatino Linotype" w:hAnsi="Palatino Linotype"/>
                      <w:b/>
                      <w:color w:val="231F20"/>
                      <w:spacing w:val="1"/>
                      <w:sz w:val="64"/>
                    </w:rPr>
                    <w:t> </w:t>
                  </w:r>
                  <w:r>
                    <w:rPr>
                      <w:rFonts w:ascii="Palatino Linotype" w:hAnsi="Palatino Linotype"/>
                      <w:b/>
                      <w:color w:val="231F20"/>
                      <w:sz w:val="64"/>
                    </w:rPr>
                    <w:t>pendant</w:t>
                  </w:r>
                  <w:r>
                    <w:rPr>
                      <w:rFonts w:ascii="Palatino Linotype" w:hAnsi="Palatino Linotype"/>
                      <w:b/>
                      <w:color w:val="231F20"/>
                      <w:spacing w:val="45"/>
                      <w:sz w:val="64"/>
                    </w:rPr>
                    <w:t> </w:t>
                  </w:r>
                  <w:r>
                    <w:rPr>
                      <w:rFonts w:ascii="Palatino Linotype" w:hAnsi="Palatino Linotype"/>
                      <w:b/>
                      <w:color w:val="231F20"/>
                      <w:sz w:val="64"/>
                    </w:rPr>
                    <w:t>la</w:t>
                  </w:r>
                  <w:r>
                    <w:rPr>
                      <w:rFonts w:ascii="Palatino Linotype" w:hAnsi="Palatino Linotype"/>
                      <w:b/>
                      <w:color w:val="231F20"/>
                      <w:spacing w:val="45"/>
                      <w:sz w:val="64"/>
                    </w:rPr>
                    <w:t> </w:t>
                  </w:r>
                  <w:r>
                    <w:rPr>
                      <w:rFonts w:ascii="Palatino Linotype" w:hAnsi="Palatino Linotype"/>
                      <w:b/>
                      <w:color w:val="231F20"/>
                      <w:sz w:val="64"/>
                    </w:rPr>
                    <w:t>Grande</w:t>
                  </w:r>
                  <w:r>
                    <w:rPr>
                      <w:rFonts w:ascii="Palatino Linotype" w:hAnsi="Palatino Linotype"/>
                      <w:b/>
                      <w:color w:val="231F20"/>
                      <w:spacing w:val="45"/>
                      <w:sz w:val="64"/>
                    </w:rPr>
                    <w:t> </w:t>
                  </w:r>
                  <w:r>
                    <w:rPr>
                      <w:rFonts w:ascii="Palatino Linotype" w:hAnsi="Palatino Linotype"/>
                      <w:b/>
                      <w:color w:val="231F20"/>
                      <w:sz w:val="64"/>
                    </w:rPr>
                    <w:t>Guerre</w:t>
                  </w:r>
                </w:p>
                <w:p>
                  <w:pPr>
                    <w:spacing w:before="85"/>
                    <w:ind w:left="2388" w:right="2388" w:firstLine="0"/>
                    <w:jc w:val="center"/>
                    <w:rPr>
                      <w:sz w:val="30"/>
                    </w:rPr>
                  </w:pPr>
                  <w:r>
                    <w:rPr>
                      <w:color w:val="231F20"/>
                      <w:spacing w:val="-1"/>
                      <w:w w:val="105"/>
                      <w:sz w:val="30"/>
                    </w:rPr>
                    <w:t>Christophe</w:t>
                  </w:r>
                  <w:r>
                    <w:rPr>
                      <w:color w:val="231F20"/>
                      <w:spacing w:val="-17"/>
                      <w:w w:val="105"/>
                      <w:sz w:val="30"/>
                    </w:rPr>
                    <w:t> </w:t>
                  </w:r>
                  <w:r>
                    <w:rPr>
                      <w:color w:val="231F20"/>
                      <w:spacing w:val="-1"/>
                      <w:w w:val="105"/>
                      <w:sz w:val="30"/>
                    </w:rPr>
                    <w:t>Charle,</w:t>
                  </w:r>
                  <w:r>
                    <w:rPr>
                      <w:color w:val="231F20"/>
                      <w:spacing w:val="-17"/>
                      <w:w w:val="105"/>
                      <w:sz w:val="30"/>
                    </w:rPr>
                    <w:t> </w:t>
                  </w:r>
                  <w:r>
                    <w:rPr>
                      <w:color w:val="231F20"/>
                      <w:spacing w:val="-1"/>
                      <w:w w:val="105"/>
                      <w:sz w:val="30"/>
                    </w:rPr>
                    <w:t>Jean-Noël</w:t>
                  </w:r>
                  <w:r>
                    <w:rPr>
                      <w:color w:val="231F20"/>
                      <w:spacing w:val="-17"/>
                      <w:w w:val="105"/>
                      <w:sz w:val="30"/>
                    </w:rPr>
                    <w:t> </w:t>
                  </w:r>
                  <w:r>
                    <w:rPr>
                      <w:color w:val="231F20"/>
                      <w:w w:val="105"/>
                      <w:sz w:val="30"/>
                    </w:rPr>
                    <w:t>Luc,</w:t>
                  </w:r>
                  <w:r>
                    <w:rPr>
                      <w:color w:val="231F20"/>
                      <w:spacing w:val="-17"/>
                      <w:w w:val="105"/>
                      <w:sz w:val="30"/>
                    </w:rPr>
                    <w:t> </w:t>
                  </w:r>
                  <w:r>
                    <w:rPr>
                      <w:color w:val="231F20"/>
                      <w:w w:val="105"/>
                      <w:sz w:val="30"/>
                    </w:rPr>
                    <w:t>Stéphanie</w:t>
                  </w:r>
                  <w:r>
                    <w:rPr>
                      <w:color w:val="231F20"/>
                      <w:spacing w:val="-17"/>
                      <w:w w:val="105"/>
                      <w:sz w:val="30"/>
                    </w:rPr>
                    <w:t> </w:t>
                  </w:r>
                  <w:r>
                    <w:rPr>
                      <w:color w:val="231F20"/>
                      <w:w w:val="105"/>
                      <w:sz w:val="30"/>
                    </w:rPr>
                    <w:t>Méchine</w:t>
                  </w:r>
                </w:p>
                <w:p>
                  <w:pPr>
                    <w:spacing w:line="638" w:lineRule="exact" w:before="1"/>
                    <w:ind w:left="2388" w:right="2388" w:firstLine="0"/>
                    <w:jc w:val="center"/>
                    <w:rPr>
                      <w:rFonts w:ascii="Palatino Linotype"/>
                      <w:b/>
                      <w:sz w:val="48"/>
                    </w:rPr>
                  </w:pPr>
                  <w:r>
                    <w:rPr>
                      <w:rFonts w:ascii="Palatino Linotype"/>
                      <w:b/>
                      <w:color w:val="231F20"/>
                      <w:sz w:val="48"/>
                    </w:rPr>
                    <w:t>Colloque</w:t>
                  </w:r>
                  <w:r>
                    <w:rPr>
                      <w:rFonts w:ascii="Palatino Linotype"/>
                      <w:b/>
                      <w:color w:val="231F20"/>
                      <w:spacing w:val="-3"/>
                      <w:sz w:val="48"/>
                    </w:rPr>
                    <w:t> </w:t>
                  </w:r>
                  <w:r>
                    <w:rPr>
                      <w:rFonts w:ascii="Palatino Linotype"/>
                      <w:b/>
                      <w:color w:val="231F20"/>
                      <w:sz w:val="48"/>
                    </w:rPr>
                    <w:t>-</w:t>
                  </w:r>
                  <w:r>
                    <w:rPr>
                      <w:rFonts w:ascii="Palatino Linotype"/>
                      <w:b/>
                      <w:color w:val="231F20"/>
                      <w:spacing w:val="-2"/>
                      <w:sz w:val="48"/>
                    </w:rPr>
                    <w:t> </w:t>
                  </w:r>
                  <w:r>
                    <w:rPr>
                      <w:rFonts w:ascii="Palatino Linotype"/>
                      <w:b/>
                      <w:color w:val="231F20"/>
                      <w:sz w:val="48"/>
                    </w:rPr>
                    <w:t>9</w:t>
                  </w:r>
                  <w:r>
                    <w:rPr>
                      <w:rFonts w:ascii="Palatino Linotype"/>
                      <w:b/>
                      <w:color w:val="231F20"/>
                      <w:spacing w:val="-2"/>
                      <w:sz w:val="48"/>
                    </w:rPr>
                    <w:t> </w:t>
                  </w:r>
                  <w:r>
                    <w:rPr>
                      <w:rFonts w:ascii="Palatino Linotype"/>
                      <w:b/>
                      <w:color w:val="231F20"/>
                      <w:sz w:val="48"/>
                    </w:rPr>
                    <w:t>et</w:t>
                  </w:r>
                  <w:r>
                    <w:rPr>
                      <w:rFonts w:ascii="Palatino Linotype"/>
                      <w:b/>
                      <w:color w:val="231F20"/>
                      <w:spacing w:val="-3"/>
                      <w:sz w:val="48"/>
                    </w:rPr>
                    <w:t> </w:t>
                  </w:r>
                  <w:r>
                    <w:rPr>
                      <w:rFonts w:ascii="Palatino Linotype"/>
                      <w:b/>
                      <w:color w:val="231F20"/>
                      <w:sz w:val="48"/>
                    </w:rPr>
                    <w:t>10</w:t>
                  </w:r>
                  <w:r>
                    <w:rPr>
                      <w:rFonts w:ascii="Palatino Linotype"/>
                      <w:b/>
                      <w:color w:val="231F20"/>
                      <w:spacing w:val="-2"/>
                      <w:sz w:val="48"/>
                    </w:rPr>
                    <w:t> </w:t>
                  </w:r>
                  <w:r>
                    <w:rPr>
                      <w:rFonts w:ascii="Palatino Linotype"/>
                      <w:b/>
                      <w:color w:val="231F20"/>
                      <w:sz w:val="48"/>
                    </w:rPr>
                    <w:t>novembre</w:t>
                  </w:r>
                  <w:r>
                    <w:rPr>
                      <w:rFonts w:ascii="Palatino Linotype"/>
                      <w:b/>
                      <w:color w:val="231F20"/>
                      <w:spacing w:val="-2"/>
                      <w:sz w:val="48"/>
                    </w:rPr>
                    <w:t> </w:t>
                  </w:r>
                  <w:r>
                    <w:rPr>
                      <w:rFonts w:ascii="Palatino Linotype"/>
                      <w:b/>
                      <w:color w:val="231F20"/>
                      <w:sz w:val="48"/>
                    </w:rPr>
                    <w:t>2017</w:t>
                  </w:r>
                </w:p>
                <w:p>
                  <w:pPr>
                    <w:spacing w:line="331" w:lineRule="exact" w:before="0"/>
                    <w:ind w:left="2388" w:right="2388" w:firstLine="0"/>
                    <w:jc w:val="center"/>
                    <w:rPr>
                      <w:i/>
                      <w:sz w:val="30"/>
                    </w:rPr>
                  </w:pPr>
                  <w:r>
                    <w:rPr>
                      <w:i/>
                      <w:color w:val="231F20"/>
                      <w:sz w:val="30"/>
                    </w:rPr>
                    <w:t>Amphithéâtre</w:t>
                  </w:r>
                  <w:r>
                    <w:rPr>
                      <w:i/>
                      <w:color w:val="231F20"/>
                      <w:spacing w:val="20"/>
                      <w:sz w:val="30"/>
                    </w:rPr>
                    <w:t> </w:t>
                  </w:r>
                  <w:r>
                    <w:rPr>
                      <w:i/>
                      <w:color w:val="231F20"/>
                      <w:sz w:val="30"/>
                    </w:rPr>
                    <w:t>Louis</w:t>
                  </w:r>
                  <w:r>
                    <w:rPr>
                      <w:i/>
                      <w:color w:val="231F20"/>
                      <w:spacing w:val="20"/>
                      <w:sz w:val="30"/>
                    </w:rPr>
                    <w:t> </w:t>
                  </w:r>
                  <w:r>
                    <w:rPr>
                      <w:i/>
                      <w:color w:val="231F20"/>
                      <w:sz w:val="30"/>
                    </w:rPr>
                    <w:t>Liard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Palatino Linotype" w:hAnsi="Palatino Linotype"/>
          <w:b/>
          <w:color w:val="231F20"/>
        </w:rPr>
        <w:t>Comité d’organisation </w:t>
      </w:r>
      <w:r>
        <w:rPr>
          <w:color w:val="231F20"/>
        </w:rPr>
        <w:t>: Christophe Charle (professeur d’histoire contemporaine à l’université</w:t>
      </w:r>
      <w:r>
        <w:rPr>
          <w:color w:val="231F20"/>
          <w:spacing w:val="1"/>
        </w:rPr>
        <w:t> </w:t>
      </w:r>
      <w:r>
        <w:rPr>
          <w:color w:val="231F20"/>
        </w:rPr>
        <w:t>Paris 1 Panthéon-Sorbonne), Jean-Noël Luc (professeur d’histoire contemporaine à l’université</w:t>
      </w:r>
      <w:r>
        <w:rPr>
          <w:color w:val="231F20"/>
          <w:spacing w:val="1"/>
        </w:rPr>
        <w:t> </w:t>
      </w:r>
      <w:r>
        <w:rPr>
          <w:color w:val="231F20"/>
        </w:rPr>
        <w:t>Paris-Sorbonne),</w:t>
      </w:r>
      <w:r>
        <w:rPr>
          <w:color w:val="231F20"/>
          <w:spacing w:val="1"/>
        </w:rPr>
        <w:t> </w:t>
      </w:r>
      <w:r>
        <w:rPr>
          <w:color w:val="231F20"/>
        </w:rPr>
        <w:t>Stéphanie</w:t>
      </w:r>
      <w:r>
        <w:rPr>
          <w:color w:val="231F20"/>
          <w:spacing w:val="1"/>
        </w:rPr>
        <w:t> </w:t>
      </w:r>
      <w:r>
        <w:rPr>
          <w:color w:val="231F20"/>
        </w:rPr>
        <w:t>Méchine</w:t>
      </w:r>
      <w:r>
        <w:rPr>
          <w:color w:val="231F20"/>
          <w:spacing w:val="1"/>
        </w:rPr>
        <w:t> </w:t>
      </w:r>
      <w:r>
        <w:rPr>
          <w:color w:val="231F20"/>
        </w:rPr>
        <w:t>(ingénieur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recherche,</w:t>
      </w:r>
      <w:r>
        <w:rPr>
          <w:color w:val="231F20"/>
          <w:spacing w:val="1"/>
        </w:rPr>
        <w:t> </w:t>
      </w:r>
      <w:r>
        <w:rPr>
          <w:color w:val="231F20"/>
        </w:rPr>
        <w:t>responsable</w:t>
      </w:r>
      <w:r>
        <w:rPr>
          <w:color w:val="231F20"/>
          <w:spacing w:val="1"/>
        </w:rPr>
        <w:t> </w:t>
      </w:r>
      <w:r>
        <w:rPr>
          <w:color w:val="231F20"/>
        </w:rPr>
        <w:t>du</w:t>
      </w:r>
      <w:r>
        <w:rPr>
          <w:color w:val="231F20"/>
          <w:spacing w:val="1"/>
        </w:rPr>
        <w:t> </w:t>
      </w:r>
      <w:r>
        <w:rPr>
          <w:color w:val="231F20"/>
        </w:rPr>
        <w:t>service</w:t>
      </w:r>
      <w:r>
        <w:rPr>
          <w:color w:val="231F20"/>
          <w:spacing w:val="53"/>
        </w:rPr>
        <w:t> </w:t>
      </w:r>
      <w:r>
        <w:rPr>
          <w:color w:val="231F20"/>
        </w:rPr>
        <w:t>des</w:t>
      </w:r>
      <w:r>
        <w:rPr>
          <w:color w:val="231F20"/>
          <w:spacing w:val="1"/>
        </w:rPr>
        <w:t> </w:t>
      </w:r>
      <w:r>
        <w:rPr>
          <w:color w:val="231F20"/>
        </w:rPr>
        <w:t>archives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chancellerie</w:t>
      </w:r>
      <w:r>
        <w:rPr>
          <w:color w:val="231F20"/>
          <w:spacing w:val="-3"/>
        </w:rPr>
        <w:t> </w:t>
      </w:r>
      <w:r>
        <w:rPr>
          <w:color w:val="231F20"/>
        </w:rPr>
        <w:t>des</w:t>
      </w:r>
      <w:r>
        <w:rPr>
          <w:color w:val="231F20"/>
          <w:spacing w:val="-3"/>
        </w:rPr>
        <w:t> </w:t>
      </w:r>
      <w:r>
        <w:rPr>
          <w:color w:val="231F20"/>
        </w:rPr>
        <w:t>universités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Paris).</w:t>
      </w:r>
    </w:p>
    <w:p>
      <w:pPr>
        <w:pStyle w:val="BodyText"/>
        <w:spacing w:before="1"/>
        <w:rPr>
          <w:sz w:val="37"/>
        </w:rPr>
      </w:pPr>
    </w:p>
    <w:p>
      <w:pPr>
        <w:spacing w:before="0"/>
        <w:ind w:left="283" w:right="0" w:firstLine="0"/>
        <w:jc w:val="both"/>
        <w:rPr>
          <w:rFonts w:ascii="Palatino Linotype" w:hAnsi="Palatino Linotype"/>
          <w:b/>
          <w:sz w:val="28"/>
        </w:rPr>
      </w:pPr>
      <w:r>
        <w:rPr>
          <w:rFonts w:ascii="Palatino Linotype" w:hAnsi="Palatino Linotype"/>
          <w:b/>
          <w:color w:val="231F20"/>
          <w:w w:val="105"/>
          <w:sz w:val="28"/>
        </w:rPr>
        <w:t>Accès</w:t>
      </w:r>
      <w:r>
        <w:rPr>
          <w:rFonts w:ascii="Palatino Linotype" w:hAnsi="Palatino Linotype"/>
          <w:b/>
          <w:color w:val="231F20"/>
          <w:spacing w:val="-9"/>
          <w:w w:val="105"/>
          <w:sz w:val="28"/>
        </w:rPr>
        <w:t> </w:t>
      </w:r>
      <w:r>
        <w:rPr>
          <w:rFonts w:ascii="Palatino Linotype" w:hAnsi="Palatino Linotype"/>
          <w:b/>
          <w:color w:val="231F20"/>
          <w:w w:val="105"/>
          <w:sz w:val="28"/>
        </w:rPr>
        <w:t>et</w:t>
      </w:r>
      <w:r>
        <w:rPr>
          <w:rFonts w:ascii="Palatino Linotype" w:hAnsi="Palatino Linotype"/>
          <w:b/>
          <w:color w:val="231F20"/>
          <w:spacing w:val="-9"/>
          <w:w w:val="105"/>
          <w:sz w:val="28"/>
        </w:rPr>
        <w:t> </w:t>
      </w:r>
      <w:r>
        <w:rPr>
          <w:rFonts w:ascii="Palatino Linotype" w:hAnsi="Palatino Linotype"/>
          <w:b/>
          <w:color w:val="231F20"/>
          <w:w w:val="105"/>
          <w:sz w:val="28"/>
        </w:rPr>
        <w:t>informations</w:t>
      </w:r>
      <w:r>
        <w:rPr>
          <w:rFonts w:ascii="Palatino Linotype" w:hAnsi="Palatino Linotype"/>
          <w:b/>
          <w:color w:val="231F20"/>
          <w:spacing w:val="-9"/>
          <w:w w:val="105"/>
          <w:sz w:val="28"/>
        </w:rPr>
        <w:t> </w:t>
      </w:r>
      <w:r>
        <w:rPr>
          <w:rFonts w:ascii="Palatino Linotype" w:hAnsi="Palatino Linotype"/>
          <w:b/>
          <w:color w:val="231F20"/>
          <w:w w:val="105"/>
          <w:sz w:val="28"/>
        </w:rPr>
        <w:t>pratiques</w:t>
      </w:r>
    </w:p>
    <w:p>
      <w:pPr>
        <w:spacing w:line="237" w:lineRule="auto" w:before="81"/>
        <w:ind w:left="283" w:right="13231" w:firstLine="0"/>
        <w:jc w:val="left"/>
        <w:rPr>
          <w:sz w:val="22"/>
        </w:rPr>
      </w:pPr>
      <w:r>
        <w:rPr>
          <w:rFonts w:ascii="Palatino Linotype" w:hAnsi="Palatino Linotype"/>
          <w:b/>
          <w:color w:val="6D9AB4"/>
          <w:w w:val="105"/>
          <w:sz w:val="22"/>
        </w:rPr>
        <w:t>&gt; Jeudi 9 et vendredi 10 novembre 2017 : </w:t>
      </w:r>
      <w:r>
        <w:rPr>
          <w:color w:val="231F20"/>
          <w:w w:val="105"/>
          <w:sz w:val="22"/>
        </w:rPr>
        <w:t>chancellerie des universités de Paris, amphithéâtre</w:t>
      </w:r>
      <w:r>
        <w:rPr>
          <w:color w:val="231F20"/>
          <w:spacing w:val="-53"/>
          <w:w w:val="105"/>
          <w:sz w:val="22"/>
        </w:rPr>
        <w:t> </w:t>
      </w:r>
      <w:r>
        <w:rPr>
          <w:color w:val="231F20"/>
          <w:sz w:val="22"/>
        </w:rPr>
        <w:t>Louis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Liard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(17,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rue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Sorbonne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ou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47,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rue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ds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Écoles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pour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les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accueils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café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uniquement)</w:t>
      </w:r>
    </w:p>
    <w:p>
      <w:pPr>
        <w:pStyle w:val="BodyText"/>
        <w:tabs>
          <w:tab w:pos="1531" w:val="left" w:leader="none"/>
        </w:tabs>
        <w:spacing w:line="237" w:lineRule="auto" w:before="116"/>
        <w:ind w:left="1531" w:right="18901" w:hanging="1248"/>
      </w:pPr>
      <w:r>
        <w:rPr>
          <w:rFonts w:ascii="Palatino Linotype" w:hAnsi="Palatino Linotype"/>
          <w:b/>
          <w:color w:val="6D9AB4"/>
        </w:rPr>
        <w:t>Accès</w:t>
      </w:r>
      <w:r>
        <w:rPr>
          <w:rFonts w:ascii="Palatino Linotype" w:hAnsi="Palatino Linotype"/>
          <w:b/>
          <w:color w:val="6D9AB4"/>
          <w:spacing w:val="-4"/>
        </w:rPr>
        <w:t> </w:t>
      </w:r>
      <w:r>
        <w:rPr>
          <w:rFonts w:ascii="Palatino Linotype" w:hAnsi="Palatino Linotype"/>
          <w:b/>
          <w:color w:val="6D9AB4"/>
        </w:rPr>
        <w:t>:</w:t>
        <w:tab/>
      </w:r>
      <w:r>
        <w:rPr>
          <w:color w:val="231F20"/>
        </w:rPr>
        <w:t>ligne 10 &gt; Cluny-la-Sorbonne ;</w:t>
      </w:r>
      <w:r>
        <w:rPr>
          <w:color w:val="231F20"/>
          <w:spacing w:val="1"/>
        </w:rPr>
        <w:t> </w:t>
      </w:r>
      <w:r>
        <w:rPr>
          <w:color w:val="231F20"/>
        </w:rPr>
        <w:t>ligne</w:t>
      </w:r>
      <w:r>
        <w:rPr>
          <w:color w:val="231F20"/>
          <w:spacing w:val="-3"/>
        </w:rPr>
        <w:t> </w:t>
      </w:r>
      <w:r>
        <w:rPr>
          <w:color w:val="231F20"/>
        </w:rPr>
        <w:t>4</w:t>
      </w:r>
      <w:r>
        <w:rPr>
          <w:color w:val="231F20"/>
          <w:spacing w:val="-2"/>
        </w:rPr>
        <w:t> </w:t>
      </w:r>
      <w:r>
        <w:rPr>
          <w:color w:val="231F20"/>
        </w:rPr>
        <w:t>&gt;</w:t>
      </w:r>
      <w:r>
        <w:rPr>
          <w:color w:val="231F20"/>
          <w:spacing w:val="-2"/>
        </w:rPr>
        <w:t> </w:t>
      </w:r>
      <w:r>
        <w:rPr>
          <w:color w:val="231F20"/>
        </w:rPr>
        <w:t>Saint-Michel,</w:t>
      </w:r>
      <w:r>
        <w:rPr>
          <w:color w:val="231F20"/>
          <w:spacing w:val="-2"/>
        </w:rPr>
        <w:t> </w:t>
      </w:r>
      <w:r>
        <w:rPr>
          <w:color w:val="231F20"/>
        </w:rPr>
        <w:t>Odéon</w:t>
      </w:r>
      <w:r>
        <w:rPr>
          <w:color w:val="231F20"/>
          <w:spacing w:val="-2"/>
        </w:rPr>
        <w:t> </w:t>
      </w:r>
      <w:r>
        <w:rPr>
          <w:color w:val="231F20"/>
        </w:rPr>
        <w:t>;</w:t>
      </w:r>
    </w:p>
    <w:p>
      <w:pPr>
        <w:pStyle w:val="BodyText"/>
        <w:spacing w:line="254" w:lineRule="auto" w:before="14"/>
        <w:ind w:left="1531" w:right="17070"/>
      </w:pPr>
      <w:r>
        <w:rPr>
          <w:color w:val="231F20"/>
        </w:rPr>
        <w:t>RER</w:t>
      </w:r>
      <w:r>
        <w:rPr>
          <w:color w:val="231F20"/>
          <w:spacing w:val="17"/>
        </w:rPr>
        <w:t> </w:t>
      </w:r>
      <w:r>
        <w:rPr>
          <w:color w:val="231F20"/>
        </w:rPr>
        <w:t>B</w:t>
      </w:r>
      <w:r>
        <w:rPr>
          <w:color w:val="231F20"/>
          <w:spacing w:val="17"/>
        </w:rPr>
        <w:t> </w:t>
      </w:r>
      <w:r>
        <w:rPr>
          <w:color w:val="231F20"/>
        </w:rPr>
        <w:t>&gt;</w:t>
      </w:r>
      <w:r>
        <w:rPr>
          <w:color w:val="231F20"/>
          <w:spacing w:val="18"/>
        </w:rPr>
        <w:t> </w:t>
      </w:r>
      <w:r>
        <w:rPr>
          <w:color w:val="231F20"/>
        </w:rPr>
        <w:t>Luxembourg</w:t>
      </w:r>
      <w:r>
        <w:rPr>
          <w:color w:val="231F20"/>
          <w:spacing w:val="17"/>
        </w:rPr>
        <w:t> </w:t>
      </w:r>
      <w:r>
        <w:rPr>
          <w:color w:val="231F20"/>
        </w:rPr>
        <w:t>ou</w:t>
      </w:r>
      <w:r>
        <w:rPr>
          <w:color w:val="231F20"/>
          <w:spacing w:val="17"/>
        </w:rPr>
        <w:t> </w:t>
      </w:r>
      <w:r>
        <w:rPr>
          <w:color w:val="231F20"/>
        </w:rPr>
        <w:t>Cluny-la-Sorbonne</w:t>
      </w:r>
      <w:r>
        <w:rPr>
          <w:color w:val="231F20"/>
          <w:spacing w:val="-50"/>
        </w:rPr>
        <w:t> </w:t>
      </w:r>
      <w:r>
        <w:rPr>
          <w:color w:val="231F20"/>
          <w:w w:val="105"/>
        </w:rPr>
        <w:t>RER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&gt;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Saint-Michel</w:t>
      </w:r>
    </w:p>
    <w:p>
      <w:pPr>
        <w:pStyle w:val="BodyText"/>
        <w:spacing w:line="248" w:lineRule="exact"/>
        <w:ind w:left="1531"/>
      </w:pPr>
      <w:r>
        <w:rPr>
          <w:color w:val="231F20"/>
          <w:w w:val="90"/>
        </w:rPr>
        <w:t>Bus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lignes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21,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27,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38,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63,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85,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86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ou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87</w:t>
      </w:r>
    </w:p>
    <w:p>
      <w:pPr>
        <w:pStyle w:val="BodyText"/>
        <w:spacing w:line="254" w:lineRule="auto" w:before="127"/>
        <w:ind w:left="283" w:right="14422"/>
      </w:pPr>
      <w:r>
        <w:rPr>
          <w:color w:val="231F20"/>
        </w:rPr>
        <w:t>L’inscription</w:t>
      </w:r>
      <w:r>
        <w:rPr>
          <w:color w:val="231F20"/>
          <w:spacing w:val="19"/>
        </w:rPr>
        <w:t> </w:t>
      </w:r>
      <w:r>
        <w:rPr>
          <w:color w:val="231F20"/>
        </w:rPr>
        <w:t>à</w:t>
      </w:r>
      <w:r>
        <w:rPr>
          <w:color w:val="231F20"/>
          <w:spacing w:val="19"/>
        </w:rPr>
        <w:t> </w:t>
      </w:r>
      <w:r>
        <w:rPr>
          <w:color w:val="231F20"/>
        </w:rPr>
        <w:t>la</w:t>
      </w:r>
      <w:r>
        <w:rPr>
          <w:color w:val="231F20"/>
          <w:spacing w:val="19"/>
        </w:rPr>
        <w:t> </w:t>
      </w:r>
      <w:r>
        <w:rPr>
          <w:color w:val="231F20"/>
        </w:rPr>
        <w:t>première</w:t>
      </w:r>
      <w:r>
        <w:rPr>
          <w:color w:val="231F20"/>
          <w:spacing w:val="19"/>
        </w:rPr>
        <w:t> </w:t>
      </w:r>
      <w:r>
        <w:rPr>
          <w:color w:val="231F20"/>
        </w:rPr>
        <w:t>et/ou</w:t>
      </w:r>
      <w:r>
        <w:rPr>
          <w:color w:val="231F20"/>
          <w:spacing w:val="19"/>
        </w:rPr>
        <w:t> </w:t>
      </w:r>
      <w:r>
        <w:rPr>
          <w:color w:val="231F20"/>
        </w:rPr>
        <w:t>à</w:t>
      </w:r>
      <w:r>
        <w:rPr>
          <w:color w:val="231F20"/>
          <w:spacing w:val="19"/>
        </w:rPr>
        <w:t> </w:t>
      </w:r>
      <w:r>
        <w:rPr>
          <w:color w:val="231F20"/>
        </w:rPr>
        <w:t>la</w:t>
      </w:r>
      <w:r>
        <w:rPr>
          <w:color w:val="231F20"/>
          <w:spacing w:val="19"/>
        </w:rPr>
        <w:t> </w:t>
      </w:r>
      <w:r>
        <w:rPr>
          <w:color w:val="231F20"/>
        </w:rPr>
        <w:t>deuxième</w:t>
      </w:r>
      <w:r>
        <w:rPr>
          <w:color w:val="231F20"/>
          <w:spacing w:val="19"/>
        </w:rPr>
        <w:t> </w:t>
      </w:r>
      <w:r>
        <w:rPr>
          <w:color w:val="231F20"/>
        </w:rPr>
        <w:t>journée</w:t>
      </w:r>
      <w:r>
        <w:rPr>
          <w:color w:val="231F20"/>
          <w:spacing w:val="19"/>
        </w:rPr>
        <w:t> </w:t>
      </w:r>
      <w:r>
        <w:rPr>
          <w:color w:val="231F20"/>
        </w:rPr>
        <w:t>du</w:t>
      </w:r>
      <w:r>
        <w:rPr>
          <w:color w:val="231F20"/>
          <w:spacing w:val="19"/>
        </w:rPr>
        <w:t> </w:t>
      </w:r>
      <w:r>
        <w:rPr>
          <w:color w:val="231F20"/>
        </w:rPr>
        <w:t>colloque</w:t>
      </w:r>
      <w:r>
        <w:rPr>
          <w:color w:val="231F20"/>
          <w:spacing w:val="20"/>
        </w:rPr>
        <w:t> </w:t>
      </w:r>
      <w:r>
        <w:rPr>
          <w:color w:val="231F20"/>
        </w:rPr>
        <w:t>est</w:t>
      </w:r>
      <w:r>
        <w:rPr>
          <w:color w:val="231F20"/>
          <w:spacing w:val="19"/>
        </w:rPr>
        <w:t> </w:t>
      </w:r>
      <w:r>
        <w:rPr>
          <w:color w:val="231F20"/>
        </w:rPr>
        <w:t>obligatoire.</w:t>
      </w:r>
      <w:r>
        <w:rPr>
          <w:color w:val="231F20"/>
          <w:spacing w:val="1"/>
        </w:rPr>
        <w:t> </w:t>
      </w:r>
      <w:r>
        <w:rPr>
          <w:color w:val="231F20"/>
        </w:rPr>
        <w:t>Merci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nous</w:t>
      </w:r>
      <w:r>
        <w:rPr>
          <w:color w:val="231F20"/>
          <w:spacing w:val="10"/>
        </w:rPr>
        <w:t> </w:t>
      </w:r>
      <w:r>
        <w:rPr>
          <w:color w:val="231F20"/>
        </w:rPr>
        <w:t>adresser</w:t>
      </w:r>
      <w:r>
        <w:rPr>
          <w:color w:val="231F20"/>
          <w:spacing w:val="11"/>
        </w:rPr>
        <w:t> </w:t>
      </w:r>
      <w:r>
        <w:rPr>
          <w:color w:val="231F20"/>
        </w:rPr>
        <w:t>une</w:t>
      </w:r>
      <w:r>
        <w:rPr>
          <w:color w:val="231F20"/>
          <w:spacing w:val="10"/>
        </w:rPr>
        <w:t> </w:t>
      </w:r>
      <w:r>
        <w:rPr>
          <w:color w:val="231F20"/>
        </w:rPr>
        <w:t>confirmation</w:t>
      </w:r>
      <w:r>
        <w:rPr>
          <w:color w:val="231F20"/>
          <w:spacing w:val="10"/>
        </w:rPr>
        <w:t> </w:t>
      </w:r>
      <w:r>
        <w:rPr>
          <w:color w:val="231F20"/>
        </w:rPr>
        <w:t>par</w:t>
      </w:r>
      <w:r>
        <w:rPr>
          <w:color w:val="231F20"/>
          <w:spacing w:val="10"/>
        </w:rPr>
        <w:t> </w:t>
      </w:r>
      <w:r>
        <w:rPr>
          <w:color w:val="231F20"/>
        </w:rPr>
        <w:t>courriel</w:t>
      </w:r>
      <w:r>
        <w:rPr>
          <w:color w:val="231F20"/>
          <w:spacing w:val="10"/>
        </w:rPr>
        <w:t> </w:t>
      </w:r>
      <w:r>
        <w:rPr>
          <w:color w:val="231F20"/>
        </w:rPr>
        <w:t>:</w:t>
      </w:r>
      <w:r>
        <w:rPr>
          <w:color w:val="231F20"/>
          <w:spacing w:val="11"/>
        </w:rPr>
        <w:t> </w:t>
      </w:r>
      <w:hyperlink r:id="rId17">
        <w:r>
          <w:rPr>
            <w:color w:val="6D9AB4"/>
            <w:u w:val="single" w:color="6D9AB4"/>
          </w:rPr>
          <w:t>ce.archives@ac-paris.fr</w:t>
        </w:r>
      </w:hyperlink>
    </w:p>
    <w:p>
      <w:pPr>
        <w:pStyle w:val="BodyText"/>
        <w:spacing w:line="248" w:lineRule="exact"/>
        <w:ind w:left="283"/>
      </w:pPr>
      <w:r>
        <w:rPr>
          <w:color w:val="231F20"/>
        </w:rPr>
        <w:t>Pour</w:t>
      </w:r>
      <w:r>
        <w:rPr>
          <w:color w:val="231F20"/>
          <w:spacing w:val="4"/>
        </w:rPr>
        <w:t> </w:t>
      </w:r>
      <w:r>
        <w:rPr>
          <w:color w:val="231F20"/>
        </w:rPr>
        <w:t>toute</w:t>
      </w:r>
      <w:r>
        <w:rPr>
          <w:color w:val="231F20"/>
          <w:spacing w:val="5"/>
        </w:rPr>
        <w:t> </w:t>
      </w:r>
      <w:r>
        <w:rPr>
          <w:color w:val="231F20"/>
        </w:rPr>
        <w:t>information,</w:t>
      </w:r>
      <w:r>
        <w:rPr>
          <w:color w:val="231F20"/>
          <w:spacing w:val="5"/>
        </w:rPr>
        <w:t> </w:t>
      </w:r>
      <w:r>
        <w:rPr>
          <w:color w:val="231F20"/>
        </w:rPr>
        <w:t>veuillez</w:t>
      </w:r>
      <w:r>
        <w:rPr>
          <w:color w:val="231F20"/>
          <w:spacing w:val="5"/>
        </w:rPr>
        <w:t> </w:t>
      </w:r>
      <w:r>
        <w:rPr>
          <w:color w:val="231F20"/>
        </w:rPr>
        <w:t>contacter</w:t>
      </w:r>
      <w:r>
        <w:rPr>
          <w:color w:val="231F20"/>
          <w:spacing w:val="4"/>
        </w:rPr>
        <w:t> </w:t>
      </w:r>
      <w:r>
        <w:rPr>
          <w:color w:val="231F20"/>
        </w:rPr>
        <w:t>Stéphanie</w:t>
      </w:r>
      <w:r>
        <w:rPr>
          <w:color w:val="231F20"/>
          <w:spacing w:val="5"/>
        </w:rPr>
        <w:t> </w:t>
      </w:r>
      <w:r>
        <w:rPr>
          <w:color w:val="231F20"/>
        </w:rPr>
        <w:t>Méchine</w:t>
      </w:r>
      <w:r>
        <w:rPr>
          <w:color w:val="231F20"/>
          <w:spacing w:val="5"/>
        </w:rPr>
        <w:t> </w:t>
      </w:r>
      <w:r>
        <w:rPr>
          <w:color w:val="231F20"/>
        </w:rPr>
        <w:t>-</w:t>
      </w:r>
      <w:r>
        <w:rPr>
          <w:color w:val="231F20"/>
          <w:spacing w:val="5"/>
        </w:rPr>
        <w:t> </w:t>
      </w:r>
      <w:r>
        <w:rPr>
          <w:color w:val="231F20"/>
        </w:rPr>
        <w:t>01</w:t>
      </w:r>
      <w:r>
        <w:rPr>
          <w:color w:val="231F20"/>
          <w:spacing w:val="4"/>
        </w:rPr>
        <w:t> </w:t>
      </w:r>
      <w:r>
        <w:rPr>
          <w:color w:val="231F20"/>
        </w:rPr>
        <w:t>40</w:t>
      </w:r>
      <w:r>
        <w:rPr>
          <w:color w:val="231F20"/>
          <w:spacing w:val="5"/>
        </w:rPr>
        <w:t> </w:t>
      </w:r>
      <w:r>
        <w:rPr>
          <w:color w:val="231F20"/>
        </w:rPr>
        <w:t>46</w:t>
      </w:r>
      <w:r>
        <w:rPr>
          <w:color w:val="231F20"/>
          <w:spacing w:val="5"/>
        </w:rPr>
        <w:t> </w:t>
      </w:r>
      <w:r>
        <w:rPr>
          <w:color w:val="231F20"/>
        </w:rPr>
        <w:t>23</w:t>
      </w:r>
      <w:r>
        <w:rPr>
          <w:color w:val="231F20"/>
          <w:spacing w:val="5"/>
        </w:rPr>
        <w:t> </w:t>
      </w:r>
      <w:r>
        <w:rPr>
          <w:color w:val="231F20"/>
        </w:rPr>
        <w:t>95</w:t>
      </w:r>
      <w:r>
        <w:rPr>
          <w:color w:val="231F20"/>
          <w:spacing w:val="4"/>
        </w:rPr>
        <w:t> </w:t>
      </w:r>
      <w:r>
        <w:rPr>
          <w:color w:val="231F20"/>
        </w:rPr>
        <w:t>ou</w:t>
      </w:r>
      <w:r>
        <w:rPr>
          <w:color w:val="231F20"/>
          <w:spacing w:val="5"/>
        </w:rPr>
        <w:t> </w:t>
      </w:r>
      <w:r>
        <w:rPr>
          <w:color w:val="231F20"/>
        </w:rPr>
        <w:t>23</w:t>
      </w:r>
      <w:r>
        <w:rPr>
          <w:color w:val="231F20"/>
          <w:spacing w:val="5"/>
        </w:rPr>
        <w:t> </w:t>
      </w:r>
      <w:r>
        <w:rPr>
          <w:color w:val="231F20"/>
        </w:rPr>
        <w:t>96</w: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before="7"/>
        <w:rPr>
          <w:sz w:val="10"/>
        </w:rPr>
      </w:pPr>
    </w:p>
    <w:p>
      <w:pPr>
        <w:spacing w:line="55" w:lineRule="exact" w:before="0"/>
        <w:ind w:left="22073" w:right="0" w:firstLine="0"/>
        <w:jc w:val="left"/>
        <w:rPr>
          <w:rFonts w:ascii="Times New Roman" w:hAnsi="Times New Roman"/>
          <w:sz w:val="5"/>
        </w:rPr>
      </w:pPr>
      <w:r>
        <w:rPr>
          <w:rFonts w:ascii="Times New Roman" w:hAnsi="Times New Roman"/>
          <w:color w:val="231F20"/>
          <w:w w:val="105"/>
          <w:sz w:val="5"/>
        </w:rPr>
        <w:t>MINISTÈRE</w:t>
      </w:r>
    </w:p>
    <w:p>
      <w:pPr>
        <w:spacing w:line="55" w:lineRule="exact" w:before="0"/>
        <w:ind w:left="22073" w:right="0" w:firstLine="0"/>
        <w:jc w:val="left"/>
        <w:rPr>
          <w:rFonts w:ascii="Times New Roman" w:hAnsi="Times New Roman"/>
          <w:sz w:val="5"/>
        </w:rPr>
      </w:pPr>
      <w:r>
        <w:rPr>
          <w:rFonts w:ascii="Times New Roman" w:hAnsi="Times New Roman"/>
          <w:color w:val="231F20"/>
          <w:spacing w:val="-1"/>
          <w:w w:val="105"/>
          <w:sz w:val="5"/>
        </w:rPr>
        <w:t>DE</w:t>
      </w:r>
      <w:r>
        <w:rPr>
          <w:rFonts w:ascii="Times New Roman" w:hAnsi="Times New Roman"/>
          <w:color w:val="231F20"/>
          <w:spacing w:val="-2"/>
          <w:w w:val="105"/>
          <w:sz w:val="5"/>
        </w:rPr>
        <w:t> </w:t>
      </w:r>
      <w:r>
        <w:rPr>
          <w:rFonts w:ascii="Times New Roman" w:hAnsi="Times New Roman"/>
          <w:color w:val="231F20"/>
          <w:spacing w:val="-1"/>
          <w:w w:val="105"/>
          <w:sz w:val="5"/>
        </w:rPr>
        <w:t>L’ÉDUCATION </w:t>
      </w:r>
      <w:r>
        <w:rPr>
          <w:rFonts w:ascii="Times New Roman" w:hAnsi="Times New Roman"/>
          <w:color w:val="231F20"/>
          <w:w w:val="105"/>
          <w:sz w:val="5"/>
        </w:rPr>
        <w:t>NATIONALE,</w:t>
      </w:r>
    </w:p>
    <w:p>
      <w:pPr>
        <w:spacing w:line="55" w:lineRule="exact" w:before="15"/>
        <w:ind w:left="22073" w:right="0" w:firstLine="0"/>
        <w:jc w:val="left"/>
        <w:rPr>
          <w:rFonts w:ascii="Times New Roman" w:hAnsi="Times New Roman"/>
          <w:sz w:val="5"/>
        </w:rPr>
      </w:pPr>
      <w:r>
        <w:rPr>
          <w:rFonts w:ascii="Times New Roman" w:hAnsi="Times New Roman"/>
          <w:color w:val="231F20"/>
          <w:w w:val="105"/>
          <w:sz w:val="5"/>
        </w:rPr>
        <w:t>MINISTÈRE</w:t>
      </w:r>
    </w:p>
    <w:p>
      <w:pPr>
        <w:spacing w:line="220" w:lineRule="auto" w:before="1"/>
        <w:ind w:left="22073" w:right="524" w:firstLine="0"/>
        <w:jc w:val="left"/>
        <w:rPr>
          <w:rFonts w:ascii="Times New Roman" w:hAnsi="Times New Roman"/>
          <w:sz w:val="5"/>
        </w:rPr>
      </w:pPr>
      <w:r>
        <w:rPr>
          <w:rFonts w:ascii="Times New Roman" w:hAnsi="Times New Roman"/>
          <w:color w:val="231F20"/>
          <w:spacing w:val="-1"/>
          <w:w w:val="105"/>
          <w:sz w:val="5"/>
        </w:rPr>
        <w:t>DE L’ENSEIGNEMENT </w:t>
      </w:r>
      <w:r>
        <w:rPr>
          <w:rFonts w:ascii="Times New Roman" w:hAnsi="Times New Roman"/>
          <w:color w:val="231F20"/>
          <w:w w:val="105"/>
          <w:sz w:val="5"/>
        </w:rPr>
        <w:t>SUPÉRIEUR,</w:t>
      </w:r>
      <w:r>
        <w:rPr>
          <w:rFonts w:ascii="Times New Roman" w:hAnsi="Times New Roman"/>
          <w:color w:val="231F20"/>
          <w:spacing w:val="1"/>
          <w:w w:val="105"/>
          <w:sz w:val="5"/>
        </w:rPr>
        <w:t> </w:t>
      </w:r>
      <w:r>
        <w:rPr>
          <w:rFonts w:ascii="Times New Roman" w:hAnsi="Times New Roman"/>
          <w:color w:val="231F20"/>
          <w:w w:val="105"/>
          <w:sz w:val="5"/>
        </w:rPr>
        <w:t>DE</w:t>
      </w:r>
      <w:r>
        <w:rPr>
          <w:rFonts w:ascii="Times New Roman" w:hAnsi="Times New Roman"/>
          <w:color w:val="231F20"/>
          <w:spacing w:val="-1"/>
          <w:w w:val="105"/>
          <w:sz w:val="5"/>
        </w:rPr>
        <w:t> </w:t>
      </w:r>
      <w:r>
        <w:rPr>
          <w:rFonts w:ascii="Times New Roman" w:hAnsi="Times New Roman"/>
          <w:color w:val="231F20"/>
          <w:w w:val="105"/>
          <w:sz w:val="5"/>
        </w:rPr>
        <w:t>LA</w:t>
      </w:r>
      <w:r>
        <w:rPr>
          <w:rFonts w:ascii="Times New Roman" w:hAnsi="Times New Roman"/>
          <w:color w:val="231F20"/>
          <w:spacing w:val="-4"/>
          <w:w w:val="105"/>
          <w:sz w:val="5"/>
        </w:rPr>
        <w:t> </w:t>
      </w:r>
      <w:r>
        <w:rPr>
          <w:rFonts w:ascii="Times New Roman" w:hAnsi="Times New Roman"/>
          <w:color w:val="231F20"/>
          <w:w w:val="105"/>
          <w:sz w:val="5"/>
        </w:rPr>
        <w:t>RECHERCHE</w:t>
      </w:r>
    </w:p>
    <w:p>
      <w:pPr>
        <w:spacing w:line="53" w:lineRule="exact" w:before="0"/>
        <w:ind w:left="22073" w:right="0" w:firstLine="0"/>
        <w:jc w:val="left"/>
        <w:rPr>
          <w:rFonts w:ascii="Times New Roman" w:hAnsi="Times New Roman"/>
          <w:sz w:val="5"/>
        </w:rPr>
      </w:pPr>
      <w:r>
        <w:rPr>
          <w:rFonts w:ascii="Times New Roman" w:hAnsi="Times New Roman"/>
          <w:color w:val="231F20"/>
          <w:spacing w:val="-1"/>
          <w:w w:val="105"/>
          <w:sz w:val="5"/>
        </w:rPr>
        <w:t>ET</w:t>
      </w:r>
      <w:r>
        <w:rPr>
          <w:rFonts w:ascii="Times New Roman" w:hAnsi="Times New Roman"/>
          <w:color w:val="231F20"/>
          <w:spacing w:val="-2"/>
          <w:w w:val="105"/>
          <w:sz w:val="5"/>
        </w:rPr>
        <w:t> </w:t>
      </w:r>
      <w:r>
        <w:rPr>
          <w:rFonts w:ascii="Times New Roman" w:hAnsi="Times New Roman"/>
          <w:color w:val="231F20"/>
          <w:spacing w:val="-1"/>
          <w:w w:val="105"/>
          <w:sz w:val="5"/>
        </w:rPr>
        <w:t>DE L’INNOVATION</w:t>
      </w:r>
    </w:p>
    <w:sectPr>
      <w:pgSz w:w="24500" w:h="15880" w:orient="landscape"/>
      <w:pgMar w:top="960" w:bottom="280" w:left="10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186"/>
      <w:ind w:left="113"/>
      <w:outlineLvl w:val="1"/>
    </w:pPr>
    <w:rPr>
      <w:rFonts w:ascii="Georgia" w:hAnsi="Georgia" w:eastAsia="Georgia" w:cs="Georgia"/>
      <w:sz w:val="34"/>
      <w:szCs w:val="34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273"/>
      <w:ind w:left="113"/>
      <w:outlineLvl w:val="2"/>
    </w:pPr>
    <w:rPr>
      <w:rFonts w:ascii="Times New Roman" w:hAnsi="Times New Roman" w:eastAsia="Times New Roman" w:cs="Times New Roman"/>
      <w:sz w:val="28"/>
      <w:szCs w:val="28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21"/>
      <w:ind w:left="113"/>
      <w:outlineLvl w:val="3"/>
    </w:pPr>
    <w:rPr>
      <w:rFonts w:ascii="Times New Roman" w:hAnsi="Times New Roman" w:eastAsia="Times New Roman" w:cs="Times New Roman"/>
      <w:sz w:val="24"/>
      <w:szCs w:val="24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yperlink" Target="mailto:ce.archives@ac-paris.fr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2024-06-05T13:58:18Z</dcterms:created>
  <dcterms:modified xsi:type="dcterms:W3CDTF">2024-06-05T13:58:18Z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2024-06-05T00:00:00Z</vt:filetime>
  </property>
</Properties>
</file>