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BodyText"/>
        <w:spacing w:line="235" w:lineRule="auto" w:before="56"/>
        <w:ind w:left="890" w:right="8438"/>
        <w:jc w:val="both"/>
      </w:pPr>
      <w:r>
        <w:rPr/>
        <w:pict>
          <v:group style="position:absolute;margin-left:433.144012pt;margin-top:-13.002161pt;width:395.95pt;height:508.6pt;mso-position-horizontal-relative:page;mso-position-vertical-relative:paragraph;z-index:15728640" coordorigin="8663,-260" coordsize="7919,10172">
            <v:shape style="position:absolute;left:9015;top:93;width:7566;height:9818" type="#_x0000_t75" stroked="false">
              <v:imagedata r:id="rId5" o:title=""/>
            </v:shape>
            <v:shape style="position:absolute;left:9014;top:5298;width:5546;height:2984" coordorigin="9014,5299" coordsize="5546,2984" path="m14560,7147l11470,7147,11470,5299,9015,5299,9015,7147,9014,7147,9014,8282,9015,8282,11470,8282,14560,8282,14560,7147xe" filled="true" fillcolor="#000000" stroked="false">
              <v:path arrowok="t"/>
              <v:fill type="solid"/>
            </v:shape>
            <v:shape style="position:absolute;left:9014;top:6284;width:1085;height:1560" type="#_x0000_t75" stroked="false">
              <v:imagedata r:id="rId6" o:title=""/>
            </v:shape>
            <v:shape style="position:absolute;left:10085;top:6010;width:1071;height:1560" type="#_x0000_t75" stroked="false">
              <v:imagedata r:id="rId7" o:title=""/>
            </v:shape>
            <v:shape style="position:absolute;left:11143;top:6253;width:1085;height:1560" type="#_x0000_t75" stroked="false">
              <v:imagedata r:id="rId8" o:title=""/>
            </v:shape>
            <v:shape style="position:absolute;left:12221;top:6010;width:1071;height:1560" type="#_x0000_t75" stroked="false">
              <v:imagedata r:id="rId7" o:title=""/>
            </v:shape>
            <v:shape style="position:absolute;left:13292;top:6242;width:1071;height:1560" type="#_x0000_t75" stroked="false">
              <v:imagedata r:id="rId7" o:title=""/>
            </v:shape>
            <v:shape style="position:absolute;left:14356;top:5970;width:1071;height:1560" type="#_x0000_t75" stroked="false">
              <v:imagedata r:id="rId7" o:title=""/>
            </v:shape>
            <v:shape style="position:absolute;left:8662;top:-261;width:6305;height:2651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662;top:-261;width:7919;height:101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9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6"/>
                      </w:rPr>
                    </w:pPr>
                  </w:p>
                  <w:p>
                    <w:pPr>
                      <w:spacing w:line="1966" w:lineRule="exact" w:before="1387"/>
                      <w:ind w:left="2549" w:right="1420" w:firstLine="0"/>
                      <w:jc w:val="center"/>
                      <w:rPr>
                        <w:rFonts w:ascii="Arial"/>
                        <w:b/>
                        <w:sz w:val="147"/>
                      </w:rPr>
                    </w:pPr>
                    <w:r>
                      <w:rPr>
                        <w:rFonts w:ascii="Arial"/>
                        <w:b/>
                        <w:smallCaps/>
                        <w:w w:val="85"/>
                        <w:position w:val="1"/>
                        <w:sz w:val="147"/>
                      </w:rPr>
                      <w:t>r</w:t>
                    </w:r>
                    <w:r>
                      <w:rPr>
                        <w:rFonts w:ascii="Arial"/>
                        <w:b/>
                        <w:smallCaps w:val="0"/>
                        <w:spacing w:val="-83"/>
                        <w:w w:val="85"/>
                        <w:position w:val="1"/>
                        <w:sz w:val="147"/>
                      </w:rPr>
                      <w:t> </w:t>
                    </w:r>
                    <w:r>
                      <w:rPr>
                        <w:rFonts w:ascii="Arial"/>
                        <w:b/>
                        <w:smallCaps w:val="0"/>
                        <w:w w:val="85"/>
                        <w:position w:val="25"/>
                        <w:sz w:val="147"/>
                      </w:rPr>
                      <w:t>T</w:t>
                    </w:r>
                    <w:r>
                      <w:rPr>
                        <w:rFonts w:ascii="Arial"/>
                        <w:b/>
                        <w:smallCaps w:val="0"/>
                        <w:spacing w:val="-60"/>
                        <w:w w:val="85"/>
                        <w:position w:val="25"/>
                        <w:sz w:val="147"/>
                      </w:rPr>
                      <w:t> </w:t>
                    </w:r>
                    <w:r>
                      <w:rPr>
                        <w:rFonts w:ascii="Arial"/>
                        <w:b/>
                        <w:smallCaps w:val="0"/>
                        <w:w w:val="85"/>
                        <w:sz w:val="147"/>
                      </w:rPr>
                      <w:t>e</w:t>
                    </w:r>
                    <w:r>
                      <w:rPr>
                        <w:rFonts w:ascii="Arial"/>
                        <w:b/>
                        <w:smallCaps w:val="0"/>
                        <w:spacing w:val="-5"/>
                        <w:w w:val="85"/>
                        <w:sz w:val="147"/>
                      </w:rPr>
                      <w:t> </w:t>
                    </w:r>
                    <w:r>
                      <w:rPr>
                        <w:rFonts w:ascii="Arial"/>
                        <w:b/>
                        <w:smallCaps w:val="0"/>
                        <w:w w:val="85"/>
                        <w:position w:val="30"/>
                        <w:sz w:val="147"/>
                      </w:rPr>
                      <w:t>S</w:t>
                    </w:r>
                  </w:p>
                  <w:p>
                    <w:pPr>
                      <w:spacing w:line="332" w:lineRule="exact" w:before="0"/>
                      <w:ind w:left="420" w:right="0" w:firstLine="0"/>
                      <w:jc w:val="left"/>
                      <w:rPr>
                        <w:rFonts w:ascii="Arial" w:hAnsi="Arial"/>
                        <w:b/>
                        <w:sz w:val="31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31"/>
                      </w:rPr>
                      <w:t>postales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31"/>
                      </w:rPr>
                      <w:t>illustrées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31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31"/>
                      </w:rPr>
                      <w:t>guerre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31"/>
                      </w:rPr>
                      <w:t>(1914-1918)</w:t>
                    </w:r>
                  </w:p>
                  <w:p>
                    <w:pPr>
                      <w:spacing w:before="65"/>
                      <w:ind w:left="351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7"/>
                        <w:shd w:fill="000000" w:color="auto" w:val="clear"/>
                      </w:rPr>
                      <w:t>21</w:t>
                    </w:r>
                    <w:r>
                      <w:rPr>
                        <w:rFonts w:ascii="Arial"/>
                        <w:b/>
                        <w:color w:val="FFFFFF"/>
                        <w:spacing w:val="4"/>
                        <w:w w:val="95"/>
                        <w:sz w:val="27"/>
                        <w:shd w:fill="000000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7"/>
                        <w:shd w:fill="000000" w:color="auto" w:val="clear"/>
                      </w:rPr>
                      <w:t>&amp;</w:t>
                    </w:r>
                    <w:r>
                      <w:rPr>
                        <w:rFonts w:ascii="Arial"/>
                        <w:b/>
                        <w:color w:val="FFFFFF"/>
                        <w:spacing w:val="4"/>
                        <w:w w:val="95"/>
                        <w:sz w:val="27"/>
                        <w:shd w:fill="000000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7"/>
                        <w:shd w:fill="000000" w:color="auto" w:val="clear"/>
                      </w:rPr>
                      <w:t>22</w:t>
                    </w:r>
                    <w:r>
                      <w:rPr>
                        <w:rFonts w:ascii="Arial"/>
                        <w:b/>
                        <w:color w:val="FFFFFF"/>
                        <w:spacing w:val="4"/>
                        <w:w w:val="95"/>
                        <w:sz w:val="27"/>
                        <w:shd w:fill="000000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7"/>
                        <w:shd w:fill="000000" w:color="auto" w:val="clear"/>
                      </w:rPr>
                      <w:t>NOvemB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w w:val="95"/>
                        <w:sz w:val="27"/>
                        <w:shd w:fill="000000" w:color="auto" w:val="clear"/>
                      </w:rPr>
                      <w:t>r</w:t>
                    </w:r>
                    <w:r>
                      <w:rPr>
                        <w:rFonts w:ascii="Arial"/>
                        <w:b/>
                        <w:smallCaps w:val="0"/>
                        <w:color w:val="FFFFFF"/>
                        <w:w w:val="95"/>
                        <w:sz w:val="27"/>
                        <w:shd w:fill="000000" w:color="auto" w:val="clear"/>
                      </w:rPr>
                      <w:t>e</w:t>
                    </w:r>
                    <w:r>
                      <w:rPr>
                        <w:rFonts w:ascii="Arial"/>
                        <w:b/>
                        <w:smallCaps w:val="0"/>
                        <w:color w:val="FFFFFF"/>
                        <w:spacing w:val="6"/>
                        <w:w w:val="95"/>
                        <w:sz w:val="27"/>
                        <w:shd w:fill="000000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smallCaps w:val="0"/>
                        <w:color w:val="FFFFFF"/>
                        <w:w w:val="95"/>
                        <w:sz w:val="27"/>
                        <w:shd w:fill="000000" w:color="auto" w:val="clear"/>
                      </w:rPr>
                      <w:t>2019</w:t>
                    </w:r>
                    <w:r>
                      <w:rPr>
                        <w:rFonts w:ascii="Arial"/>
                        <w:b/>
                        <w:smallCaps w:val="0"/>
                        <w:color w:val="FFFFFF"/>
                        <w:sz w:val="27"/>
                        <w:shd w:fill="000000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014;top:5298;width:2456;height:1849" type="#_x0000_t202" filled="false" stroked="false">
              <v:textbox inset="0,0,0,0">
                <w:txbxContent>
                  <w:p>
                    <w:pPr>
                      <w:spacing w:line="494" w:lineRule="exact" w:before="90"/>
                      <w:ind w:left="61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"/>
                        <w:sz w:val="44"/>
                      </w:rPr>
                      <w:t>COLLOqUe</w:t>
                    </w:r>
                  </w:p>
                  <w:p>
                    <w:pPr>
                      <w:spacing w:line="1265" w:lineRule="exact" w:before="0"/>
                      <w:ind w:left="13" w:right="0" w:firstLine="0"/>
                      <w:jc w:val="left"/>
                      <w:rPr>
                        <w:rFonts w:ascii="Arial"/>
                        <w:b/>
                        <w:sz w:val="147"/>
                      </w:rPr>
                    </w:pPr>
                    <w:r>
                      <w:rPr>
                        <w:rFonts w:ascii="Arial"/>
                        <w:b/>
                        <w:spacing w:val="74"/>
                        <w:position w:val="-29"/>
                        <w:sz w:val="147"/>
                      </w:rPr>
                      <w:t>C</w:t>
                    </w:r>
                    <w:r>
                      <w:rPr>
                        <w:rFonts w:ascii="Arial"/>
                        <w:b/>
                        <w:spacing w:val="74"/>
                        <w:sz w:val="147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pt;margin-top:-.231087pt;width:35.3pt;height:57.4pt;mso-position-horizontal-relative:page;mso-position-vertical-relative:paragraph;z-index:-15829504" type="#_x0000_t202" filled="false" stroked="false">
            <v:textbox inset="0,0,0,0">
              <w:txbxContent>
                <w:p>
                  <w:pPr>
                    <w:spacing w:line="1147" w:lineRule="exact" w:before="0"/>
                    <w:ind w:left="0" w:right="0" w:firstLine="0"/>
                    <w:jc w:val="left"/>
                    <w:rPr>
                      <w:sz w:val="114"/>
                    </w:rPr>
                  </w:pPr>
                  <w:r>
                    <w:rPr>
                      <w:w w:val="100"/>
                      <w:sz w:val="11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t>es</w:t>
      </w:r>
      <w:r>
        <w:rPr>
          <w:spacing w:val="1"/>
        </w:rPr>
        <w:t> </w:t>
      </w:r>
      <w:r>
        <w:rPr>
          <w:spacing w:val="13"/>
        </w:rPr>
        <w:t>cartes </w:t>
      </w:r>
      <w:r>
        <w:rPr>
          <w:spacing w:val="14"/>
        </w:rPr>
        <w:t>postales illustrées, </w:t>
      </w:r>
      <w:r>
        <w:rPr>
          <w:spacing w:val="15"/>
        </w:rPr>
        <w:t>principalement humoristiques </w:t>
      </w:r>
      <w:r>
        <w:rPr/>
        <w:t>et</w:t>
      </w:r>
      <w:r>
        <w:rPr>
          <w:spacing w:val="1"/>
        </w:rPr>
        <w:t> </w:t>
      </w:r>
      <w:r>
        <w:rPr/>
        <w:t>satiriques,</w:t>
      </w:r>
      <w:r>
        <w:rPr>
          <w:spacing w:val="42"/>
        </w:rPr>
        <w:t> </w:t>
      </w:r>
      <w:r>
        <w:rPr/>
        <w:t>ont</w:t>
      </w:r>
      <w:r>
        <w:rPr>
          <w:spacing w:val="43"/>
        </w:rPr>
        <w:t> </w:t>
      </w:r>
      <w:r>
        <w:rPr/>
        <w:t>été</w:t>
      </w:r>
      <w:r>
        <w:rPr>
          <w:spacing w:val="42"/>
        </w:rPr>
        <w:t> </w:t>
      </w:r>
      <w:r>
        <w:rPr/>
        <w:t>produites</w:t>
      </w:r>
      <w:r>
        <w:rPr>
          <w:spacing w:val="43"/>
        </w:rPr>
        <w:t> </w:t>
      </w:r>
      <w:r>
        <w:rPr/>
        <w:t>et</w:t>
      </w:r>
      <w:r>
        <w:rPr>
          <w:spacing w:val="42"/>
        </w:rPr>
        <w:t> </w:t>
      </w:r>
      <w:r>
        <w:rPr/>
        <w:t>diffusées</w:t>
      </w:r>
      <w:r>
        <w:rPr>
          <w:spacing w:val="43"/>
        </w:rPr>
        <w:t> </w:t>
      </w:r>
      <w:r>
        <w:rPr/>
        <w:t>par</w:t>
      </w:r>
      <w:r>
        <w:rPr>
          <w:spacing w:val="43"/>
        </w:rPr>
        <w:t> </w:t>
      </w:r>
      <w:r>
        <w:rPr/>
        <w:t>milliers</w:t>
      </w:r>
      <w:r>
        <w:rPr>
          <w:spacing w:val="42"/>
        </w:rPr>
        <w:t> </w:t>
      </w:r>
      <w:r>
        <w:rPr/>
        <w:t>tout</w:t>
      </w:r>
      <w:r>
        <w:rPr>
          <w:spacing w:val="43"/>
        </w:rPr>
        <w:t> </w:t>
      </w:r>
      <w:r>
        <w:rPr/>
        <w:t>au</w:t>
      </w:r>
      <w:r>
        <w:rPr>
          <w:spacing w:val="42"/>
        </w:rPr>
        <w:t> </w:t>
      </w:r>
      <w:r>
        <w:rPr/>
        <w:t>long</w:t>
      </w:r>
      <w:r>
        <w:rPr>
          <w:spacing w:val="43"/>
        </w:rPr>
        <w:t> </w:t>
      </w:r>
      <w:r>
        <w:rPr/>
        <w:t>de</w:t>
      </w:r>
      <w:r>
        <w:rPr>
          <w:spacing w:val="-52"/>
        </w:rPr>
        <w:t> </w:t>
      </w:r>
      <w:r>
        <w:rPr/>
        <w:t>la</w:t>
      </w:r>
      <w:r>
        <w:rPr>
          <w:spacing w:val="45"/>
        </w:rPr>
        <w:t> </w:t>
      </w:r>
      <w:r>
        <w:rPr/>
        <w:t>Grande</w:t>
      </w:r>
      <w:r>
        <w:rPr>
          <w:spacing w:val="46"/>
        </w:rPr>
        <w:t> </w:t>
      </w:r>
      <w:r>
        <w:rPr/>
        <w:t>Guerre,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Europe</w:t>
      </w:r>
      <w:r>
        <w:rPr>
          <w:spacing w:val="45"/>
        </w:rPr>
        <w:t> </w:t>
      </w:r>
      <w:r>
        <w:rPr/>
        <w:t>continentale</w:t>
      </w:r>
      <w:r>
        <w:rPr>
          <w:spacing w:val="46"/>
        </w:rPr>
        <w:t> </w:t>
      </w:r>
      <w:r>
        <w:rPr/>
        <w:t>et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Amérique</w:t>
      </w:r>
      <w:r>
        <w:rPr>
          <w:spacing w:val="46"/>
        </w:rPr>
        <w:t> </w:t>
      </w:r>
      <w:r>
        <w:rPr/>
        <w:t>du</w:t>
      </w:r>
      <w:r>
        <w:rPr>
          <w:spacing w:val="45"/>
        </w:rPr>
        <w:t> </w:t>
      </w:r>
      <w:r>
        <w:rPr>
          <w:spacing w:val="9"/>
        </w:rPr>
        <w:t>Nord,</w:t>
      </w:r>
    </w:p>
    <w:p>
      <w:pPr>
        <w:pStyle w:val="BodyText"/>
        <w:spacing w:line="235" w:lineRule="auto" w:before="3"/>
        <w:ind w:left="119" w:right="8433"/>
        <w:jc w:val="both"/>
      </w:pPr>
      <w:r>
        <w:rPr>
          <w:spacing w:val="9"/>
        </w:rPr>
        <w:t>constituant </w:t>
      </w:r>
      <w:r>
        <w:rPr/>
        <w:t>un pan de </w:t>
      </w:r>
      <w:r>
        <w:rPr>
          <w:spacing w:val="9"/>
        </w:rPr>
        <w:t>l’histoire </w:t>
      </w:r>
      <w:r>
        <w:rPr/>
        <w:t>des </w:t>
      </w:r>
      <w:r>
        <w:rPr>
          <w:spacing w:val="9"/>
        </w:rPr>
        <w:t>sensibilités </w:t>
      </w:r>
      <w:r>
        <w:rPr/>
        <w:t>en temps de </w:t>
      </w:r>
      <w:r>
        <w:rPr>
          <w:spacing w:val="9"/>
        </w:rPr>
        <w:t>guerre. </w:t>
      </w:r>
      <w:r>
        <w:rPr/>
        <w:t>A des</w:t>
      </w:r>
      <w:r>
        <w:rPr>
          <w:spacing w:val="1"/>
        </w:rPr>
        <w:t> </w:t>
      </w:r>
      <w:r>
        <w:rPr/>
        <w:t>échelles</w:t>
      </w:r>
      <w:r>
        <w:rPr>
          <w:spacing w:val="1"/>
        </w:rPr>
        <w:t> </w:t>
      </w:r>
      <w:r>
        <w:rPr/>
        <w:t>différentes,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l’auto-édition</w:t>
      </w:r>
      <w:r>
        <w:rPr>
          <w:spacing w:val="54"/>
        </w:rPr>
        <w:t> </w:t>
      </w:r>
      <w:r>
        <w:rPr/>
        <w:t>artisanale</w:t>
      </w:r>
      <w:r>
        <w:rPr>
          <w:spacing w:val="54"/>
        </w:rPr>
        <w:t> </w:t>
      </w:r>
      <w:r>
        <w:rPr/>
        <w:t>des</w:t>
      </w:r>
      <w:r>
        <w:rPr>
          <w:spacing w:val="54"/>
        </w:rPr>
        <w:t> </w:t>
      </w:r>
      <w:r>
        <w:rPr/>
        <w:t>dessinateurs</w:t>
      </w:r>
      <w:r>
        <w:rPr>
          <w:spacing w:val="55"/>
        </w:rPr>
        <w:t> </w:t>
      </w:r>
      <w:r>
        <w:rPr/>
        <w:t>improvisés</w:t>
      </w:r>
      <w:r>
        <w:rPr>
          <w:spacing w:val="1"/>
        </w:rPr>
        <w:t> </w:t>
      </w:r>
      <w:r>
        <w:rPr/>
        <w:t>en </w:t>
      </w:r>
      <w:r>
        <w:rPr>
          <w:spacing w:val="10"/>
        </w:rPr>
        <w:t>éditeurs </w:t>
      </w:r>
      <w:r>
        <w:rPr/>
        <w:t>aux </w:t>
      </w:r>
      <w:r>
        <w:rPr>
          <w:spacing w:val="10"/>
        </w:rPr>
        <w:t>tirages </w:t>
      </w:r>
      <w:r>
        <w:rPr>
          <w:spacing w:val="11"/>
        </w:rPr>
        <w:t>industriels </w:t>
      </w:r>
      <w:r>
        <w:rPr/>
        <w:t>des </w:t>
      </w:r>
      <w:r>
        <w:rPr>
          <w:spacing w:val="10"/>
        </w:rPr>
        <w:t>grandes </w:t>
      </w:r>
      <w:r>
        <w:rPr>
          <w:spacing w:val="11"/>
        </w:rPr>
        <w:t>maisons </w:t>
      </w:r>
      <w:r>
        <w:rPr>
          <w:spacing w:val="12"/>
        </w:rPr>
        <w:t>spécialisées, </w:t>
      </w:r>
      <w:r>
        <w:rPr>
          <w:spacing w:val="13"/>
        </w:rPr>
        <w:t>une</w:t>
      </w:r>
      <w:r>
        <w:rPr>
          <w:spacing w:val="14"/>
        </w:rPr>
        <w:t> </w:t>
      </w:r>
      <w:r>
        <w:rPr>
          <w:spacing w:val="10"/>
        </w:rPr>
        <w:t>culture </w:t>
      </w:r>
      <w:r>
        <w:rPr/>
        <w:t>de </w:t>
      </w:r>
      <w:r>
        <w:rPr>
          <w:spacing w:val="10"/>
        </w:rPr>
        <w:t>masse </w:t>
      </w:r>
      <w:r>
        <w:rPr>
          <w:spacing w:val="11"/>
        </w:rPr>
        <w:t>consacrée </w:t>
      </w:r>
      <w:r>
        <w:rPr/>
        <w:t>par la </w:t>
      </w:r>
      <w:r>
        <w:rPr>
          <w:spacing w:val="10"/>
        </w:rPr>
        <w:t>Belle Epoque </w:t>
      </w:r>
      <w:r>
        <w:rPr/>
        <w:t>a </w:t>
      </w:r>
      <w:r>
        <w:rPr>
          <w:spacing w:val="10"/>
        </w:rPr>
        <w:t>perduré </w:t>
      </w:r>
      <w:r>
        <w:rPr>
          <w:spacing w:val="9"/>
        </w:rPr>
        <w:t>entre 1914 </w:t>
      </w:r>
      <w:r>
        <w:rPr/>
        <w:t>et</w:t>
      </w:r>
      <w:r>
        <w:rPr>
          <w:spacing w:val="1"/>
        </w:rPr>
        <w:t> </w:t>
      </w:r>
      <w:r>
        <w:rPr/>
        <w:t>1918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/>
        <w:t>s’est</w:t>
      </w:r>
      <w:r>
        <w:rPr>
          <w:spacing w:val="42"/>
        </w:rPr>
        <w:t> </w:t>
      </w:r>
      <w:r>
        <w:rPr/>
        <w:t>adaptée</w:t>
      </w:r>
      <w:r>
        <w:rPr>
          <w:spacing w:val="44"/>
        </w:rPr>
        <w:t> </w:t>
      </w:r>
      <w:r>
        <w:rPr/>
        <w:t>aux</w:t>
      </w:r>
      <w:r>
        <w:rPr>
          <w:spacing w:val="42"/>
        </w:rPr>
        <w:t> </w:t>
      </w:r>
      <w:r>
        <w:rPr/>
        <w:t>circonstances</w:t>
      </w:r>
      <w:r>
        <w:rPr>
          <w:spacing w:val="42"/>
        </w:rPr>
        <w:t> </w:t>
      </w:r>
      <w:r>
        <w:rPr/>
        <w:t>du</w:t>
      </w:r>
      <w:r>
        <w:rPr>
          <w:spacing w:val="44"/>
        </w:rPr>
        <w:t> </w:t>
      </w:r>
      <w:r>
        <w:rPr/>
        <w:t>conflit</w:t>
      </w:r>
      <w:r>
        <w:rPr>
          <w:spacing w:val="42"/>
        </w:rPr>
        <w:t> </w:t>
      </w:r>
      <w:r>
        <w:rPr/>
        <w:t>qui</w:t>
      </w:r>
      <w:r>
        <w:rPr>
          <w:spacing w:val="44"/>
        </w:rPr>
        <w:t> </w:t>
      </w:r>
      <w:r>
        <w:rPr/>
        <w:t>l’ont</w:t>
      </w:r>
      <w:r>
        <w:rPr>
          <w:spacing w:val="42"/>
        </w:rPr>
        <w:t> </w:t>
      </w:r>
      <w:r>
        <w:rPr/>
        <w:t>ont</w:t>
      </w:r>
      <w:r>
        <w:rPr>
          <w:spacing w:val="42"/>
        </w:rPr>
        <w:t> </w:t>
      </w:r>
      <w:r>
        <w:rPr/>
        <w:t>transformée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vecteur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discours</w:t>
      </w:r>
      <w:r>
        <w:rPr>
          <w:spacing w:val="1"/>
        </w:rPr>
        <w:t> </w:t>
      </w:r>
      <w:r>
        <w:rPr/>
        <w:t>patriotique.</w:t>
      </w:r>
      <w:r>
        <w:rPr>
          <w:spacing w:val="1"/>
        </w:rPr>
        <w:t> </w:t>
      </w:r>
      <w:r>
        <w:rPr/>
        <w:t>Reproduits</w:t>
      </w:r>
      <w:r>
        <w:rPr>
          <w:spacing w:val="54"/>
        </w:rPr>
        <w:t> </w:t>
      </w:r>
      <w:r>
        <w:rPr/>
        <w:t>sur</w:t>
      </w:r>
      <w:r>
        <w:rPr>
          <w:spacing w:val="54"/>
        </w:rPr>
        <w:t> </w:t>
      </w:r>
      <w:r>
        <w:rPr/>
        <w:t>des</w:t>
      </w:r>
      <w:r>
        <w:rPr>
          <w:spacing w:val="54"/>
        </w:rPr>
        <w:t> </w:t>
      </w:r>
      <w:r>
        <w:rPr>
          <w:spacing w:val="9"/>
        </w:rPr>
        <w:t>supports </w:t>
      </w:r>
      <w:r>
        <w:rPr/>
        <w:t>cartonnés</w:t>
      </w:r>
      <w:r>
        <w:rPr>
          <w:spacing w:val="1"/>
        </w:rPr>
        <w:t> </w:t>
      </w:r>
      <w:r>
        <w:rPr/>
        <w:t>d’un </w:t>
      </w:r>
      <w:r>
        <w:rPr>
          <w:spacing w:val="9"/>
        </w:rPr>
        <w:t>format </w:t>
      </w:r>
      <w:r>
        <w:rPr>
          <w:spacing w:val="11"/>
        </w:rPr>
        <w:t>standardisé, </w:t>
      </w:r>
      <w:r>
        <w:rPr/>
        <w:t>à </w:t>
      </w:r>
      <w:r>
        <w:rPr>
          <w:spacing w:val="10"/>
        </w:rPr>
        <w:t>usage </w:t>
      </w:r>
      <w:r>
        <w:rPr>
          <w:spacing w:val="11"/>
        </w:rPr>
        <w:t>épistolaire </w:t>
      </w:r>
      <w:r>
        <w:rPr/>
        <w:t>ou </w:t>
      </w:r>
      <w:r>
        <w:rPr>
          <w:spacing w:val="11"/>
        </w:rPr>
        <w:t>cartophilique, </w:t>
      </w:r>
      <w:r>
        <w:rPr/>
        <w:t>les </w:t>
      </w:r>
      <w:r>
        <w:rPr>
          <w:spacing w:val="10"/>
        </w:rPr>
        <w:t>sujets</w:t>
      </w:r>
      <w:r>
        <w:rPr>
          <w:spacing w:val="11"/>
        </w:rPr>
        <w:t> graphiques </w:t>
      </w:r>
      <w:r>
        <w:rPr/>
        <w:t>des </w:t>
      </w:r>
      <w:r>
        <w:rPr>
          <w:spacing w:val="10"/>
        </w:rPr>
        <w:t>cartes postales, </w:t>
      </w:r>
      <w:r>
        <w:rPr>
          <w:spacing w:val="11"/>
        </w:rPr>
        <w:t>augmentés </w:t>
      </w:r>
      <w:r>
        <w:rPr/>
        <w:t>de </w:t>
      </w:r>
      <w:r>
        <w:rPr>
          <w:spacing w:val="11"/>
        </w:rPr>
        <w:t>légendes </w:t>
      </w:r>
      <w:r>
        <w:rPr/>
        <w:t>et de </w:t>
      </w:r>
      <w:r>
        <w:rPr>
          <w:spacing w:val="11"/>
        </w:rPr>
        <w:t>messages</w:t>
      </w:r>
      <w:r>
        <w:rPr>
          <w:spacing w:val="12"/>
        </w:rPr>
        <w:t> </w:t>
      </w:r>
      <w:r>
        <w:rPr>
          <w:spacing w:val="10"/>
        </w:rPr>
        <w:t>textuels,</w:t>
      </w:r>
      <w:r>
        <w:rPr>
          <w:spacing w:val="11"/>
        </w:rPr>
        <w:t> </w:t>
      </w:r>
      <w:r>
        <w:rPr/>
        <w:t>ont</w:t>
      </w:r>
      <w:r>
        <w:rPr>
          <w:spacing w:val="1"/>
        </w:rPr>
        <w:t> </w:t>
      </w:r>
      <w:r>
        <w:rPr>
          <w:spacing w:val="9"/>
        </w:rPr>
        <w:t>tantôt</w:t>
      </w:r>
      <w:r>
        <w:rPr>
          <w:spacing w:val="10"/>
        </w:rPr>
        <w:t> </w:t>
      </w:r>
      <w:r>
        <w:rPr/>
        <w:t>une</w:t>
      </w:r>
      <w:r>
        <w:rPr>
          <w:spacing w:val="1"/>
        </w:rPr>
        <w:t> </w:t>
      </w:r>
      <w:r>
        <w:rPr>
          <w:spacing w:val="10"/>
        </w:rPr>
        <w:t>vocation  </w:t>
      </w:r>
      <w:r>
        <w:rPr>
          <w:spacing w:val="11"/>
        </w:rPr>
        <w:t>euphémisante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>
          <w:spacing w:val="10"/>
        </w:rPr>
        <w:t>guerre  conforme</w:t>
      </w:r>
      <w:r>
        <w:rPr>
          <w:spacing w:val="-52"/>
        </w:rPr>
        <w:t> </w:t>
      </w:r>
      <w:r>
        <w:rPr/>
        <w:t>au « </w:t>
      </w:r>
      <w:r>
        <w:rPr>
          <w:spacing w:val="10"/>
        </w:rPr>
        <w:t>bourrage </w:t>
      </w:r>
      <w:r>
        <w:rPr/>
        <w:t>de </w:t>
      </w:r>
      <w:r>
        <w:rPr>
          <w:spacing w:val="9"/>
        </w:rPr>
        <w:t>crâne </w:t>
      </w:r>
      <w:r>
        <w:rPr/>
        <w:t>», </w:t>
      </w:r>
      <w:r>
        <w:rPr>
          <w:spacing w:val="9"/>
        </w:rPr>
        <w:t>tantôt </w:t>
      </w:r>
      <w:r>
        <w:rPr/>
        <w:t>une </w:t>
      </w:r>
      <w:r>
        <w:rPr>
          <w:spacing w:val="11"/>
        </w:rPr>
        <w:t>ambition agressive, </w:t>
      </w:r>
      <w:r>
        <w:rPr>
          <w:spacing w:val="10"/>
        </w:rPr>
        <w:t>dirigée </w:t>
      </w:r>
      <w:r>
        <w:rPr>
          <w:spacing w:val="9"/>
        </w:rPr>
        <w:t>contre</w:t>
      </w:r>
      <w:r>
        <w:rPr>
          <w:spacing w:val="10"/>
        </w:rPr>
        <w:t> </w:t>
      </w:r>
      <w:r>
        <w:rPr>
          <w:spacing w:val="9"/>
        </w:rPr>
        <w:t>l’ennemi,</w:t>
      </w:r>
      <w:r>
        <w:rPr>
          <w:spacing w:val="28"/>
        </w:rPr>
        <w:t> </w:t>
      </w:r>
      <w:r>
        <w:rPr>
          <w:spacing w:val="9"/>
        </w:rPr>
        <w:t>dans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>
          <w:spacing w:val="10"/>
        </w:rPr>
        <w:t>répertoire</w:t>
      </w:r>
      <w:r>
        <w:rPr>
          <w:spacing w:val="29"/>
        </w:rPr>
        <w:t> </w:t>
      </w:r>
      <w:r>
        <w:rPr>
          <w:spacing w:val="10"/>
        </w:rPr>
        <w:t>outrageant</w:t>
      </w:r>
      <w:r>
        <w:rPr>
          <w:spacing w:val="30"/>
        </w:rPr>
        <w:t> </w:t>
      </w:r>
      <w:r>
        <w:rPr/>
        <w:t>et</w:t>
      </w:r>
      <w:r>
        <w:rPr>
          <w:spacing w:val="29"/>
        </w:rPr>
        <w:t> </w:t>
      </w:r>
      <w:r>
        <w:rPr>
          <w:spacing w:val="10"/>
        </w:rPr>
        <w:t>volontiers</w:t>
      </w:r>
      <w:r>
        <w:rPr>
          <w:spacing w:val="30"/>
        </w:rPr>
        <w:t> </w:t>
      </w:r>
      <w:r>
        <w:rPr>
          <w:spacing w:val="13"/>
        </w:rPr>
        <w:t>haineux.</w:t>
      </w:r>
    </w:p>
    <w:p>
      <w:pPr>
        <w:pStyle w:val="BodyText"/>
        <w:spacing w:line="235" w:lineRule="auto" w:before="10"/>
        <w:ind w:left="119" w:right="8428"/>
        <w:jc w:val="both"/>
      </w:pPr>
      <w:r>
        <w:rPr/>
        <w:t>Ces </w:t>
      </w:r>
      <w:r>
        <w:rPr>
          <w:spacing w:val="9"/>
        </w:rPr>
        <w:t>cartes </w:t>
      </w:r>
      <w:r>
        <w:rPr>
          <w:spacing w:val="10"/>
        </w:rPr>
        <w:t>circulant </w:t>
      </w:r>
      <w:r>
        <w:rPr/>
        <w:t>entre la </w:t>
      </w:r>
      <w:r>
        <w:rPr>
          <w:spacing w:val="9"/>
        </w:rPr>
        <w:t>sphère </w:t>
      </w:r>
      <w:r>
        <w:rPr>
          <w:spacing w:val="10"/>
        </w:rPr>
        <w:t>domestique </w:t>
      </w:r>
      <w:r>
        <w:rPr/>
        <w:t>et l’espace </w:t>
      </w:r>
      <w:r>
        <w:rPr>
          <w:spacing w:val="10"/>
        </w:rPr>
        <w:t>public, </w:t>
      </w:r>
      <w:r>
        <w:rPr/>
        <w:t>qui </w:t>
      </w:r>
      <w:r>
        <w:rPr>
          <w:spacing w:val="12"/>
        </w:rPr>
        <w:t>ne</w:t>
      </w:r>
      <w:r>
        <w:rPr>
          <w:spacing w:val="13"/>
        </w:rPr>
        <w:t> </w:t>
      </w:r>
      <w:r>
        <w:rPr/>
        <w:t>sont pas sans </w:t>
      </w:r>
      <w:r>
        <w:rPr>
          <w:spacing w:val="9"/>
        </w:rPr>
        <w:t>liens </w:t>
      </w:r>
      <w:r>
        <w:rPr/>
        <w:t>avec les </w:t>
      </w:r>
      <w:r>
        <w:rPr>
          <w:spacing w:val="10"/>
        </w:rPr>
        <w:t>journaux </w:t>
      </w:r>
      <w:r>
        <w:rPr/>
        <w:t>ou les </w:t>
      </w:r>
      <w:r>
        <w:rPr>
          <w:spacing w:val="9"/>
        </w:rPr>
        <w:t>livres </w:t>
      </w:r>
      <w:r>
        <w:rPr>
          <w:spacing w:val="10"/>
        </w:rPr>
        <w:t>illustrés, </w:t>
      </w:r>
      <w:r>
        <w:rPr/>
        <w:t>les </w:t>
      </w:r>
      <w:r>
        <w:rPr>
          <w:spacing w:val="10"/>
        </w:rPr>
        <w:t>affiches </w:t>
      </w:r>
      <w:r>
        <w:rPr>
          <w:spacing w:val="11"/>
        </w:rPr>
        <w:t>et,</w:t>
      </w:r>
      <w:r>
        <w:rPr>
          <w:spacing w:val="12"/>
        </w:rPr>
        <w:t> </w:t>
      </w:r>
      <w:r>
        <w:rPr>
          <w:spacing w:val="9"/>
        </w:rPr>
        <w:t>plus </w:t>
      </w:r>
      <w:r>
        <w:rPr>
          <w:spacing w:val="11"/>
        </w:rPr>
        <w:t>généralement, </w:t>
      </w:r>
      <w:r>
        <w:rPr/>
        <w:t>les </w:t>
      </w:r>
      <w:r>
        <w:rPr>
          <w:spacing w:val="11"/>
        </w:rPr>
        <w:t>éphémères imprimés, </w:t>
      </w:r>
      <w:r>
        <w:rPr/>
        <w:t>ont été </w:t>
      </w:r>
      <w:r>
        <w:rPr>
          <w:spacing w:val="11"/>
        </w:rPr>
        <w:t>fabriquées </w:t>
      </w:r>
      <w:r>
        <w:rPr>
          <w:spacing w:val="9"/>
        </w:rPr>
        <w:t>grâce </w:t>
      </w:r>
      <w:r>
        <w:rPr/>
        <w:t>à</w:t>
      </w:r>
      <w:r>
        <w:rPr>
          <w:spacing w:val="1"/>
        </w:rPr>
        <w:t> </w:t>
      </w:r>
      <w:r>
        <w:rPr/>
        <w:t>des </w:t>
      </w:r>
      <w:r>
        <w:rPr>
          <w:spacing w:val="9"/>
        </w:rPr>
        <w:t>techniques multiples, </w:t>
      </w:r>
      <w:r>
        <w:rPr/>
        <w:t>dont </w:t>
      </w:r>
      <w:r>
        <w:rPr>
          <w:spacing w:val="9"/>
        </w:rPr>
        <w:t>certaines </w:t>
      </w:r>
      <w:r>
        <w:rPr/>
        <w:t>sont </w:t>
      </w:r>
      <w:r>
        <w:rPr>
          <w:spacing w:val="9"/>
        </w:rPr>
        <w:t>demeurées, </w:t>
      </w:r>
      <w:r>
        <w:rPr/>
        <w:t>jusqu’à ce jour,</w:t>
      </w:r>
      <w:r>
        <w:rPr>
          <w:spacing w:val="1"/>
        </w:rPr>
        <w:t> </w:t>
      </w:r>
      <w:r>
        <w:rPr/>
        <w:t>mal </w:t>
      </w:r>
      <w:r>
        <w:rPr>
          <w:spacing w:val="11"/>
        </w:rPr>
        <w:t>documentées </w:t>
      </w:r>
      <w:r>
        <w:rPr/>
        <w:t>: </w:t>
      </w:r>
      <w:r>
        <w:rPr>
          <w:spacing w:val="11"/>
        </w:rPr>
        <w:t>chromolithographies, </w:t>
      </w:r>
      <w:r>
        <w:rPr>
          <w:spacing w:val="9"/>
        </w:rPr>
        <w:t>gravures </w:t>
      </w:r>
      <w:r>
        <w:rPr>
          <w:spacing w:val="10"/>
        </w:rPr>
        <w:t>fines </w:t>
      </w:r>
      <w:r>
        <w:rPr/>
        <w:t>à </w:t>
      </w:r>
      <w:r>
        <w:rPr>
          <w:spacing w:val="10"/>
        </w:rPr>
        <w:t>tirages </w:t>
      </w:r>
      <w:r>
        <w:rPr>
          <w:spacing w:val="12"/>
        </w:rPr>
        <w:t>limités,</w:t>
      </w:r>
      <w:r>
        <w:rPr>
          <w:spacing w:val="13"/>
        </w:rPr>
        <w:t> </w:t>
      </w:r>
      <w:r>
        <w:rPr>
          <w:spacing w:val="12"/>
        </w:rPr>
        <w:t>montages </w:t>
      </w:r>
      <w:r>
        <w:rPr>
          <w:spacing w:val="13"/>
        </w:rPr>
        <w:t>photographiques, </w:t>
      </w:r>
      <w:r>
        <w:rPr>
          <w:spacing w:val="11"/>
        </w:rPr>
        <w:t>cartes </w:t>
      </w:r>
      <w:r>
        <w:rPr/>
        <w:t>à</w:t>
      </w:r>
      <w:r>
        <w:rPr>
          <w:spacing w:val="1"/>
        </w:rPr>
        <w:t> </w:t>
      </w:r>
      <w:r>
        <w:rPr>
          <w:spacing w:val="11"/>
        </w:rPr>
        <w:t>systèmes </w:t>
      </w:r>
      <w:r>
        <w:rPr>
          <w:spacing w:val="12"/>
        </w:rPr>
        <w:t>physiques </w:t>
      </w:r>
      <w:r>
        <w:rPr/>
        <w:t>ou</w:t>
      </w:r>
      <w:r>
        <w:rPr>
          <w:spacing w:val="1"/>
        </w:rPr>
        <w:t> </w:t>
      </w:r>
      <w:r>
        <w:rPr>
          <w:spacing w:val="14"/>
        </w:rPr>
        <w:t>optiques,</w:t>
      </w:r>
      <w:r>
        <w:rPr>
          <w:spacing w:val="15"/>
        </w:rPr>
        <w:t> </w:t>
      </w:r>
      <w:r>
        <w:rPr>
          <w:spacing w:val="14"/>
        </w:rPr>
        <w:t>coloriages </w:t>
      </w:r>
      <w:r>
        <w:rPr/>
        <w:t>au</w:t>
      </w:r>
      <w:r>
        <w:rPr>
          <w:spacing w:val="1"/>
        </w:rPr>
        <w:t> </w:t>
      </w:r>
      <w:r>
        <w:rPr>
          <w:spacing w:val="11"/>
        </w:rPr>
        <w:t>pochoir, </w:t>
      </w:r>
      <w:r>
        <w:rPr>
          <w:spacing w:val="13"/>
        </w:rPr>
        <w:t>trucages </w:t>
      </w:r>
      <w:r>
        <w:rPr>
          <w:spacing w:val="14"/>
        </w:rPr>
        <w:t>chimiques, </w:t>
      </w:r>
      <w:r>
        <w:rPr>
          <w:spacing w:val="12"/>
        </w:rPr>
        <w:t>gravures </w:t>
      </w:r>
      <w:r>
        <w:rPr>
          <w:spacing w:val="10"/>
        </w:rPr>
        <w:t>sur </w:t>
      </w:r>
      <w:r>
        <w:rPr>
          <w:spacing w:val="12"/>
        </w:rPr>
        <w:t>bois, cuir </w:t>
      </w:r>
      <w:r>
        <w:rPr>
          <w:spacing w:val="16"/>
        </w:rPr>
        <w:t>ou</w:t>
      </w:r>
      <w:r>
        <w:rPr>
          <w:spacing w:val="17"/>
        </w:rPr>
        <w:t> </w:t>
      </w:r>
      <w:r>
        <w:rPr>
          <w:spacing w:val="10"/>
        </w:rPr>
        <w:t>métal,</w:t>
      </w:r>
      <w:r>
        <w:rPr>
          <w:spacing w:val="27"/>
        </w:rPr>
        <w:t> </w:t>
      </w:r>
      <w:r>
        <w:rPr>
          <w:spacing w:val="10"/>
        </w:rPr>
        <w:t>cartes</w:t>
      </w:r>
      <w:r>
        <w:rPr>
          <w:spacing w:val="28"/>
        </w:rPr>
        <w:t> </w:t>
      </w:r>
      <w:r>
        <w:rPr>
          <w:spacing w:val="10"/>
        </w:rPr>
        <w:t>brodées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9"/>
        </w:rPr>
        <w:t>soie</w:t>
      </w:r>
      <w:r>
        <w:rPr>
          <w:spacing w:val="28"/>
        </w:rPr>
        <w:t> </w:t>
      </w:r>
      <w:r>
        <w:rPr/>
        <w:t>ou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11"/>
        </w:rPr>
        <w:t>dentelle…</w:t>
      </w:r>
    </w:p>
    <w:p>
      <w:pPr>
        <w:pStyle w:val="BodyText"/>
        <w:spacing w:line="235" w:lineRule="auto" w:before="7"/>
        <w:ind w:left="119" w:right="8435"/>
        <w:jc w:val="both"/>
      </w:pPr>
      <w:r>
        <w:rPr>
          <w:spacing w:val="11"/>
        </w:rPr>
        <w:t>Derrière </w:t>
      </w:r>
      <w:r>
        <w:rPr/>
        <w:t>cette </w:t>
      </w:r>
      <w:r>
        <w:rPr>
          <w:spacing w:val="11"/>
        </w:rPr>
        <w:t>production pléthorique </w:t>
      </w:r>
      <w:r>
        <w:rPr>
          <w:spacing w:val="9"/>
        </w:rPr>
        <w:t>d’objets </w:t>
      </w:r>
      <w:r>
        <w:rPr>
          <w:spacing w:val="11"/>
        </w:rPr>
        <w:t>visuels </w:t>
      </w:r>
      <w:r>
        <w:rPr/>
        <w:t>qu’on </w:t>
      </w:r>
      <w:r>
        <w:rPr>
          <w:spacing w:val="9"/>
        </w:rPr>
        <w:t>s’échangea</w:t>
      </w:r>
      <w:r>
        <w:rPr>
          <w:spacing w:val="10"/>
        </w:rPr>
        <w:t> </w:t>
      </w:r>
      <w:r>
        <w:rPr/>
        <w:t>entre</w:t>
      </w:r>
      <w:r>
        <w:rPr>
          <w:spacing w:val="38"/>
        </w:rPr>
        <w:t> </w:t>
      </w:r>
      <w:r>
        <w:rPr/>
        <w:t>le</w:t>
      </w:r>
      <w:r>
        <w:rPr>
          <w:spacing w:val="38"/>
        </w:rPr>
        <w:t> </w:t>
      </w:r>
      <w:r>
        <w:rPr/>
        <w:t>front</w:t>
      </w:r>
      <w:r>
        <w:rPr>
          <w:spacing w:val="38"/>
        </w:rPr>
        <w:t> </w:t>
      </w:r>
      <w:r>
        <w:rPr/>
        <w:t>et</w:t>
      </w:r>
      <w:r>
        <w:rPr>
          <w:spacing w:val="38"/>
        </w:rPr>
        <w:t> </w:t>
      </w:r>
      <w:r>
        <w:rPr/>
        <w:t>l’arrière,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>
          <w:spacing w:val="9"/>
        </w:rPr>
        <w:t>dessine</w:t>
      </w:r>
      <w:r>
        <w:rPr>
          <w:spacing w:val="38"/>
        </w:rPr>
        <w:t> </w:t>
      </w:r>
      <w:r>
        <w:rPr/>
        <w:t>une</w:t>
      </w:r>
      <w:r>
        <w:rPr>
          <w:spacing w:val="38"/>
        </w:rPr>
        <w:t> </w:t>
      </w:r>
      <w:r>
        <w:rPr>
          <w:spacing w:val="9"/>
        </w:rPr>
        <w:t>anthropologie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carte</w:t>
      </w:r>
      <w:r>
        <w:rPr>
          <w:spacing w:val="38"/>
        </w:rPr>
        <w:t> </w:t>
      </w:r>
      <w:r>
        <w:rPr/>
        <w:t>postale</w:t>
      </w:r>
      <w:r>
        <w:rPr>
          <w:spacing w:val="1"/>
        </w:rPr>
        <w:t> </w:t>
      </w:r>
      <w:r>
        <w:rPr/>
        <w:t>en </w:t>
      </w:r>
      <w:r>
        <w:rPr>
          <w:spacing w:val="10"/>
        </w:rPr>
        <w:t>guerre, </w:t>
      </w:r>
      <w:r>
        <w:rPr>
          <w:spacing w:val="9"/>
        </w:rPr>
        <w:t>dont </w:t>
      </w:r>
      <w:r>
        <w:rPr/>
        <w:t>il </w:t>
      </w:r>
      <w:r>
        <w:rPr>
          <w:spacing w:val="10"/>
        </w:rPr>
        <w:t>convient </w:t>
      </w:r>
      <w:r>
        <w:rPr>
          <w:spacing w:val="9"/>
        </w:rPr>
        <w:t>d’étudier </w:t>
      </w:r>
      <w:r>
        <w:rPr/>
        <w:t>la </w:t>
      </w:r>
      <w:r>
        <w:rPr>
          <w:spacing w:val="10"/>
        </w:rPr>
        <w:t>chaîne opératoire formée </w:t>
      </w:r>
      <w:r>
        <w:rPr/>
        <w:t>par les</w:t>
      </w:r>
      <w:r>
        <w:rPr>
          <w:spacing w:val="1"/>
        </w:rPr>
        <w:t> </w:t>
      </w:r>
      <w:r>
        <w:rPr>
          <w:spacing w:val="10"/>
        </w:rPr>
        <w:t>structures </w:t>
      </w:r>
      <w:r>
        <w:rPr/>
        <w:t>de </w:t>
      </w:r>
      <w:r>
        <w:rPr>
          <w:spacing w:val="10"/>
        </w:rPr>
        <w:t>production </w:t>
      </w:r>
      <w:r>
        <w:rPr/>
        <w:t>et de </w:t>
      </w:r>
      <w:r>
        <w:rPr>
          <w:spacing w:val="10"/>
        </w:rPr>
        <w:t>diffusion, </w:t>
      </w:r>
      <w:r>
        <w:rPr/>
        <w:t>les </w:t>
      </w:r>
      <w:r>
        <w:rPr>
          <w:spacing w:val="9"/>
        </w:rPr>
        <w:t>pratiques </w:t>
      </w:r>
      <w:r>
        <w:rPr/>
        <w:t>de </w:t>
      </w:r>
      <w:r>
        <w:rPr>
          <w:spacing w:val="10"/>
        </w:rPr>
        <w:t>réception </w:t>
      </w:r>
      <w:r>
        <w:rPr/>
        <w:t>et </w:t>
      </w:r>
      <w:r>
        <w:rPr>
          <w:spacing w:val="12"/>
        </w:rPr>
        <w:t>de</w:t>
      </w:r>
      <w:r>
        <w:rPr>
          <w:spacing w:val="13"/>
        </w:rPr>
        <w:t> </w:t>
      </w:r>
      <w:r>
        <w:rPr>
          <w:spacing w:val="11"/>
        </w:rPr>
        <w:t>consommation,</w:t>
      </w:r>
      <w:r>
        <w:rPr>
          <w:spacing w:val="31"/>
        </w:rPr>
        <w:t> </w:t>
      </w:r>
      <w:r>
        <w:rPr/>
        <w:t>les</w:t>
      </w:r>
      <w:r>
        <w:rPr>
          <w:spacing w:val="31"/>
        </w:rPr>
        <w:t> </w:t>
      </w:r>
      <w:r>
        <w:rPr/>
        <w:t>effets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11"/>
        </w:rPr>
        <w:t>translation</w:t>
      </w:r>
      <w:r>
        <w:rPr>
          <w:spacing w:val="32"/>
        </w:rPr>
        <w:t> </w:t>
      </w:r>
      <w:r>
        <w:rPr/>
        <w:t>et</w:t>
      </w:r>
      <w:r>
        <w:rPr>
          <w:spacing w:val="32"/>
        </w:rPr>
        <w:t> </w:t>
      </w:r>
      <w:r>
        <w:rPr>
          <w:spacing w:val="11"/>
        </w:rPr>
        <w:t>d’appropriation.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10" w:orient="landscape"/>
          <w:pgMar w:top="0" w:bottom="0" w:left="240" w:right="140"/>
        </w:sectPr>
      </w:pPr>
    </w:p>
    <w:p>
      <w:pPr>
        <w:pStyle w:val="BodyText"/>
        <w:spacing w:before="3"/>
        <w:rPr>
          <w:sz w:val="16"/>
        </w:rPr>
      </w:pPr>
    </w:p>
    <w:p>
      <w:pPr>
        <w:spacing w:line="234" w:lineRule="exact" w:before="1"/>
        <w:ind w:left="120" w:right="0" w:firstLine="0"/>
        <w:jc w:val="left"/>
        <w:rPr>
          <w:sz w:val="22"/>
        </w:rPr>
      </w:pPr>
      <w:r>
        <w:rPr>
          <w:spacing w:val="10"/>
          <w:sz w:val="22"/>
        </w:rPr>
        <w:t>Organisation</w:t>
      </w:r>
      <w:r>
        <w:rPr>
          <w:spacing w:val="28"/>
          <w:sz w:val="22"/>
        </w:rPr>
        <w:t> </w:t>
      </w:r>
      <w:r>
        <w:rPr>
          <w:spacing w:val="10"/>
          <w:sz w:val="22"/>
        </w:rPr>
        <w:t>scientifique</w:t>
      </w:r>
      <w:r>
        <w:rPr>
          <w:spacing w:val="28"/>
          <w:sz w:val="22"/>
        </w:rPr>
        <w:t> </w:t>
      </w:r>
      <w:r>
        <w:rPr>
          <w:sz w:val="22"/>
        </w:rPr>
        <w:t>:</w:t>
      </w:r>
      <w:r>
        <w:rPr>
          <w:spacing w:val="29"/>
          <w:sz w:val="22"/>
        </w:rPr>
        <w:t> </w:t>
      </w:r>
      <w:r>
        <w:rPr>
          <w:spacing w:val="9"/>
          <w:sz w:val="22"/>
        </w:rPr>
        <w:t>Bertrand</w:t>
      </w:r>
      <w:r>
        <w:rPr>
          <w:spacing w:val="30"/>
          <w:sz w:val="22"/>
        </w:rPr>
        <w:t> </w:t>
      </w:r>
      <w:r>
        <w:rPr>
          <w:spacing w:val="10"/>
          <w:sz w:val="22"/>
        </w:rPr>
        <w:t>Tillier</w:t>
      </w:r>
    </w:p>
    <w:p>
      <w:pPr>
        <w:spacing w:line="177" w:lineRule="auto" w:before="20"/>
        <w:ind w:left="120" w:right="38" w:firstLine="0"/>
        <w:jc w:val="left"/>
        <w:rPr>
          <w:sz w:val="22"/>
        </w:rPr>
      </w:pPr>
      <w:r>
        <w:rPr>
          <w:spacing w:val="9"/>
          <w:sz w:val="22"/>
        </w:rPr>
        <w:t>Projet</w:t>
      </w:r>
      <w:r>
        <w:rPr>
          <w:spacing w:val="49"/>
          <w:sz w:val="22"/>
        </w:rPr>
        <w:t> </w:t>
      </w:r>
      <w:r>
        <w:rPr>
          <w:spacing w:val="10"/>
          <w:sz w:val="22"/>
        </w:rPr>
        <w:t>sélectionné</w:t>
      </w:r>
      <w:r>
        <w:rPr>
          <w:spacing w:val="50"/>
          <w:sz w:val="22"/>
        </w:rPr>
        <w:t> </w:t>
      </w:r>
      <w:r>
        <w:rPr>
          <w:sz w:val="22"/>
        </w:rPr>
        <w:t>au</w:t>
      </w:r>
      <w:r>
        <w:rPr>
          <w:spacing w:val="1"/>
          <w:sz w:val="22"/>
        </w:rPr>
        <w:t> </w:t>
      </w:r>
      <w:r>
        <w:rPr>
          <w:sz w:val="22"/>
        </w:rPr>
        <w:t>titre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l’appel</w:t>
      </w:r>
      <w:r>
        <w:rPr>
          <w:spacing w:val="1"/>
          <w:sz w:val="22"/>
        </w:rPr>
        <w:t> </w:t>
      </w:r>
      <w:r>
        <w:rPr>
          <w:sz w:val="22"/>
        </w:rPr>
        <w:t>«</w:t>
      </w:r>
      <w:r>
        <w:rPr>
          <w:spacing w:val="1"/>
          <w:sz w:val="22"/>
        </w:rPr>
        <w:t> </w:t>
      </w:r>
      <w:r>
        <w:rPr>
          <w:spacing w:val="10"/>
          <w:sz w:val="22"/>
        </w:rPr>
        <w:t>Politique</w:t>
      </w:r>
      <w:r>
        <w:rPr>
          <w:spacing w:val="50"/>
          <w:sz w:val="22"/>
        </w:rPr>
        <w:t> </w:t>
      </w:r>
      <w:r>
        <w:rPr>
          <w:spacing w:val="10"/>
          <w:sz w:val="22"/>
        </w:rPr>
        <w:t>scientifique</w:t>
      </w:r>
      <w:r>
        <w:rPr>
          <w:spacing w:val="50"/>
          <w:sz w:val="22"/>
        </w:rPr>
        <w:t> </w:t>
      </w:r>
      <w:r>
        <w:rPr>
          <w:sz w:val="22"/>
        </w:rPr>
        <w:t>»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l’université</w:t>
      </w:r>
      <w:r>
        <w:rPr>
          <w:spacing w:val="-47"/>
          <w:sz w:val="22"/>
        </w:rPr>
        <w:t> </w:t>
      </w:r>
      <w:r>
        <w:rPr>
          <w:spacing w:val="9"/>
          <w:sz w:val="22"/>
        </w:rPr>
        <w:t>Paris-1</w:t>
      </w:r>
      <w:r>
        <w:rPr>
          <w:spacing w:val="24"/>
          <w:sz w:val="22"/>
        </w:rPr>
        <w:t> </w:t>
      </w:r>
      <w:r>
        <w:rPr>
          <w:spacing w:val="11"/>
          <w:sz w:val="22"/>
        </w:rPr>
        <w:t>Panthéon-Sorbonne</w:t>
      </w:r>
    </w:p>
    <w:p>
      <w:pPr>
        <w:pStyle w:val="BodyText"/>
        <w:rPr>
          <w:sz w:val="29"/>
        </w:rPr>
      </w:pPr>
    </w:p>
    <w:p>
      <w:pPr>
        <w:spacing w:before="0"/>
        <w:ind w:left="120" w:right="0" w:firstLine="0"/>
        <w:jc w:val="left"/>
        <w:rPr>
          <w:sz w:val="22"/>
        </w:rPr>
      </w:pPr>
      <w:r>
        <w:rPr/>
        <w:pict>
          <v:group style="position:absolute;margin-left:229.544998pt;margin-top:2.223632pt;width:115.85pt;height:11pt;mso-position-horizontal-relative:page;mso-position-vertical-relative:paragraph;z-index:15731712" coordorigin="4591,44" coordsize="2317,220">
            <v:shape style="position:absolute;left:4590;top:59;width:2317;height:190" type="#_x0000_t75" stroked="false">
              <v:imagedata r:id="rId10" o:title=""/>
            </v:shape>
            <v:shape style="position:absolute;left:4590;top:44;width:2317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-17" w:right="-29" w:firstLine="0"/>
                      <w:jc w:val="left"/>
                      <w:rPr>
                        <w:sz w:val="22"/>
                      </w:rPr>
                    </w:pPr>
                    <w:hyperlink r:id="rId11">
                      <w:r>
                        <w:rPr>
                          <w:spacing w:val="11"/>
                          <w:sz w:val="22"/>
                        </w:rPr>
                        <w:t>meslem@univ-paris1.fr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9"/>
          <w:sz w:val="22"/>
        </w:rPr>
        <w:t>L’inscription</w:t>
      </w:r>
      <w:r>
        <w:rPr>
          <w:spacing w:val="42"/>
          <w:sz w:val="22"/>
        </w:rPr>
        <w:t> </w:t>
      </w:r>
      <w:r>
        <w:rPr>
          <w:sz w:val="22"/>
        </w:rPr>
        <w:t>se</w:t>
      </w:r>
      <w:r>
        <w:rPr>
          <w:spacing w:val="43"/>
          <w:sz w:val="22"/>
        </w:rPr>
        <w:t> </w:t>
      </w:r>
      <w:r>
        <w:rPr>
          <w:sz w:val="22"/>
        </w:rPr>
        <w:t>fera</w:t>
      </w:r>
      <w:r>
        <w:rPr>
          <w:spacing w:val="43"/>
          <w:sz w:val="22"/>
        </w:rPr>
        <w:t> </w:t>
      </w:r>
      <w:r>
        <w:rPr>
          <w:sz w:val="22"/>
        </w:rPr>
        <w:t>à</w:t>
      </w:r>
      <w:r>
        <w:rPr>
          <w:spacing w:val="43"/>
          <w:sz w:val="22"/>
        </w:rPr>
        <w:t> </w:t>
      </w:r>
      <w:r>
        <w:rPr>
          <w:sz w:val="22"/>
        </w:rPr>
        <w:t>l’adresse</w:t>
      </w:r>
      <w:r>
        <w:rPr>
          <w:spacing w:val="43"/>
          <w:sz w:val="22"/>
        </w:rPr>
        <w:t> </w:t>
      </w:r>
      <w:r>
        <w:rPr>
          <w:spacing w:val="9"/>
          <w:sz w:val="22"/>
        </w:rPr>
        <w:t>suivante</w:t>
      </w:r>
      <w:r>
        <w:rPr>
          <w:spacing w:val="43"/>
          <w:sz w:val="22"/>
        </w:rPr>
        <w:t> </w:t>
      </w:r>
      <w:r>
        <w:rPr>
          <w:sz w:val="22"/>
        </w:rPr>
        <w:t>:</w:t>
      </w:r>
    </w:p>
    <w:p>
      <w:pPr>
        <w:spacing w:before="102"/>
        <w:ind w:left="115" w:right="104" w:firstLine="0"/>
        <w:jc w:val="center"/>
        <w:rPr>
          <w:rFonts w:ascii="Arial"/>
          <w:b/>
          <w:sz w:val="27"/>
        </w:rPr>
      </w:pPr>
      <w:r>
        <w:rPr/>
        <w:br w:type="column"/>
      </w:r>
      <w:r>
        <w:rPr>
          <w:rFonts w:ascii="Arial"/>
          <w:b/>
          <w:w w:val="95"/>
          <w:sz w:val="27"/>
        </w:rPr>
        <w:t>mAiSON</w:t>
      </w:r>
      <w:r>
        <w:rPr>
          <w:rFonts w:ascii="Arial"/>
          <w:b/>
          <w:spacing w:val="33"/>
          <w:w w:val="95"/>
          <w:sz w:val="27"/>
        </w:rPr>
        <w:t> </w:t>
      </w:r>
      <w:r>
        <w:rPr>
          <w:rFonts w:ascii="Arial"/>
          <w:b/>
          <w:w w:val="95"/>
          <w:sz w:val="27"/>
        </w:rPr>
        <w:t>De</w:t>
      </w:r>
      <w:r>
        <w:rPr>
          <w:rFonts w:ascii="Arial"/>
          <w:b/>
          <w:spacing w:val="34"/>
          <w:w w:val="95"/>
          <w:sz w:val="27"/>
        </w:rPr>
        <w:t> </w:t>
      </w:r>
      <w:r>
        <w:rPr>
          <w:rFonts w:ascii="Arial"/>
          <w:b/>
          <w:w w:val="95"/>
          <w:sz w:val="27"/>
        </w:rPr>
        <w:t>LA</w:t>
      </w:r>
      <w:r>
        <w:rPr>
          <w:rFonts w:ascii="Arial"/>
          <w:b/>
          <w:spacing w:val="33"/>
          <w:w w:val="95"/>
          <w:sz w:val="27"/>
        </w:rPr>
        <w:t> </w:t>
      </w:r>
      <w:r>
        <w:rPr>
          <w:rFonts w:ascii="Arial"/>
          <w:b/>
          <w:smallCaps/>
          <w:w w:val="95"/>
          <w:sz w:val="27"/>
        </w:rPr>
        <w:t>r</w:t>
      </w:r>
      <w:r>
        <w:rPr>
          <w:rFonts w:ascii="Arial"/>
          <w:b/>
          <w:smallCaps w:val="0"/>
          <w:w w:val="95"/>
          <w:sz w:val="27"/>
        </w:rPr>
        <w:t>eCHe</w:t>
      </w:r>
      <w:r>
        <w:rPr>
          <w:rFonts w:ascii="Arial"/>
          <w:b/>
          <w:smallCaps/>
          <w:w w:val="95"/>
          <w:sz w:val="27"/>
        </w:rPr>
        <w:t>r</w:t>
      </w:r>
      <w:r>
        <w:rPr>
          <w:rFonts w:ascii="Arial"/>
          <w:b/>
          <w:smallCaps w:val="0"/>
          <w:w w:val="95"/>
          <w:sz w:val="27"/>
        </w:rPr>
        <w:t>CHe</w:t>
      </w:r>
    </w:p>
    <w:p>
      <w:pPr>
        <w:spacing w:before="3"/>
        <w:ind w:left="116" w:right="104" w:firstLine="0"/>
        <w:jc w:val="center"/>
        <w:rPr>
          <w:rFonts w:ascii="Arial" w:hAns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7647355</wp:posOffset>
            </wp:positionH>
            <wp:positionV relativeFrom="paragraph">
              <wp:posOffset>223018</wp:posOffset>
            </wp:positionV>
            <wp:extent cx="413689" cy="411137"/>
            <wp:effectExtent l="0" t="0" r="0" b="0"/>
            <wp:wrapNone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89" cy="41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  <w:sz w:val="27"/>
        </w:rPr>
        <w:t>28</w:t>
      </w:r>
      <w:r>
        <w:rPr>
          <w:rFonts w:ascii="Arial" w:hAnsi="Arial"/>
          <w:b/>
          <w:spacing w:val="6"/>
          <w:w w:val="95"/>
          <w:sz w:val="27"/>
        </w:rPr>
        <w:t> </w:t>
      </w:r>
      <w:r>
        <w:rPr>
          <w:rFonts w:ascii="Arial" w:hAnsi="Arial"/>
          <w:b/>
          <w:smallCaps/>
          <w:w w:val="95"/>
          <w:sz w:val="27"/>
        </w:rPr>
        <w:t>r</w:t>
      </w:r>
      <w:r>
        <w:rPr>
          <w:rFonts w:ascii="Arial" w:hAnsi="Arial"/>
          <w:b/>
          <w:smallCaps w:val="0"/>
          <w:w w:val="95"/>
          <w:sz w:val="27"/>
        </w:rPr>
        <w:t>ue</w:t>
      </w:r>
      <w:r>
        <w:rPr>
          <w:rFonts w:ascii="Arial" w:hAnsi="Arial"/>
          <w:b/>
          <w:smallCaps w:val="0"/>
          <w:spacing w:val="7"/>
          <w:w w:val="95"/>
          <w:sz w:val="27"/>
        </w:rPr>
        <w:t> </w:t>
      </w:r>
      <w:r>
        <w:rPr>
          <w:rFonts w:ascii="Arial" w:hAnsi="Arial"/>
          <w:b/>
          <w:smallCaps w:val="0"/>
          <w:w w:val="95"/>
          <w:sz w:val="27"/>
        </w:rPr>
        <w:t>Serpente,</w:t>
      </w:r>
      <w:r>
        <w:rPr>
          <w:rFonts w:ascii="Arial" w:hAnsi="Arial"/>
          <w:b/>
          <w:smallCaps w:val="0"/>
          <w:spacing w:val="8"/>
          <w:w w:val="95"/>
          <w:sz w:val="27"/>
        </w:rPr>
        <w:t> </w:t>
      </w:r>
      <w:r>
        <w:rPr>
          <w:rFonts w:ascii="Arial" w:hAnsi="Arial"/>
          <w:b/>
          <w:smallCaps w:val="0"/>
          <w:w w:val="95"/>
          <w:sz w:val="27"/>
        </w:rPr>
        <w:t>75006</w:t>
      </w:r>
      <w:r>
        <w:rPr>
          <w:rFonts w:ascii="Arial" w:hAnsi="Arial"/>
          <w:b/>
          <w:smallCaps w:val="0"/>
          <w:spacing w:val="8"/>
          <w:w w:val="95"/>
          <w:sz w:val="27"/>
        </w:rPr>
        <w:t> </w:t>
      </w:r>
      <w:r>
        <w:rPr>
          <w:rFonts w:ascii="Arial" w:hAnsi="Arial"/>
          <w:b/>
          <w:smallCaps w:val="0"/>
          <w:w w:val="95"/>
          <w:sz w:val="27"/>
        </w:rPr>
        <w:t>Paris</w:t>
      </w:r>
      <w:r>
        <w:rPr>
          <w:rFonts w:ascii="Arial" w:hAnsi="Arial"/>
          <w:b/>
          <w:smallCaps w:val="0"/>
          <w:spacing w:val="8"/>
          <w:w w:val="95"/>
          <w:sz w:val="27"/>
        </w:rPr>
        <w:t> </w:t>
      </w:r>
      <w:r>
        <w:rPr>
          <w:rFonts w:ascii="Arial" w:hAnsi="Arial"/>
          <w:b/>
          <w:smallCaps w:val="0"/>
          <w:w w:val="95"/>
          <w:sz w:val="27"/>
        </w:rPr>
        <w:t>-</w:t>
      </w:r>
      <w:r>
        <w:rPr>
          <w:rFonts w:ascii="Arial" w:hAnsi="Arial"/>
          <w:b/>
          <w:smallCaps w:val="0"/>
          <w:spacing w:val="8"/>
          <w:w w:val="95"/>
          <w:sz w:val="27"/>
        </w:rPr>
        <w:t> </w:t>
      </w:r>
      <w:r>
        <w:rPr>
          <w:rFonts w:ascii="Arial" w:hAnsi="Arial"/>
          <w:b/>
          <w:smallCaps w:val="0"/>
          <w:w w:val="95"/>
          <w:sz w:val="27"/>
        </w:rPr>
        <w:t>amphithéâtre</w:t>
      </w:r>
      <w:r>
        <w:rPr>
          <w:rFonts w:ascii="Arial" w:hAnsi="Arial"/>
          <w:b/>
          <w:smallCaps w:val="0"/>
          <w:spacing w:val="8"/>
          <w:w w:val="95"/>
          <w:sz w:val="27"/>
        </w:rPr>
        <w:t> </w:t>
      </w:r>
      <w:r>
        <w:rPr>
          <w:rFonts w:ascii="Arial" w:hAnsi="Arial"/>
          <w:b/>
          <w:smallCaps w:val="0"/>
          <w:w w:val="95"/>
          <w:sz w:val="27"/>
        </w:rPr>
        <w:t>Georges</w:t>
      </w:r>
      <w:r>
        <w:rPr>
          <w:rFonts w:ascii="Arial" w:hAnsi="Arial"/>
          <w:b/>
          <w:smallCaps w:val="0"/>
          <w:spacing w:val="8"/>
          <w:w w:val="95"/>
          <w:sz w:val="27"/>
        </w:rPr>
        <w:t> </w:t>
      </w:r>
      <w:r>
        <w:rPr>
          <w:rFonts w:ascii="Arial" w:hAnsi="Arial"/>
          <w:b/>
          <w:smallCaps w:val="0"/>
          <w:w w:val="95"/>
          <w:sz w:val="27"/>
        </w:rPr>
        <w:t>molinié</w:t>
      </w:r>
    </w:p>
    <w:p>
      <w:pPr>
        <w:spacing w:line="216" w:lineRule="auto" w:before="84"/>
        <w:ind w:left="3884" w:right="490" w:firstLine="0"/>
        <w:jc w:val="left"/>
        <w:rPr>
          <w:rFonts w:ascii="Times New Roman" w:hAns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5773227</wp:posOffset>
            </wp:positionH>
            <wp:positionV relativeFrom="paragraph">
              <wp:posOffset>60392</wp:posOffset>
            </wp:positionV>
            <wp:extent cx="834659" cy="296344"/>
            <wp:effectExtent l="0" t="0" r="0" b="0"/>
            <wp:wrapNone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659" cy="29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6669055</wp:posOffset>
            </wp:positionH>
            <wp:positionV relativeFrom="paragraph">
              <wp:posOffset>97831</wp:posOffset>
            </wp:positionV>
            <wp:extent cx="932135" cy="275627"/>
            <wp:effectExtent l="0" t="0" r="0" b="0"/>
            <wp:wrapNone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35" cy="2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8.4328pt;margin-top:11.375704pt;width:.209608pt;height:16.123483pt;mso-position-horizontal-relative:page;mso-position-vertical-relative:paragraph;z-index:15731200" filled="true" fillcolor="#000000" stroked="false">
            <v:fill type="solid"/>
            <w10:wrap type="none"/>
          </v:rect>
        </w:pict>
      </w:r>
      <w:r>
        <w:rPr>
          <w:rFonts w:ascii="Times New Roman" w:hAnsi="Times New Roman"/>
          <w:sz w:val="19"/>
        </w:rPr>
        <w:t>Colloque</w:t>
      </w:r>
      <w:r>
        <w:rPr>
          <w:rFonts w:ascii="Times New Roman" w:hAnsi="Times New Roman"/>
          <w:spacing w:val="8"/>
          <w:sz w:val="19"/>
        </w:rPr>
        <w:t> </w:t>
      </w:r>
      <w:r>
        <w:rPr>
          <w:rFonts w:ascii="Times New Roman" w:hAnsi="Times New Roman"/>
          <w:sz w:val="19"/>
        </w:rPr>
        <w:t>organisé</w:t>
      </w:r>
      <w:r>
        <w:rPr>
          <w:rFonts w:ascii="Times New Roman" w:hAnsi="Times New Roman"/>
          <w:spacing w:val="9"/>
          <w:sz w:val="19"/>
        </w:rPr>
        <w:t> </w:t>
      </w:r>
      <w:r>
        <w:rPr>
          <w:rFonts w:ascii="Times New Roman" w:hAnsi="Times New Roman"/>
          <w:sz w:val="19"/>
        </w:rPr>
        <w:t>par</w:t>
      </w:r>
      <w:r>
        <w:rPr>
          <w:rFonts w:ascii="Times New Roman" w:hAnsi="Times New Roman"/>
          <w:spacing w:val="9"/>
          <w:sz w:val="19"/>
        </w:rPr>
        <w:t> </w:t>
      </w:r>
      <w:r>
        <w:rPr>
          <w:rFonts w:ascii="Times New Roman" w:hAnsi="Times New Roman"/>
          <w:sz w:val="19"/>
        </w:rPr>
        <w:t>l’IDHES</w:t>
      </w:r>
      <w:r>
        <w:rPr>
          <w:rFonts w:ascii="Times New Roman" w:hAnsi="Times New Roman"/>
          <w:spacing w:val="9"/>
          <w:sz w:val="19"/>
        </w:rPr>
        <w:t> </w:t>
      </w:r>
      <w:r>
        <w:rPr>
          <w:rFonts w:ascii="Times New Roman" w:hAnsi="Times New Roman"/>
          <w:sz w:val="19"/>
        </w:rPr>
        <w:t>et</w:t>
      </w:r>
      <w:r>
        <w:rPr>
          <w:rFonts w:ascii="Times New Roman" w:hAnsi="Times New Roman"/>
          <w:spacing w:val="9"/>
          <w:sz w:val="19"/>
        </w:rPr>
        <w:t> </w:t>
      </w:r>
      <w:r>
        <w:rPr>
          <w:rFonts w:ascii="Times New Roman" w:hAnsi="Times New Roman"/>
          <w:sz w:val="19"/>
        </w:rPr>
        <w:t>le</w:t>
      </w:r>
      <w:r>
        <w:rPr>
          <w:rFonts w:ascii="Times New Roman" w:hAnsi="Times New Roman"/>
          <w:spacing w:val="9"/>
          <w:sz w:val="19"/>
        </w:rPr>
        <w:t> </w:t>
      </w:r>
      <w:r>
        <w:rPr>
          <w:rFonts w:ascii="Times New Roman" w:hAnsi="Times New Roman"/>
          <w:sz w:val="19"/>
        </w:rPr>
        <w:t>Centre</w:t>
      </w:r>
      <w:r>
        <w:rPr>
          <w:rFonts w:ascii="Times New Roman" w:hAnsi="Times New Roman"/>
          <w:spacing w:val="-45"/>
          <w:sz w:val="19"/>
        </w:rPr>
        <w:t> </w:t>
      </w:r>
      <w:r>
        <w:rPr>
          <w:rFonts w:ascii="Times New Roman" w:hAnsi="Times New Roman"/>
          <w:w w:val="105"/>
          <w:sz w:val="19"/>
        </w:rPr>
        <w:t>d’histoire</w:t>
      </w:r>
      <w:r>
        <w:rPr>
          <w:rFonts w:ascii="Times New Roman" w:hAnsi="Times New Roman"/>
          <w:spacing w:val="-8"/>
          <w:w w:val="105"/>
          <w:sz w:val="19"/>
        </w:rPr>
        <w:t> </w:t>
      </w:r>
      <w:r>
        <w:rPr>
          <w:rFonts w:ascii="Times New Roman" w:hAnsi="Times New Roman"/>
          <w:w w:val="105"/>
          <w:sz w:val="19"/>
        </w:rPr>
        <w:t>du</w:t>
      </w:r>
      <w:r>
        <w:rPr>
          <w:rFonts w:ascii="Times New Roman" w:hAnsi="Times New Roman"/>
          <w:spacing w:val="-8"/>
          <w:w w:val="105"/>
          <w:sz w:val="19"/>
        </w:rPr>
        <w:t> </w:t>
      </w:r>
      <w:r>
        <w:rPr>
          <w:rFonts w:ascii="Times New Roman" w:hAnsi="Times New Roman"/>
          <w:w w:val="105"/>
          <w:sz w:val="19"/>
        </w:rPr>
        <w:t>XIX</w:t>
      </w:r>
      <w:r>
        <w:rPr>
          <w:rFonts w:ascii="Times New Roman" w:hAnsi="Times New Roman"/>
          <w:w w:val="105"/>
          <w:position w:val="7"/>
          <w:sz w:val="11"/>
        </w:rPr>
        <w:t>e</w:t>
      </w:r>
      <w:r>
        <w:rPr>
          <w:rFonts w:ascii="Times New Roman" w:hAnsi="Times New Roman"/>
          <w:spacing w:val="-5"/>
          <w:w w:val="105"/>
          <w:position w:val="7"/>
          <w:sz w:val="11"/>
        </w:rPr>
        <w:t> </w:t>
      </w:r>
      <w:r>
        <w:rPr>
          <w:rFonts w:ascii="Times New Roman" w:hAnsi="Times New Roman"/>
          <w:w w:val="105"/>
          <w:sz w:val="19"/>
        </w:rPr>
        <w:t>siècle</w:t>
      </w:r>
    </w:p>
    <w:p>
      <w:pPr>
        <w:spacing w:before="3"/>
        <w:ind w:left="3884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9641764</wp:posOffset>
            </wp:positionH>
            <wp:positionV relativeFrom="paragraph">
              <wp:posOffset>22585</wp:posOffset>
            </wp:positionV>
            <wp:extent cx="882974" cy="80594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74" cy="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105"/>
          <w:sz w:val="14"/>
        </w:rPr>
        <w:t>L'inscription</w:t>
      </w:r>
      <w:r>
        <w:rPr>
          <w:rFonts w:ascii="Times New Roman" w:hAnsi="Times New Roman"/>
          <w:spacing w:val="-7"/>
          <w:w w:val="105"/>
          <w:sz w:val="14"/>
        </w:rPr>
        <w:t> </w:t>
      </w:r>
      <w:r>
        <w:rPr>
          <w:rFonts w:ascii="Times New Roman" w:hAnsi="Times New Roman"/>
          <w:spacing w:val="-1"/>
          <w:w w:val="105"/>
          <w:sz w:val="14"/>
        </w:rPr>
        <w:t>se</w:t>
      </w:r>
      <w:r>
        <w:rPr>
          <w:rFonts w:ascii="Times New Roman" w:hAnsi="Times New Roman"/>
          <w:spacing w:val="-7"/>
          <w:w w:val="105"/>
          <w:sz w:val="14"/>
        </w:rPr>
        <w:t> </w:t>
      </w:r>
      <w:r>
        <w:rPr>
          <w:rFonts w:ascii="Times New Roman" w:hAnsi="Times New Roman"/>
          <w:spacing w:val="-1"/>
          <w:w w:val="105"/>
          <w:sz w:val="14"/>
        </w:rPr>
        <w:t>fera</w:t>
      </w:r>
      <w:r>
        <w:rPr>
          <w:rFonts w:ascii="Times New Roman" w:hAnsi="Times New Roman"/>
          <w:spacing w:val="-6"/>
          <w:w w:val="105"/>
          <w:sz w:val="14"/>
        </w:rPr>
        <w:t> </w:t>
      </w:r>
      <w:r>
        <w:rPr>
          <w:rFonts w:ascii="Times New Roman" w:hAnsi="Times New Roman"/>
          <w:spacing w:val="-1"/>
          <w:w w:val="105"/>
          <w:sz w:val="14"/>
        </w:rPr>
        <w:t>à</w:t>
      </w:r>
      <w:r>
        <w:rPr>
          <w:rFonts w:ascii="Times New Roman" w:hAnsi="Times New Roman"/>
          <w:spacing w:val="-7"/>
          <w:w w:val="105"/>
          <w:sz w:val="14"/>
        </w:rPr>
        <w:t> </w:t>
      </w:r>
      <w:r>
        <w:rPr>
          <w:rFonts w:ascii="Times New Roman" w:hAnsi="Times New Roman"/>
          <w:spacing w:val="-1"/>
          <w:w w:val="105"/>
          <w:sz w:val="14"/>
        </w:rPr>
        <w:t>l'adresse</w:t>
      </w:r>
      <w:r>
        <w:rPr>
          <w:rFonts w:ascii="Times New Roman" w:hAnsi="Times New Roman"/>
          <w:spacing w:val="-6"/>
          <w:w w:val="105"/>
          <w:sz w:val="14"/>
        </w:rPr>
        <w:t> </w:t>
      </w:r>
      <w:r>
        <w:rPr>
          <w:rFonts w:ascii="Times New Roman" w:hAnsi="Times New Roman"/>
          <w:spacing w:val="-1"/>
          <w:w w:val="105"/>
          <w:sz w:val="14"/>
        </w:rPr>
        <w:t>suivante</w:t>
      </w:r>
      <w:r>
        <w:rPr>
          <w:rFonts w:ascii="Times New Roman" w:hAnsi="Times New Roman"/>
          <w:spacing w:val="-7"/>
          <w:w w:val="105"/>
          <w:sz w:val="14"/>
        </w:rPr>
        <w:t> </w:t>
      </w:r>
      <w:r>
        <w:rPr>
          <w:rFonts w:ascii="Times New Roman" w:hAnsi="Times New Roman"/>
          <w:spacing w:val="-1"/>
          <w:w w:val="105"/>
          <w:sz w:val="14"/>
        </w:rPr>
        <w:t>:</w:t>
      </w:r>
      <w:r>
        <w:rPr>
          <w:rFonts w:ascii="Times New Roman" w:hAnsi="Times New Roman"/>
          <w:spacing w:val="-7"/>
          <w:w w:val="105"/>
          <w:sz w:val="14"/>
        </w:rPr>
        <w:t> </w:t>
      </w:r>
      <w:hyperlink r:id="rId11">
        <w:r>
          <w:rPr>
            <w:spacing w:val="-1"/>
            <w:w w:val="105"/>
            <w:sz w:val="14"/>
          </w:rPr>
          <w:t>meslem@univ-paris1.fr</w:t>
        </w:r>
      </w:hyperlink>
    </w:p>
    <w:p>
      <w:pPr>
        <w:spacing w:after="0"/>
        <w:jc w:val="left"/>
        <w:rPr>
          <w:sz w:val="14"/>
        </w:rPr>
        <w:sectPr>
          <w:type w:val="continuous"/>
          <w:pgSz w:w="16840" w:h="11910" w:orient="landscape"/>
          <w:pgMar w:top="0" w:bottom="0" w:left="240" w:right="140"/>
          <w:cols w:num="2" w:equalWidth="0">
            <w:col w:w="8048" w:space="640"/>
            <w:col w:w="7772"/>
          </w:cols>
        </w:sectPr>
      </w:pPr>
    </w:p>
    <w:p>
      <w:pPr>
        <w:tabs>
          <w:tab w:pos="10993" w:val="left" w:leader="none"/>
        </w:tabs>
        <w:spacing w:line="240" w:lineRule="auto"/>
        <w:ind w:left="2540" w:right="0" w:firstLine="0"/>
        <w:rPr>
          <w:sz w:val="20"/>
        </w:rPr>
      </w:pPr>
      <w:r>
        <w:rPr>
          <w:sz w:val="20"/>
        </w:rPr>
        <w:pict>
          <v:group style="width:14.75pt;height:15pt;mso-position-horizontal-relative:char;mso-position-vertical-relative:line" coordorigin="0,0" coordsize="295,300">
            <v:shape style="position:absolute;left:0;top:32;width:128;height:193" type="#_x0000_t75" stroked="false">
              <v:imagedata r:id="rId16" o:title=""/>
            </v:shape>
            <v:shape style="position:absolute;left:177;top:34;width:117;height:191" type="#_x0000_t75" stroked="false">
              <v:imagedata r:id="rId17" o:title=""/>
            </v:shape>
            <v:shape style="position:absolute;left:0;top:0;width:295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-13" w:right="-15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ED1D24"/>
                        <w:sz w:val="30"/>
                      </w:rPr>
                      <w:t>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61"/>
          <w:sz w:val="20"/>
        </w:rPr>
        <w:t> </w:t>
      </w:r>
      <w:r>
        <w:rPr>
          <w:spacing w:val="61"/>
          <w:sz w:val="20"/>
        </w:rPr>
        <w:pict>
          <v:group style="width:84.75pt;height:15pt;mso-position-horizontal-relative:char;mso-position-vertical-relative:line" coordorigin="0,0" coordsize="1695,300">
            <v:shape style="position:absolute;left:20;top:32;width:1632;height:197" type="#_x0000_t75" stroked="false">
              <v:imagedata r:id="rId18" o:title=""/>
            </v:shape>
            <v:shape style="position:absolute;left:0;top:0;width:1695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ED1D24"/>
                        <w:spacing w:val="23"/>
                        <w:sz w:val="30"/>
                      </w:rPr>
                      <w:t>NOVEMBRE</w:t>
                    </w:r>
                    <w:r>
                      <w:rPr>
                        <w:b/>
                        <w:color w:val="ED1D24"/>
                        <w:spacing w:val="-40"/>
                        <w:sz w:val="3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61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spacing w:val="31"/>
          <w:sz w:val="20"/>
        </w:rPr>
        <w:pict>
          <v:group style="width:31.75pt;height:15pt;mso-position-horizontal-relative:char;mso-position-vertical-relative:line" coordorigin="0,0" coordsize="635,300">
            <v:shape style="position:absolute;left:0;top:32;width:635;height:197" type="#_x0000_t75" stroked="false">
              <v:imagedata r:id="rId19" o:title=""/>
            </v:shape>
            <v:shape style="position:absolute;left:0;top:0;width:635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-13" w:right="-15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ED1D24"/>
                        <w:spacing w:val="12"/>
                        <w:sz w:val="30"/>
                      </w:rPr>
                      <w:t>2019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1"/>
          <w:sz w:val="20"/>
        </w:rPr>
      </w:r>
      <w:r>
        <w:rPr>
          <w:spacing w:val="31"/>
          <w:sz w:val="20"/>
        </w:rPr>
        <w:tab/>
      </w:r>
      <w:r>
        <w:rPr>
          <w:spacing w:val="31"/>
          <w:sz w:val="20"/>
        </w:rPr>
        <w:pict>
          <v:group style="width:14.85pt;height:15pt;mso-position-horizontal-relative:char;mso-position-vertical-relative:line" coordorigin="0,0" coordsize="297,300">
            <v:shape style="position:absolute;left:0;top:32;width:128;height:193" type="#_x0000_t75" stroked="false">
              <v:imagedata r:id="rId20" o:title=""/>
            </v:shape>
            <v:shape style="position:absolute;left:169;top:32;width:128;height:193" type="#_x0000_t75" stroked="false">
              <v:imagedata r:id="rId20" o:title=""/>
            </v:shape>
            <v:shape style="position:absolute;left:0;top:0;width:297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-13" w:right="-15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ED1D24"/>
                        <w:sz w:val="30"/>
                      </w:rPr>
                      <w:t>22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1"/>
          <w:sz w:val="20"/>
        </w:rPr>
      </w:r>
      <w:r>
        <w:rPr>
          <w:rFonts w:ascii="Times New Roman"/>
          <w:spacing w:val="59"/>
          <w:sz w:val="20"/>
        </w:rPr>
        <w:t> </w:t>
      </w:r>
      <w:r>
        <w:rPr>
          <w:spacing w:val="59"/>
          <w:sz w:val="20"/>
        </w:rPr>
        <w:pict>
          <v:group style="width:84.75pt;height:15pt;mso-position-horizontal-relative:char;mso-position-vertical-relative:line" coordorigin="0,0" coordsize="1695,300">
            <v:shape style="position:absolute;left:20;top:32;width:1632;height:197" type="#_x0000_t75" stroked="false">
              <v:imagedata r:id="rId21" o:title=""/>
            </v:shape>
            <v:shape style="position:absolute;left:0;top:0;width:1695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ED1D24"/>
                        <w:spacing w:val="23"/>
                        <w:sz w:val="30"/>
                      </w:rPr>
                      <w:t>NOVEMBRE</w:t>
                    </w:r>
                    <w:r>
                      <w:rPr>
                        <w:b/>
                        <w:color w:val="ED1D24"/>
                        <w:spacing w:val="-40"/>
                        <w:sz w:val="3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59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spacing w:val="31"/>
          <w:sz w:val="20"/>
        </w:rPr>
        <w:pict>
          <v:group style="width:31.75pt;height:15pt;mso-position-horizontal-relative:char;mso-position-vertical-relative:line" coordorigin="0,0" coordsize="635,300">
            <v:shape style="position:absolute;left:0;top:32;width:635;height:197" type="#_x0000_t75" stroked="false">
              <v:imagedata r:id="rId22" o:title=""/>
            </v:shape>
            <v:shape style="position:absolute;left:0;top:0;width:635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-13" w:right="-15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ED1D24"/>
                        <w:spacing w:val="12"/>
                        <w:sz w:val="30"/>
                      </w:rPr>
                      <w:t>2019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1"/>
          <w:sz w:val="20"/>
        </w:rPr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top="360" w:bottom="0" w:left="240" w:right="140"/>
        </w:sectPr>
      </w:pPr>
    </w:p>
    <w:p>
      <w:pPr>
        <w:spacing w:before="67"/>
        <w:ind w:left="120" w:right="0" w:firstLine="0"/>
        <w:jc w:val="left"/>
        <w:rPr>
          <w:sz w:val="22"/>
        </w:rPr>
      </w:pPr>
      <w:r>
        <w:rPr>
          <w:b/>
          <w:color w:val="CF2027"/>
          <w:spacing w:val="9"/>
          <w:sz w:val="24"/>
        </w:rPr>
        <w:t>9h30</w:t>
      </w:r>
      <w:r>
        <w:rPr>
          <w:b/>
          <w:color w:val="CF2027"/>
          <w:spacing w:val="35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17"/>
          <w:sz w:val="24"/>
        </w:rPr>
        <w:t> </w:t>
      </w:r>
      <w:r>
        <w:rPr>
          <w:spacing w:val="10"/>
          <w:sz w:val="22"/>
        </w:rPr>
        <w:t>Accueil</w:t>
      </w:r>
      <w:r>
        <w:rPr>
          <w:spacing w:val="32"/>
          <w:sz w:val="22"/>
        </w:rPr>
        <w:t> </w:t>
      </w:r>
      <w:r>
        <w:rPr>
          <w:sz w:val="22"/>
        </w:rPr>
        <w:t>des</w:t>
      </w:r>
      <w:r>
        <w:rPr>
          <w:spacing w:val="33"/>
          <w:sz w:val="22"/>
        </w:rPr>
        <w:t> </w:t>
      </w:r>
      <w:r>
        <w:rPr>
          <w:spacing w:val="11"/>
          <w:sz w:val="22"/>
        </w:rPr>
        <w:t>participant(e)s</w:t>
      </w:r>
    </w:p>
    <w:p>
      <w:pPr>
        <w:pStyle w:val="BodyText"/>
        <w:spacing w:before="2"/>
        <w:rPr>
          <w:sz w:val="30"/>
        </w:rPr>
      </w:pPr>
    </w:p>
    <w:p>
      <w:pPr>
        <w:spacing w:line="175" w:lineRule="auto" w:before="1"/>
        <w:ind w:left="119" w:right="42" w:firstLine="0"/>
        <w:jc w:val="left"/>
        <w:rPr>
          <w:sz w:val="22"/>
        </w:rPr>
      </w:pPr>
      <w:r>
        <w:rPr>
          <w:b/>
          <w:color w:val="CF2027"/>
          <w:spacing w:val="11"/>
          <w:sz w:val="24"/>
        </w:rPr>
        <w:t>10h00</w:t>
      </w:r>
      <w:r>
        <w:rPr>
          <w:b/>
          <w:color w:val="CF2027"/>
          <w:spacing w:val="73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19"/>
          <w:sz w:val="24"/>
        </w:rPr>
        <w:t> </w:t>
      </w:r>
      <w:r>
        <w:rPr>
          <w:spacing w:val="11"/>
          <w:sz w:val="22"/>
        </w:rPr>
        <w:t>Introduction</w:t>
      </w:r>
      <w:r>
        <w:rPr>
          <w:spacing w:val="67"/>
          <w:sz w:val="22"/>
        </w:rPr>
        <w:t> </w:t>
      </w:r>
      <w:r>
        <w:rPr>
          <w:spacing w:val="10"/>
          <w:sz w:val="22"/>
        </w:rPr>
        <w:t>générale,</w:t>
      </w:r>
      <w:r>
        <w:rPr>
          <w:spacing w:val="67"/>
          <w:sz w:val="22"/>
        </w:rPr>
        <w:t> </w:t>
      </w:r>
      <w:r>
        <w:rPr>
          <w:spacing w:val="10"/>
          <w:sz w:val="22"/>
        </w:rPr>
        <w:t>Bertrand</w:t>
      </w:r>
      <w:r>
        <w:rPr>
          <w:spacing w:val="14"/>
          <w:sz w:val="22"/>
        </w:rPr>
        <w:t> </w:t>
      </w:r>
      <w:r>
        <w:rPr>
          <w:spacing w:val="18"/>
          <w:sz w:val="22"/>
        </w:rPr>
        <w:t>TILLIER</w:t>
      </w:r>
      <w:r>
        <w:rPr>
          <w:spacing w:val="73"/>
          <w:sz w:val="22"/>
        </w:rPr>
        <w:t> </w:t>
      </w:r>
      <w:r>
        <w:rPr>
          <w:sz w:val="22"/>
        </w:rPr>
        <w:t>(</w:t>
      </w:r>
      <w:r>
        <w:rPr>
          <w:sz w:val="16"/>
        </w:rPr>
        <w:t>pr.,</w:t>
      </w:r>
      <w:r>
        <w:rPr>
          <w:spacing w:val="13"/>
          <w:sz w:val="16"/>
        </w:rPr>
        <w:t> </w:t>
      </w:r>
      <w:r>
        <w:rPr>
          <w:sz w:val="16"/>
        </w:rPr>
        <w:t>Université</w:t>
      </w:r>
      <w:r>
        <w:rPr>
          <w:spacing w:val="13"/>
          <w:sz w:val="16"/>
        </w:rPr>
        <w:t> </w:t>
      </w:r>
      <w:r>
        <w:rPr>
          <w:sz w:val="16"/>
        </w:rPr>
        <w:t>Paris</w:t>
      </w:r>
      <w:r>
        <w:rPr>
          <w:spacing w:val="13"/>
          <w:sz w:val="16"/>
        </w:rPr>
        <w:t> </w:t>
      </w:r>
      <w:r>
        <w:rPr>
          <w:sz w:val="16"/>
        </w:rPr>
        <w:t>1</w:t>
      </w:r>
      <w:r>
        <w:rPr>
          <w:spacing w:val="13"/>
          <w:sz w:val="16"/>
        </w:rPr>
        <w:t> </w:t>
      </w:r>
      <w:r>
        <w:rPr>
          <w:sz w:val="16"/>
        </w:rPr>
        <w:t>Panthéon-</w:t>
      </w:r>
      <w:r>
        <w:rPr>
          <w:spacing w:val="1"/>
          <w:sz w:val="16"/>
        </w:rPr>
        <w:t> </w:t>
      </w:r>
      <w:r>
        <w:rPr>
          <w:sz w:val="16"/>
        </w:rPr>
        <w:t>Sorbonne-IDHES)</w:t>
      </w:r>
      <w:r>
        <w:rPr>
          <w:sz w:val="22"/>
        </w:rPr>
        <w:t>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spacing w:before="0"/>
      </w:pPr>
      <w:r>
        <w:rPr>
          <w:color w:val="ED1D24"/>
          <w:spacing w:val="12"/>
        </w:rPr>
        <w:t>Session</w:t>
      </w:r>
      <w:r>
        <w:rPr>
          <w:color w:val="ED1D24"/>
          <w:spacing w:val="31"/>
        </w:rPr>
        <w:t> </w:t>
      </w:r>
      <w:r>
        <w:rPr>
          <w:color w:val="ED1D24"/>
        </w:rPr>
        <w:t>1</w:t>
      </w:r>
      <w:r>
        <w:rPr>
          <w:color w:val="ED1D24"/>
          <w:spacing w:val="32"/>
        </w:rPr>
        <w:t> </w:t>
      </w:r>
      <w:r>
        <w:rPr>
          <w:color w:val="ED1D24"/>
        </w:rPr>
        <w:t>:</w:t>
      </w:r>
      <w:r>
        <w:rPr>
          <w:color w:val="ED1D24"/>
          <w:spacing w:val="32"/>
        </w:rPr>
        <w:t> </w:t>
      </w:r>
      <w:r>
        <w:rPr>
          <w:color w:val="ED1D24"/>
        </w:rPr>
        <w:t>La</w:t>
      </w:r>
      <w:r>
        <w:rPr>
          <w:color w:val="ED1D24"/>
          <w:spacing w:val="32"/>
        </w:rPr>
        <w:t> </w:t>
      </w:r>
      <w:r>
        <w:rPr>
          <w:color w:val="ED1D24"/>
          <w:spacing w:val="10"/>
        </w:rPr>
        <w:t>carte</w:t>
      </w:r>
      <w:r>
        <w:rPr>
          <w:color w:val="ED1D24"/>
          <w:spacing w:val="32"/>
        </w:rPr>
        <w:t> </w:t>
      </w:r>
      <w:r>
        <w:rPr>
          <w:color w:val="ED1D24"/>
          <w:spacing w:val="11"/>
        </w:rPr>
        <w:t>postale</w:t>
      </w:r>
      <w:r>
        <w:rPr>
          <w:color w:val="ED1D24"/>
          <w:spacing w:val="32"/>
        </w:rPr>
        <w:t> </w:t>
      </w:r>
      <w:r>
        <w:rPr>
          <w:color w:val="ED1D24"/>
          <w:spacing w:val="11"/>
        </w:rPr>
        <w:t>illustrée</w:t>
      </w:r>
      <w:r>
        <w:rPr>
          <w:color w:val="ED1D24"/>
          <w:spacing w:val="32"/>
        </w:rPr>
        <w:t> </w:t>
      </w:r>
      <w:r>
        <w:rPr>
          <w:color w:val="ED1D24"/>
          <w:spacing w:val="14"/>
        </w:rPr>
        <w:t>mobilisée</w:t>
      </w:r>
    </w:p>
    <w:p>
      <w:pPr>
        <w:pStyle w:val="BodyText"/>
        <w:spacing w:before="7"/>
        <w:rPr>
          <w:b/>
          <w:sz w:val="29"/>
        </w:rPr>
      </w:pPr>
    </w:p>
    <w:p>
      <w:pPr>
        <w:spacing w:line="177" w:lineRule="auto" w:before="0"/>
        <w:ind w:left="119" w:right="51" w:firstLine="0"/>
        <w:jc w:val="both"/>
        <w:rPr>
          <w:sz w:val="22"/>
        </w:rPr>
      </w:pPr>
      <w:r>
        <w:rPr>
          <w:b/>
          <w:color w:val="CF2027"/>
          <w:spacing w:val="11"/>
          <w:sz w:val="24"/>
        </w:rPr>
        <w:t>10h15 </w:t>
      </w:r>
      <w:r>
        <w:rPr>
          <w:b/>
          <w:color w:val="CF2027"/>
          <w:sz w:val="24"/>
        </w:rPr>
        <w:t>: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carte </w:t>
      </w:r>
      <w:r>
        <w:rPr>
          <w:spacing w:val="10"/>
          <w:sz w:val="22"/>
        </w:rPr>
        <w:t>postale </w:t>
      </w:r>
      <w:r>
        <w:rPr>
          <w:spacing w:val="11"/>
          <w:sz w:val="22"/>
        </w:rPr>
        <w:t>illustrée,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pacing w:val="11"/>
          <w:sz w:val="22"/>
        </w:rPr>
        <w:t>support épistolaire </w:t>
      </w:r>
      <w:r>
        <w:rPr>
          <w:spacing w:val="9"/>
          <w:sz w:val="22"/>
        </w:rPr>
        <w:t>entre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front </w:t>
      </w:r>
      <w:r>
        <w:rPr>
          <w:sz w:val="22"/>
        </w:rPr>
        <w:t>et</w:t>
      </w:r>
      <w:r>
        <w:rPr>
          <w:spacing w:val="1"/>
          <w:sz w:val="22"/>
        </w:rPr>
        <w:t> </w:t>
      </w:r>
      <w:r>
        <w:rPr>
          <w:spacing w:val="11"/>
          <w:sz w:val="22"/>
        </w:rPr>
        <w:t>l’arrière,</w:t>
      </w:r>
      <w:r>
        <w:rPr>
          <w:spacing w:val="12"/>
          <w:sz w:val="22"/>
        </w:rPr>
        <w:t> </w:t>
      </w:r>
      <w:r>
        <w:rPr>
          <w:spacing w:val="13"/>
          <w:sz w:val="22"/>
        </w:rPr>
        <w:t>Clémentine</w:t>
      </w:r>
      <w:r>
        <w:rPr>
          <w:spacing w:val="14"/>
          <w:sz w:val="22"/>
        </w:rPr>
        <w:t> </w:t>
      </w:r>
      <w:r>
        <w:rPr>
          <w:spacing w:val="18"/>
          <w:sz w:val="22"/>
        </w:rPr>
        <w:t>VidAL- </w:t>
      </w:r>
      <w:r>
        <w:rPr>
          <w:spacing w:val="19"/>
          <w:sz w:val="22"/>
        </w:rPr>
        <w:t>NAQUET </w:t>
      </w:r>
      <w:r>
        <w:rPr>
          <w:sz w:val="16"/>
        </w:rPr>
        <w:t>(mcf,</w:t>
      </w:r>
      <w:r>
        <w:rPr>
          <w:spacing w:val="1"/>
          <w:sz w:val="16"/>
        </w:rPr>
        <w:t> </w:t>
      </w:r>
      <w:r>
        <w:rPr>
          <w:spacing w:val="9"/>
          <w:sz w:val="16"/>
        </w:rPr>
        <w:t>Université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pacing w:val="9"/>
          <w:sz w:val="16"/>
        </w:rPr>
        <w:t>Picardie</w:t>
      </w:r>
      <w:r>
        <w:rPr>
          <w:spacing w:val="10"/>
          <w:sz w:val="16"/>
        </w:rPr>
        <w:t> </w:t>
      </w:r>
      <w:r>
        <w:rPr>
          <w:sz w:val="16"/>
        </w:rPr>
        <w:t>Jules</w:t>
      </w:r>
      <w:r>
        <w:rPr>
          <w:spacing w:val="1"/>
          <w:sz w:val="16"/>
        </w:rPr>
        <w:t> </w:t>
      </w:r>
      <w:r>
        <w:rPr>
          <w:sz w:val="16"/>
        </w:rPr>
        <w:t>Verne,</w:t>
      </w:r>
      <w:r>
        <w:rPr>
          <w:spacing w:val="1"/>
          <w:sz w:val="16"/>
        </w:rPr>
        <w:t> </w:t>
      </w:r>
      <w:r>
        <w:rPr>
          <w:sz w:val="16"/>
        </w:rPr>
        <w:t>CHSSC,</w:t>
      </w:r>
      <w:r>
        <w:rPr>
          <w:spacing w:val="1"/>
          <w:sz w:val="16"/>
        </w:rPr>
        <w:t> </w:t>
      </w:r>
      <w:r>
        <w:rPr>
          <w:sz w:val="16"/>
        </w:rPr>
        <w:t>membre</w:t>
      </w:r>
      <w:r>
        <w:rPr>
          <w:spacing w:val="18"/>
          <w:sz w:val="16"/>
        </w:rPr>
        <w:t> </w:t>
      </w:r>
      <w:r>
        <w:rPr>
          <w:sz w:val="16"/>
        </w:rPr>
        <w:t>junior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20"/>
          <w:sz w:val="16"/>
        </w:rPr>
        <w:t> </w:t>
      </w:r>
      <w:r>
        <w:rPr>
          <w:sz w:val="16"/>
        </w:rPr>
        <w:t>l’IUF)</w:t>
      </w:r>
      <w:r>
        <w:rPr>
          <w:sz w:val="22"/>
        </w:rPr>
        <w:t>.</w:t>
      </w:r>
    </w:p>
    <w:p>
      <w:pPr>
        <w:spacing w:line="177" w:lineRule="auto" w:before="186"/>
        <w:ind w:left="119" w:right="43" w:firstLine="0"/>
        <w:jc w:val="both"/>
        <w:rPr>
          <w:sz w:val="22"/>
        </w:rPr>
      </w:pPr>
      <w:r>
        <w:rPr>
          <w:b/>
          <w:color w:val="CF2027"/>
          <w:spacing w:val="10"/>
          <w:sz w:val="24"/>
        </w:rPr>
        <w:t>10h45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1"/>
          <w:sz w:val="24"/>
        </w:rPr>
        <w:t> </w:t>
      </w:r>
      <w:r>
        <w:rPr>
          <w:spacing w:val="11"/>
          <w:sz w:val="22"/>
        </w:rPr>
        <w:t>Laissez-passer </w:t>
      </w:r>
      <w:r>
        <w:rPr>
          <w:sz w:val="22"/>
        </w:rPr>
        <w:t>?</w:t>
      </w:r>
      <w:r>
        <w:rPr>
          <w:spacing w:val="49"/>
          <w:sz w:val="22"/>
        </w:rPr>
        <w:t> </w:t>
      </w:r>
      <w:r>
        <w:rPr>
          <w:sz w:val="22"/>
        </w:rPr>
        <w:t>Les</w:t>
      </w:r>
      <w:r>
        <w:rPr>
          <w:spacing w:val="50"/>
          <w:sz w:val="22"/>
        </w:rPr>
        <w:t> </w:t>
      </w:r>
      <w:r>
        <w:rPr>
          <w:spacing w:val="9"/>
          <w:sz w:val="22"/>
        </w:rPr>
        <w:t>cartes postales </w:t>
      </w:r>
      <w:r>
        <w:rPr>
          <w:spacing w:val="10"/>
          <w:sz w:val="22"/>
        </w:rPr>
        <w:t>allemandes </w:t>
      </w:r>
      <w:r>
        <w:rPr>
          <w:sz w:val="22"/>
        </w:rPr>
        <w:t>et</w:t>
      </w:r>
      <w:r>
        <w:rPr>
          <w:spacing w:val="50"/>
          <w:sz w:val="22"/>
        </w:rPr>
        <w:t> </w:t>
      </w:r>
      <w:r>
        <w:rPr>
          <w:spacing w:val="10"/>
          <w:sz w:val="22"/>
        </w:rPr>
        <w:t>françaises </w:t>
      </w:r>
      <w:r>
        <w:rPr>
          <w:sz w:val="22"/>
        </w:rPr>
        <w:t>face</w:t>
      </w:r>
      <w:r>
        <w:rPr>
          <w:spacing w:val="49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pacing w:val="10"/>
          <w:sz w:val="22"/>
        </w:rPr>
        <w:t>censure,</w:t>
      </w:r>
      <w:r>
        <w:rPr>
          <w:spacing w:val="11"/>
          <w:sz w:val="22"/>
        </w:rPr>
        <w:t> </w:t>
      </w:r>
      <w:r>
        <w:rPr>
          <w:spacing w:val="10"/>
          <w:sz w:val="22"/>
        </w:rPr>
        <w:t>Benjamin</w:t>
      </w:r>
      <w:r>
        <w:rPr>
          <w:spacing w:val="11"/>
          <w:sz w:val="22"/>
        </w:rPr>
        <w:t> </w:t>
      </w:r>
      <w:r>
        <w:rPr>
          <w:spacing w:val="16"/>
          <w:sz w:val="22"/>
        </w:rPr>
        <w:t>GILLES </w:t>
      </w:r>
      <w:r>
        <w:rPr>
          <w:sz w:val="16"/>
        </w:rPr>
        <w:t>(conservateur,</w:t>
      </w:r>
      <w:r>
        <w:rPr>
          <w:spacing w:val="1"/>
          <w:sz w:val="16"/>
        </w:rPr>
        <w:t> </w:t>
      </w:r>
      <w:r>
        <w:rPr>
          <w:sz w:val="16"/>
        </w:rPr>
        <w:t>directeur</w:t>
      </w:r>
      <w:r>
        <w:rPr>
          <w:spacing w:val="1"/>
          <w:sz w:val="16"/>
        </w:rPr>
        <w:t> </w:t>
      </w:r>
      <w:r>
        <w:rPr>
          <w:sz w:val="16"/>
        </w:rPr>
        <w:t>adjoint</w:t>
      </w:r>
      <w:r>
        <w:rPr>
          <w:spacing w:val="1"/>
          <w:sz w:val="16"/>
        </w:rPr>
        <w:t> </w:t>
      </w:r>
      <w:r>
        <w:rPr>
          <w:sz w:val="16"/>
        </w:rPr>
        <w:t>du</w:t>
      </w:r>
      <w:r>
        <w:rPr>
          <w:spacing w:val="1"/>
          <w:sz w:val="16"/>
        </w:rPr>
        <w:t> </w:t>
      </w:r>
      <w:r>
        <w:rPr>
          <w:sz w:val="16"/>
        </w:rPr>
        <w:t>réseau</w:t>
      </w:r>
      <w:r>
        <w:rPr>
          <w:spacing w:val="1"/>
          <w:sz w:val="16"/>
        </w:rPr>
        <w:t> </w:t>
      </w:r>
      <w:r>
        <w:rPr>
          <w:sz w:val="16"/>
        </w:rPr>
        <w:t>des</w:t>
      </w:r>
      <w:r>
        <w:rPr>
          <w:spacing w:val="1"/>
          <w:sz w:val="16"/>
        </w:rPr>
        <w:t> </w:t>
      </w:r>
      <w:r>
        <w:rPr>
          <w:sz w:val="16"/>
        </w:rPr>
        <w:t>BU</w:t>
      </w:r>
      <w:r>
        <w:rPr>
          <w:spacing w:val="1"/>
          <w:sz w:val="16"/>
        </w:rPr>
        <w:t> </w:t>
      </w:r>
      <w:r>
        <w:rPr>
          <w:sz w:val="16"/>
        </w:rPr>
        <w:t>Université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Cergy-Pontoise)</w:t>
      </w:r>
      <w:r>
        <w:rPr>
          <w:sz w:val="22"/>
        </w:rPr>
        <w:t>.</w:t>
      </w:r>
    </w:p>
    <w:p>
      <w:pPr>
        <w:spacing w:before="145"/>
        <w:ind w:left="119" w:right="0" w:firstLine="0"/>
        <w:jc w:val="left"/>
        <w:rPr>
          <w:sz w:val="22"/>
        </w:rPr>
      </w:pPr>
      <w:r>
        <w:rPr>
          <w:spacing w:val="11"/>
          <w:sz w:val="22"/>
        </w:rPr>
        <w:t>Pause</w:t>
      </w:r>
    </w:p>
    <w:p>
      <w:pPr>
        <w:spacing w:line="175" w:lineRule="auto" w:before="174"/>
        <w:ind w:left="119" w:right="53" w:firstLine="0"/>
        <w:jc w:val="both"/>
        <w:rPr>
          <w:sz w:val="22"/>
        </w:rPr>
      </w:pPr>
      <w:r>
        <w:rPr>
          <w:b/>
          <w:color w:val="CF2027"/>
          <w:sz w:val="24"/>
        </w:rPr>
        <w:t>11h30 : </w:t>
      </w:r>
      <w:r>
        <w:rPr>
          <w:sz w:val="22"/>
        </w:rPr>
        <w:t>Les techniques de reproduction de la carte postale illustrée en guerre,</w:t>
      </w:r>
      <w:r>
        <w:rPr>
          <w:spacing w:val="1"/>
          <w:sz w:val="22"/>
        </w:rPr>
        <w:t> </w:t>
      </w:r>
      <w:r>
        <w:rPr>
          <w:spacing w:val="10"/>
          <w:sz w:val="22"/>
        </w:rPr>
        <w:t>Anne-Sophie</w:t>
      </w:r>
      <w:r>
        <w:rPr>
          <w:spacing w:val="35"/>
          <w:sz w:val="22"/>
        </w:rPr>
        <w:t> </w:t>
      </w:r>
      <w:r>
        <w:rPr>
          <w:spacing w:val="17"/>
          <w:sz w:val="22"/>
        </w:rPr>
        <w:t>AGUILAR</w:t>
      </w:r>
      <w:r>
        <w:rPr>
          <w:spacing w:val="35"/>
          <w:sz w:val="22"/>
        </w:rPr>
        <w:t> </w:t>
      </w:r>
      <w:r>
        <w:rPr>
          <w:sz w:val="16"/>
        </w:rPr>
        <w:t>(mcf,</w:t>
      </w:r>
      <w:r>
        <w:rPr>
          <w:spacing w:val="22"/>
          <w:sz w:val="16"/>
        </w:rPr>
        <w:t> </w:t>
      </w:r>
      <w:r>
        <w:rPr>
          <w:sz w:val="16"/>
        </w:rPr>
        <w:t>Université</w:t>
      </w:r>
      <w:r>
        <w:rPr>
          <w:spacing w:val="21"/>
          <w:sz w:val="16"/>
        </w:rPr>
        <w:t> </w:t>
      </w:r>
      <w:r>
        <w:rPr>
          <w:sz w:val="16"/>
        </w:rPr>
        <w:t>Paris</w:t>
      </w:r>
      <w:r>
        <w:rPr>
          <w:spacing w:val="23"/>
          <w:sz w:val="16"/>
        </w:rPr>
        <w:t> </w:t>
      </w:r>
      <w:r>
        <w:rPr>
          <w:sz w:val="16"/>
        </w:rPr>
        <w:t>Nanterre,</w:t>
      </w:r>
      <w:r>
        <w:rPr>
          <w:spacing w:val="21"/>
          <w:sz w:val="16"/>
        </w:rPr>
        <w:t> </w:t>
      </w:r>
      <w:r>
        <w:rPr>
          <w:sz w:val="16"/>
        </w:rPr>
        <w:t>HAR)</w:t>
      </w:r>
      <w:r>
        <w:rPr>
          <w:sz w:val="22"/>
        </w:rPr>
        <w:t>.</w:t>
      </w:r>
    </w:p>
    <w:p>
      <w:pPr>
        <w:spacing w:before="129"/>
        <w:ind w:left="120" w:right="0" w:firstLine="0"/>
        <w:jc w:val="left"/>
        <w:rPr>
          <w:sz w:val="22"/>
        </w:rPr>
      </w:pPr>
      <w:r>
        <w:rPr>
          <w:b/>
          <w:color w:val="CF2027"/>
          <w:spacing w:val="10"/>
          <w:sz w:val="24"/>
        </w:rPr>
        <w:t>12h00</w:t>
      </w:r>
      <w:r>
        <w:rPr>
          <w:b/>
          <w:color w:val="CF2027"/>
          <w:spacing w:val="26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22"/>
          <w:sz w:val="24"/>
        </w:rPr>
        <w:t> </w:t>
      </w:r>
      <w:r>
        <w:rPr>
          <w:spacing w:val="12"/>
          <w:sz w:val="22"/>
        </w:rPr>
        <w:t>Discussion</w:t>
      </w:r>
    </w:p>
    <w:p>
      <w:pPr>
        <w:pStyle w:val="BodyText"/>
      </w:pPr>
    </w:p>
    <w:p>
      <w:pPr>
        <w:pStyle w:val="Heading1"/>
        <w:ind w:left="727"/>
      </w:pPr>
      <w:r>
        <w:rPr>
          <w:color w:val="ED1D24"/>
          <w:spacing w:val="12"/>
        </w:rPr>
        <w:t>Session</w:t>
      </w:r>
      <w:r>
        <w:rPr>
          <w:color w:val="ED1D24"/>
          <w:spacing w:val="33"/>
        </w:rPr>
        <w:t> </w:t>
      </w:r>
      <w:r>
        <w:rPr>
          <w:color w:val="ED1D24"/>
        </w:rPr>
        <w:t>2</w:t>
      </w:r>
      <w:r>
        <w:rPr>
          <w:color w:val="ED1D24"/>
          <w:spacing w:val="33"/>
        </w:rPr>
        <w:t> </w:t>
      </w:r>
      <w:r>
        <w:rPr>
          <w:color w:val="ED1D24"/>
        </w:rPr>
        <w:t>:</w:t>
      </w:r>
      <w:r>
        <w:rPr>
          <w:color w:val="ED1D24"/>
          <w:spacing w:val="34"/>
        </w:rPr>
        <w:t> </w:t>
      </w:r>
      <w:r>
        <w:rPr>
          <w:color w:val="ED1D24"/>
          <w:spacing w:val="12"/>
        </w:rPr>
        <w:t>Iconographies</w:t>
      </w:r>
      <w:r>
        <w:rPr>
          <w:color w:val="ED1D24"/>
          <w:spacing w:val="33"/>
        </w:rPr>
        <w:t> </w:t>
      </w:r>
      <w:r>
        <w:rPr>
          <w:color w:val="ED1D24"/>
        </w:rPr>
        <w:t>de</w:t>
      </w:r>
      <w:r>
        <w:rPr>
          <w:color w:val="ED1D24"/>
          <w:spacing w:val="33"/>
        </w:rPr>
        <w:t> </w:t>
      </w:r>
      <w:r>
        <w:rPr>
          <w:color w:val="ED1D24"/>
        </w:rPr>
        <w:t>la</w:t>
      </w:r>
      <w:r>
        <w:rPr>
          <w:color w:val="ED1D24"/>
          <w:spacing w:val="34"/>
        </w:rPr>
        <w:t> </w:t>
      </w:r>
      <w:r>
        <w:rPr>
          <w:color w:val="ED1D24"/>
          <w:spacing w:val="10"/>
        </w:rPr>
        <w:t>carte</w:t>
      </w:r>
      <w:r>
        <w:rPr>
          <w:color w:val="ED1D24"/>
          <w:spacing w:val="33"/>
        </w:rPr>
        <w:t> </w:t>
      </w:r>
      <w:r>
        <w:rPr>
          <w:color w:val="ED1D24"/>
          <w:spacing w:val="11"/>
        </w:rPr>
        <w:t>postale</w:t>
      </w:r>
      <w:r>
        <w:rPr>
          <w:color w:val="ED1D24"/>
          <w:spacing w:val="34"/>
        </w:rPr>
        <w:t> </w:t>
      </w:r>
      <w:r>
        <w:rPr>
          <w:color w:val="ED1D24"/>
          <w:spacing w:val="13"/>
        </w:rPr>
        <w:t>illustrée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line="177" w:lineRule="auto" w:before="0"/>
        <w:ind w:left="119" w:right="52" w:firstLine="0"/>
        <w:jc w:val="both"/>
        <w:rPr>
          <w:sz w:val="22"/>
        </w:rPr>
      </w:pPr>
      <w:r>
        <w:rPr>
          <w:b/>
          <w:color w:val="CF2027"/>
          <w:spacing w:val="12"/>
          <w:sz w:val="24"/>
        </w:rPr>
        <w:t>14h30 </w:t>
      </w:r>
      <w:r>
        <w:rPr>
          <w:b/>
          <w:color w:val="CF2027"/>
          <w:sz w:val="24"/>
        </w:rPr>
        <w:t>: </w:t>
      </w:r>
      <w:r>
        <w:rPr>
          <w:sz w:val="22"/>
        </w:rPr>
        <w:t>Rêver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pacing w:val="10"/>
          <w:sz w:val="22"/>
        </w:rPr>
        <w:t>victoire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pacing w:val="11"/>
          <w:sz w:val="22"/>
        </w:rPr>
        <w:t>l’iconographie </w:t>
      </w:r>
      <w:r>
        <w:rPr>
          <w:spacing w:val="10"/>
          <w:sz w:val="22"/>
        </w:rPr>
        <w:t>militaire </w:t>
      </w:r>
      <w:r>
        <w:rPr>
          <w:sz w:val="22"/>
        </w:rPr>
        <w:t>du</w:t>
      </w:r>
      <w:r>
        <w:rPr>
          <w:spacing w:val="1"/>
          <w:sz w:val="22"/>
        </w:rPr>
        <w:t> </w:t>
      </w:r>
      <w:r>
        <w:rPr>
          <w:spacing w:val="10"/>
          <w:sz w:val="22"/>
        </w:rPr>
        <w:t>XIX</w:t>
      </w:r>
      <w:r>
        <w:rPr>
          <w:spacing w:val="10"/>
          <w:sz w:val="22"/>
          <w:vertAlign w:val="superscript"/>
        </w:rPr>
        <w:t>e</w:t>
      </w:r>
      <w:r>
        <w:rPr>
          <w:spacing w:val="10"/>
          <w:sz w:val="22"/>
          <w:vertAlign w:val="baseline"/>
        </w:rPr>
        <w:t> siècle </w:t>
      </w:r>
      <w:r>
        <w:rPr>
          <w:spacing w:val="9"/>
          <w:sz w:val="22"/>
          <w:vertAlign w:val="baseline"/>
        </w:rPr>
        <w:t>revue </w:t>
      </w:r>
      <w:r>
        <w:rPr>
          <w:sz w:val="22"/>
          <w:vertAlign w:val="baseline"/>
        </w:rPr>
        <w:t>et</w:t>
      </w:r>
      <w:r>
        <w:rPr>
          <w:spacing w:val="1"/>
          <w:sz w:val="22"/>
          <w:vertAlign w:val="baseline"/>
        </w:rPr>
        <w:t> </w:t>
      </w:r>
      <w:r>
        <w:rPr>
          <w:spacing w:val="10"/>
          <w:sz w:val="22"/>
          <w:vertAlign w:val="baseline"/>
        </w:rPr>
        <w:t>détournée </w:t>
      </w:r>
      <w:r>
        <w:rPr>
          <w:sz w:val="22"/>
          <w:vertAlign w:val="baseline"/>
        </w:rPr>
        <w:t>par les </w:t>
      </w:r>
      <w:r>
        <w:rPr>
          <w:spacing w:val="9"/>
          <w:sz w:val="22"/>
          <w:vertAlign w:val="baseline"/>
        </w:rPr>
        <w:t>cartes postales </w:t>
      </w:r>
      <w:r>
        <w:rPr>
          <w:sz w:val="22"/>
          <w:vertAlign w:val="baseline"/>
        </w:rPr>
        <w:t>de la </w:t>
      </w:r>
      <w:r>
        <w:rPr>
          <w:spacing w:val="9"/>
          <w:sz w:val="22"/>
          <w:vertAlign w:val="baseline"/>
        </w:rPr>
        <w:t>Grande Guerre, Claire </w:t>
      </w:r>
      <w:r>
        <w:rPr>
          <w:spacing w:val="18"/>
          <w:sz w:val="22"/>
          <w:vertAlign w:val="baseline"/>
        </w:rPr>
        <w:t>MAINGON </w:t>
      </w:r>
      <w:r>
        <w:rPr>
          <w:sz w:val="16"/>
          <w:vertAlign w:val="baseline"/>
        </w:rPr>
        <w:t>(mcf,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Normandie</w:t>
      </w:r>
      <w:r>
        <w:rPr>
          <w:spacing w:val="18"/>
          <w:sz w:val="16"/>
          <w:vertAlign w:val="baseline"/>
        </w:rPr>
        <w:t> </w:t>
      </w:r>
      <w:r>
        <w:rPr>
          <w:sz w:val="16"/>
          <w:vertAlign w:val="baseline"/>
        </w:rPr>
        <w:t>Université</w:t>
      </w:r>
      <w:r>
        <w:rPr>
          <w:spacing w:val="19"/>
          <w:sz w:val="16"/>
          <w:vertAlign w:val="baseline"/>
        </w:rPr>
        <w:t> </w:t>
      </w:r>
      <w:r>
        <w:rPr>
          <w:sz w:val="16"/>
          <w:vertAlign w:val="baseline"/>
        </w:rPr>
        <w:t>Rouen)</w:t>
      </w:r>
      <w:r>
        <w:rPr>
          <w:sz w:val="22"/>
          <w:vertAlign w:val="baseline"/>
        </w:rPr>
        <w:t>.</w:t>
      </w:r>
    </w:p>
    <w:p>
      <w:pPr>
        <w:spacing w:line="175" w:lineRule="auto" w:before="188"/>
        <w:ind w:left="119" w:right="51" w:firstLine="0"/>
        <w:jc w:val="both"/>
        <w:rPr>
          <w:sz w:val="22"/>
        </w:rPr>
      </w:pPr>
      <w:r>
        <w:rPr>
          <w:b/>
          <w:color w:val="CF2027"/>
          <w:spacing w:val="9"/>
          <w:sz w:val="24"/>
        </w:rPr>
        <w:t>15h00 </w:t>
      </w:r>
      <w:r>
        <w:rPr>
          <w:b/>
          <w:color w:val="CF2027"/>
          <w:sz w:val="24"/>
        </w:rPr>
        <w:t>: </w:t>
      </w:r>
      <w:r>
        <w:rPr>
          <w:spacing w:val="9"/>
          <w:sz w:val="22"/>
        </w:rPr>
        <w:t>Feuilles </w:t>
      </w:r>
      <w:r>
        <w:rPr>
          <w:sz w:val="22"/>
        </w:rPr>
        <w:t>volantes </w:t>
      </w:r>
      <w:r>
        <w:rPr>
          <w:spacing w:val="9"/>
          <w:sz w:val="22"/>
        </w:rPr>
        <w:t>contemporaines </w:t>
      </w:r>
      <w:r>
        <w:rPr>
          <w:sz w:val="22"/>
        </w:rPr>
        <w:t>: cartes </w:t>
      </w:r>
      <w:r>
        <w:rPr>
          <w:spacing w:val="9"/>
          <w:sz w:val="22"/>
        </w:rPr>
        <w:t>postales </w:t>
      </w:r>
      <w:r>
        <w:rPr>
          <w:sz w:val="22"/>
        </w:rPr>
        <w:t>et </w:t>
      </w:r>
      <w:r>
        <w:rPr>
          <w:spacing w:val="9"/>
          <w:sz w:val="22"/>
        </w:rPr>
        <w:t>portrait-charge</w:t>
      </w:r>
      <w:r>
        <w:rPr>
          <w:spacing w:val="10"/>
          <w:sz w:val="22"/>
        </w:rPr>
        <w:t> </w:t>
      </w:r>
      <w:r>
        <w:rPr>
          <w:sz w:val="22"/>
        </w:rPr>
        <w:t>durant</w:t>
      </w:r>
      <w:r>
        <w:rPr>
          <w:spacing w:val="49"/>
          <w:sz w:val="22"/>
        </w:rPr>
        <w:t> </w:t>
      </w:r>
      <w:r>
        <w:rPr>
          <w:sz w:val="22"/>
        </w:rPr>
        <w:t>la  </w:t>
      </w:r>
      <w:r>
        <w:rPr>
          <w:spacing w:val="9"/>
          <w:sz w:val="22"/>
        </w:rPr>
        <w:t>Première</w:t>
      </w:r>
      <w:r>
        <w:rPr>
          <w:spacing w:val="50"/>
          <w:sz w:val="22"/>
        </w:rPr>
        <w:t> </w:t>
      </w:r>
      <w:r>
        <w:rPr>
          <w:spacing w:val="9"/>
          <w:sz w:val="22"/>
        </w:rPr>
        <w:t>Guerre</w:t>
      </w:r>
      <w:r>
        <w:rPr>
          <w:spacing w:val="49"/>
          <w:sz w:val="22"/>
        </w:rPr>
        <w:t> </w:t>
      </w:r>
      <w:r>
        <w:rPr>
          <w:spacing w:val="10"/>
          <w:sz w:val="22"/>
        </w:rPr>
        <w:t>mondiale,</w:t>
      </w:r>
      <w:r>
        <w:rPr>
          <w:spacing w:val="50"/>
          <w:sz w:val="22"/>
        </w:rPr>
        <w:t> </w:t>
      </w:r>
      <w:r>
        <w:rPr>
          <w:spacing w:val="10"/>
          <w:sz w:val="22"/>
        </w:rPr>
        <w:t>Philippe</w:t>
      </w:r>
      <w:r>
        <w:rPr>
          <w:spacing w:val="56"/>
          <w:sz w:val="22"/>
        </w:rPr>
        <w:t> </w:t>
      </w:r>
      <w:r>
        <w:rPr>
          <w:spacing w:val="17"/>
          <w:sz w:val="22"/>
        </w:rPr>
        <w:t>KAENEL</w:t>
      </w:r>
      <w:r>
        <w:rPr>
          <w:spacing w:val="56"/>
          <w:sz w:val="22"/>
        </w:rPr>
        <w:t> </w:t>
      </w:r>
      <w:r>
        <w:rPr>
          <w:sz w:val="16"/>
        </w:rPr>
        <w:t>(pr.,  Université</w:t>
      </w:r>
      <w:r>
        <w:rPr>
          <w:spacing w:val="35"/>
          <w:sz w:val="16"/>
        </w:rPr>
        <w:t> </w:t>
      </w:r>
      <w:r>
        <w:rPr>
          <w:sz w:val="16"/>
        </w:rPr>
        <w:t>de  Lausanne)</w:t>
      </w:r>
      <w:r>
        <w:rPr>
          <w:sz w:val="22"/>
        </w:rPr>
        <w:t>.</w:t>
      </w:r>
    </w:p>
    <w:p>
      <w:pPr>
        <w:spacing w:line="175" w:lineRule="auto" w:before="190"/>
        <w:ind w:left="124" w:right="38" w:hanging="5"/>
        <w:jc w:val="both"/>
        <w:rPr>
          <w:sz w:val="22"/>
        </w:rPr>
      </w:pPr>
      <w:r>
        <w:rPr>
          <w:b/>
          <w:color w:val="CF2027"/>
          <w:spacing w:val="15"/>
          <w:sz w:val="24"/>
        </w:rPr>
        <w:t>15h30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1"/>
          <w:sz w:val="24"/>
        </w:rPr>
        <w:t> </w:t>
      </w:r>
      <w:r>
        <w:rPr>
          <w:spacing w:val="11"/>
          <w:sz w:val="22"/>
        </w:rPr>
        <w:t>Les </w:t>
      </w:r>
      <w:r>
        <w:rPr>
          <w:spacing w:val="14"/>
          <w:sz w:val="22"/>
        </w:rPr>
        <w:t>langages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pacing w:val="14"/>
          <w:sz w:val="22"/>
        </w:rPr>
        <w:t>l’humour </w:t>
      </w:r>
      <w:r>
        <w:rPr>
          <w:spacing w:val="12"/>
          <w:sz w:val="22"/>
        </w:rPr>
        <w:t>dans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pacing w:val="12"/>
          <w:sz w:val="22"/>
        </w:rPr>
        <w:t>carte </w:t>
      </w:r>
      <w:r>
        <w:rPr>
          <w:spacing w:val="13"/>
          <w:sz w:val="22"/>
        </w:rPr>
        <w:t>postale </w:t>
      </w:r>
      <w:r>
        <w:rPr>
          <w:spacing w:val="14"/>
          <w:sz w:val="22"/>
        </w:rPr>
        <w:t>illustrée, </w:t>
      </w:r>
      <w:r>
        <w:rPr>
          <w:spacing w:val="17"/>
          <w:sz w:val="22"/>
        </w:rPr>
        <w:t>Odile</w:t>
      </w:r>
      <w:r>
        <w:rPr>
          <w:spacing w:val="18"/>
          <w:sz w:val="22"/>
        </w:rPr>
        <w:t> </w:t>
      </w:r>
      <w:r>
        <w:rPr>
          <w:spacing w:val="16"/>
          <w:sz w:val="22"/>
        </w:rPr>
        <w:t>ROYNETTE</w:t>
      </w:r>
      <w:r>
        <w:rPr>
          <w:spacing w:val="33"/>
          <w:sz w:val="22"/>
        </w:rPr>
        <w:t> </w:t>
      </w:r>
      <w:r>
        <w:rPr>
          <w:sz w:val="16"/>
        </w:rPr>
        <w:t>(mcf-HDR,</w:t>
      </w:r>
      <w:r>
        <w:rPr>
          <w:spacing w:val="27"/>
          <w:sz w:val="16"/>
        </w:rPr>
        <w:t> </w:t>
      </w:r>
      <w:r>
        <w:rPr>
          <w:sz w:val="16"/>
        </w:rPr>
        <w:t>Université</w:t>
      </w:r>
      <w:r>
        <w:rPr>
          <w:spacing w:val="27"/>
          <w:sz w:val="16"/>
        </w:rPr>
        <w:t> </w:t>
      </w:r>
      <w:r>
        <w:rPr>
          <w:sz w:val="16"/>
        </w:rPr>
        <w:t>Bourgogne-Franche-Comté,</w:t>
      </w:r>
      <w:r>
        <w:rPr>
          <w:spacing w:val="27"/>
          <w:sz w:val="16"/>
        </w:rPr>
        <w:t> </w:t>
      </w:r>
      <w:r>
        <w:rPr>
          <w:sz w:val="16"/>
        </w:rPr>
        <w:t>chercheuse</w:t>
      </w:r>
      <w:r>
        <w:rPr>
          <w:spacing w:val="27"/>
          <w:sz w:val="16"/>
        </w:rPr>
        <w:t> </w:t>
      </w:r>
      <w:r>
        <w:rPr>
          <w:sz w:val="16"/>
        </w:rPr>
        <w:t>associée</w:t>
      </w:r>
      <w:r>
        <w:rPr>
          <w:spacing w:val="27"/>
          <w:sz w:val="16"/>
        </w:rPr>
        <w:t> </w:t>
      </w:r>
      <w:r>
        <w:rPr>
          <w:sz w:val="16"/>
        </w:rPr>
        <w:t>au</w:t>
      </w:r>
      <w:r>
        <w:rPr>
          <w:spacing w:val="29"/>
          <w:sz w:val="16"/>
        </w:rPr>
        <w:t> </w:t>
      </w:r>
      <w:r>
        <w:rPr>
          <w:sz w:val="16"/>
        </w:rPr>
        <w:t>CESPRA,</w:t>
      </w:r>
      <w:r>
        <w:rPr>
          <w:spacing w:val="29"/>
          <w:sz w:val="16"/>
        </w:rPr>
        <w:t> </w:t>
      </w:r>
      <w:r>
        <w:rPr>
          <w:sz w:val="16"/>
        </w:rPr>
        <w:t>EHESS)</w:t>
      </w:r>
      <w:r>
        <w:rPr>
          <w:sz w:val="22"/>
        </w:rPr>
        <w:t>.</w:t>
      </w:r>
    </w:p>
    <w:p>
      <w:pPr>
        <w:spacing w:before="148"/>
        <w:ind w:left="120" w:right="0" w:firstLine="0"/>
        <w:jc w:val="left"/>
        <w:rPr>
          <w:sz w:val="22"/>
        </w:rPr>
      </w:pPr>
      <w:r>
        <w:rPr>
          <w:spacing w:val="11"/>
          <w:sz w:val="22"/>
        </w:rPr>
        <w:t>Pause</w:t>
      </w:r>
    </w:p>
    <w:p>
      <w:pPr>
        <w:spacing w:line="177" w:lineRule="auto" w:before="172"/>
        <w:ind w:left="119" w:right="46" w:firstLine="0"/>
        <w:jc w:val="both"/>
        <w:rPr>
          <w:sz w:val="22"/>
        </w:rPr>
      </w:pPr>
      <w:r>
        <w:rPr>
          <w:b/>
          <w:color w:val="CF2027"/>
          <w:sz w:val="24"/>
        </w:rPr>
        <w:t>16h15</w:t>
      </w:r>
      <w:r>
        <w:rPr>
          <w:b/>
          <w:color w:val="CF2027"/>
          <w:spacing w:val="1"/>
          <w:sz w:val="24"/>
        </w:rPr>
        <w:t> </w:t>
      </w:r>
      <w:r>
        <w:rPr>
          <w:b/>
          <w:color w:val="CF2027"/>
          <w:sz w:val="24"/>
        </w:rPr>
        <w:t>: </w:t>
      </w:r>
      <w:r>
        <w:rPr>
          <w:sz w:val="22"/>
        </w:rPr>
        <w:t>Religieuse</w:t>
      </w:r>
      <w:r>
        <w:rPr>
          <w:spacing w:val="49"/>
          <w:sz w:val="22"/>
        </w:rPr>
        <w:t> </w:t>
      </w:r>
      <w:r>
        <w:rPr>
          <w:sz w:val="22"/>
        </w:rPr>
        <w:t>ou</w:t>
      </w:r>
      <w:r>
        <w:rPr>
          <w:spacing w:val="50"/>
          <w:sz w:val="22"/>
        </w:rPr>
        <w:t> </w:t>
      </w:r>
      <w:r>
        <w:rPr>
          <w:sz w:val="22"/>
        </w:rPr>
        <w:t>infirmière</w:t>
      </w:r>
      <w:r>
        <w:rPr>
          <w:spacing w:val="50"/>
          <w:sz w:val="22"/>
        </w:rPr>
        <w:t> </w:t>
      </w:r>
      <w:r>
        <w:rPr>
          <w:sz w:val="22"/>
        </w:rPr>
        <w:t>:</w:t>
      </w:r>
      <w:r>
        <w:rPr>
          <w:spacing w:val="49"/>
          <w:sz w:val="22"/>
        </w:rPr>
        <w:t> </w:t>
      </w:r>
      <w:r>
        <w:rPr>
          <w:sz w:val="22"/>
        </w:rPr>
        <w:t>mises</w:t>
      </w:r>
      <w:r>
        <w:rPr>
          <w:spacing w:val="50"/>
          <w:sz w:val="22"/>
        </w:rPr>
        <w:t> </w:t>
      </w:r>
      <w:r>
        <w:rPr>
          <w:sz w:val="22"/>
        </w:rPr>
        <w:t>en</w:t>
      </w:r>
      <w:r>
        <w:rPr>
          <w:spacing w:val="50"/>
          <w:sz w:val="22"/>
        </w:rPr>
        <w:t> </w:t>
      </w:r>
      <w:r>
        <w:rPr>
          <w:sz w:val="22"/>
        </w:rPr>
        <w:t>scène</w:t>
      </w:r>
      <w:r>
        <w:rPr>
          <w:spacing w:val="50"/>
          <w:sz w:val="22"/>
        </w:rPr>
        <w:t> </w:t>
      </w:r>
      <w:r>
        <w:rPr>
          <w:sz w:val="22"/>
        </w:rPr>
        <w:t>photographiques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50"/>
          <w:sz w:val="22"/>
        </w:rPr>
        <w:t> </w:t>
      </w:r>
      <w:r>
        <w:rPr>
          <w:sz w:val="22"/>
        </w:rPr>
        <w:t>femmes</w:t>
      </w:r>
      <w:r>
        <w:rPr>
          <w:spacing w:val="1"/>
          <w:sz w:val="22"/>
        </w:rPr>
        <w:t> </w:t>
      </w:r>
      <w:r>
        <w:rPr>
          <w:sz w:val="22"/>
        </w:rPr>
        <w:t>au</w:t>
      </w:r>
      <w:r>
        <w:rPr>
          <w:spacing w:val="1"/>
          <w:sz w:val="22"/>
        </w:rPr>
        <w:t> </w:t>
      </w:r>
      <w:r>
        <w:rPr>
          <w:sz w:val="22"/>
        </w:rPr>
        <w:t>front,</w:t>
      </w:r>
      <w:r>
        <w:rPr>
          <w:spacing w:val="1"/>
          <w:sz w:val="22"/>
        </w:rPr>
        <w:t> </w:t>
      </w:r>
      <w:r>
        <w:rPr>
          <w:sz w:val="22"/>
        </w:rPr>
        <w:t>Fanny</w:t>
      </w:r>
      <w:r>
        <w:rPr>
          <w:spacing w:val="1"/>
          <w:sz w:val="22"/>
        </w:rPr>
        <w:t> </w:t>
      </w:r>
      <w:r>
        <w:rPr>
          <w:spacing w:val="15"/>
          <w:sz w:val="22"/>
        </w:rPr>
        <w:t>BRÜLHART </w:t>
      </w:r>
      <w:r>
        <w:rPr>
          <w:sz w:val="16"/>
        </w:rPr>
        <w:t>(doctorante</w:t>
      </w:r>
      <w:r>
        <w:rPr>
          <w:spacing w:val="1"/>
          <w:sz w:val="16"/>
        </w:rPr>
        <w:t> </w:t>
      </w:r>
      <w:r>
        <w:rPr>
          <w:sz w:val="16"/>
        </w:rPr>
        <w:t>FNS,</w:t>
      </w:r>
      <w:r>
        <w:rPr>
          <w:spacing w:val="1"/>
          <w:sz w:val="16"/>
        </w:rPr>
        <w:t> </w:t>
      </w:r>
      <w:r>
        <w:rPr>
          <w:sz w:val="16"/>
        </w:rPr>
        <w:t>Université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Lausanne/Université</w:t>
      </w:r>
      <w:r>
        <w:rPr>
          <w:spacing w:val="1"/>
          <w:sz w:val="16"/>
        </w:rPr>
        <w:t> </w:t>
      </w:r>
      <w:r>
        <w:rPr>
          <w:sz w:val="16"/>
        </w:rPr>
        <w:t>Paris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Panthéon-</w:t>
      </w:r>
      <w:r>
        <w:rPr>
          <w:spacing w:val="1"/>
          <w:sz w:val="16"/>
        </w:rPr>
        <w:t> </w:t>
      </w:r>
      <w:r>
        <w:rPr>
          <w:sz w:val="16"/>
        </w:rPr>
        <w:t>Sorbonne)</w:t>
      </w:r>
      <w:r>
        <w:rPr>
          <w:sz w:val="22"/>
        </w:rPr>
        <w:t>.</w:t>
      </w:r>
    </w:p>
    <w:p>
      <w:pPr>
        <w:spacing w:line="175" w:lineRule="auto" w:before="188"/>
        <w:ind w:left="124" w:right="55" w:hanging="5"/>
        <w:jc w:val="both"/>
        <w:rPr>
          <w:sz w:val="22"/>
        </w:rPr>
      </w:pPr>
      <w:r>
        <w:rPr>
          <w:b/>
          <w:color w:val="CF2027"/>
          <w:spacing w:val="10"/>
          <w:sz w:val="24"/>
        </w:rPr>
        <w:t>16h45 </w:t>
      </w:r>
      <w:r>
        <w:rPr>
          <w:b/>
          <w:color w:val="CF2027"/>
          <w:sz w:val="24"/>
        </w:rPr>
        <w:t>: </w:t>
      </w:r>
      <w:r>
        <w:rPr>
          <w:sz w:val="22"/>
        </w:rPr>
        <w:t>Mais où est donc </w:t>
      </w:r>
      <w:r>
        <w:rPr>
          <w:spacing w:val="10"/>
          <w:sz w:val="22"/>
        </w:rPr>
        <w:t>passée </w:t>
      </w:r>
      <w:r>
        <w:rPr>
          <w:sz w:val="22"/>
        </w:rPr>
        <w:t>la </w:t>
      </w:r>
      <w:r>
        <w:rPr>
          <w:spacing w:val="10"/>
          <w:sz w:val="22"/>
        </w:rPr>
        <w:t>compagnie </w:t>
      </w:r>
      <w:r>
        <w:rPr>
          <w:sz w:val="22"/>
        </w:rPr>
        <w:t>des </w:t>
      </w:r>
      <w:r>
        <w:rPr>
          <w:spacing w:val="10"/>
          <w:sz w:val="22"/>
        </w:rPr>
        <w:t>soldats </w:t>
      </w:r>
      <w:r>
        <w:rPr>
          <w:sz w:val="22"/>
        </w:rPr>
        <w:t>de l’An 2 ?, </w:t>
      </w:r>
      <w:r>
        <w:rPr>
          <w:spacing w:val="9"/>
          <w:sz w:val="22"/>
        </w:rPr>
        <w:t>Pierre</w:t>
      </w:r>
      <w:r>
        <w:rPr>
          <w:spacing w:val="10"/>
          <w:sz w:val="22"/>
        </w:rPr>
        <w:t> </w:t>
      </w:r>
      <w:r>
        <w:rPr>
          <w:spacing w:val="16"/>
          <w:sz w:val="22"/>
        </w:rPr>
        <w:t>SERNA</w:t>
      </w:r>
      <w:r>
        <w:rPr>
          <w:spacing w:val="49"/>
          <w:sz w:val="22"/>
        </w:rPr>
        <w:t> </w:t>
      </w:r>
      <w:r>
        <w:rPr>
          <w:sz w:val="16"/>
        </w:rPr>
        <w:t>(pr.,</w:t>
      </w:r>
      <w:r>
        <w:rPr>
          <w:spacing w:val="33"/>
          <w:sz w:val="16"/>
        </w:rPr>
        <w:t> </w:t>
      </w:r>
      <w:r>
        <w:rPr>
          <w:sz w:val="16"/>
        </w:rPr>
        <w:t>Université</w:t>
      </w:r>
      <w:r>
        <w:rPr>
          <w:spacing w:val="31"/>
          <w:sz w:val="16"/>
        </w:rPr>
        <w:t> </w:t>
      </w:r>
      <w:r>
        <w:rPr>
          <w:sz w:val="16"/>
        </w:rPr>
        <w:t>Paris</w:t>
      </w:r>
      <w:r>
        <w:rPr>
          <w:spacing w:val="33"/>
          <w:sz w:val="16"/>
        </w:rPr>
        <w:t> </w:t>
      </w:r>
      <w:r>
        <w:rPr>
          <w:sz w:val="16"/>
        </w:rPr>
        <w:t>1</w:t>
      </w:r>
      <w:r>
        <w:rPr>
          <w:spacing w:val="31"/>
          <w:sz w:val="16"/>
        </w:rPr>
        <w:t> </w:t>
      </w:r>
      <w:r>
        <w:rPr>
          <w:sz w:val="16"/>
        </w:rPr>
        <w:t>Panthéon-Sorbonne,</w:t>
      </w:r>
      <w:r>
        <w:rPr>
          <w:spacing w:val="31"/>
          <w:sz w:val="16"/>
        </w:rPr>
        <w:t> </w:t>
      </w:r>
      <w:r>
        <w:rPr>
          <w:sz w:val="16"/>
        </w:rPr>
        <w:t>IHRF-CRHM,</w:t>
      </w:r>
      <w:r>
        <w:rPr>
          <w:spacing w:val="33"/>
          <w:sz w:val="16"/>
        </w:rPr>
        <w:t> </w:t>
      </w:r>
      <w:r>
        <w:rPr>
          <w:sz w:val="16"/>
        </w:rPr>
        <w:t>membre</w:t>
      </w:r>
      <w:r>
        <w:rPr>
          <w:spacing w:val="31"/>
          <w:sz w:val="16"/>
        </w:rPr>
        <w:t> </w:t>
      </w:r>
      <w:r>
        <w:rPr>
          <w:sz w:val="16"/>
        </w:rPr>
        <w:t>senior</w:t>
      </w:r>
      <w:r>
        <w:rPr>
          <w:spacing w:val="33"/>
          <w:sz w:val="16"/>
        </w:rPr>
        <w:t> </w:t>
      </w:r>
      <w:r>
        <w:rPr>
          <w:sz w:val="16"/>
        </w:rPr>
        <w:t>IUF)</w:t>
      </w:r>
      <w:r>
        <w:rPr>
          <w:sz w:val="22"/>
        </w:rPr>
        <w:t>.</w:t>
      </w:r>
    </w:p>
    <w:p>
      <w:pPr>
        <w:spacing w:before="128"/>
        <w:ind w:left="120" w:right="0" w:firstLine="0"/>
        <w:jc w:val="left"/>
        <w:rPr>
          <w:sz w:val="22"/>
        </w:rPr>
      </w:pPr>
      <w:r>
        <w:rPr>
          <w:b/>
          <w:color w:val="CF2027"/>
          <w:spacing w:val="10"/>
          <w:sz w:val="24"/>
        </w:rPr>
        <w:t>17h15</w:t>
      </w:r>
      <w:r>
        <w:rPr>
          <w:b/>
          <w:color w:val="CF2027"/>
          <w:spacing w:val="26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22"/>
          <w:sz w:val="24"/>
        </w:rPr>
        <w:t> </w:t>
      </w:r>
      <w:r>
        <w:rPr>
          <w:spacing w:val="12"/>
          <w:sz w:val="22"/>
        </w:rPr>
        <w:t>Discussion</w:t>
      </w:r>
    </w:p>
    <w:p>
      <w:pPr>
        <w:pStyle w:val="Heading1"/>
        <w:spacing w:before="48"/>
        <w:ind w:left="1130" w:right="1228"/>
      </w:pPr>
      <w:r>
        <w:rPr>
          <w:b w:val="0"/>
        </w:rPr>
        <w:br w:type="column"/>
      </w:r>
      <w:r>
        <w:rPr>
          <w:color w:val="ED1D24"/>
          <w:spacing w:val="12"/>
        </w:rPr>
        <w:t>Session</w:t>
      </w:r>
      <w:r>
        <w:rPr>
          <w:color w:val="ED1D24"/>
          <w:spacing w:val="30"/>
        </w:rPr>
        <w:t> </w:t>
      </w:r>
      <w:r>
        <w:rPr>
          <w:color w:val="ED1D24"/>
        </w:rPr>
        <w:t>3</w:t>
      </w:r>
      <w:r>
        <w:rPr>
          <w:color w:val="ED1D24"/>
          <w:spacing w:val="31"/>
        </w:rPr>
        <w:t> </w:t>
      </w:r>
      <w:r>
        <w:rPr>
          <w:color w:val="ED1D24"/>
        </w:rPr>
        <w:t>:</w:t>
      </w:r>
      <w:r>
        <w:rPr>
          <w:color w:val="ED1D24"/>
          <w:spacing w:val="30"/>
        </w:rPr>
        <w:t> </w:t>
      </w:r>
      <w:r>
        <w:rPr>
          <w:color w:val="ED1D24"/>
          <w:spacing w:val="10"/>
        </w:rPr>
        <w:t>Rires</w:t>
      </w:r>
      <w:r>
        <w:rPr>
          <w:color w:val="ED1D24"/>
          <w:spacing w:val="31"/>
        </w:rPr>
        <w:t> </w:t>
      </w:r>
      <w:r>
        <w:rPr>
          <w:color w:val="ED1D24"/>
          <w:spacing w:val="9"/>
        </w:rPr>
        <w:t>des</w:t>
      </w:r>
      <w:r>
        <w:rPr>
          <w:color w:val="ED1D24"/>
          <w:spacing w:val="31"/>
        </w:rPr>
        <w:t> </w:t>
      </w:r>
      <w:r>
        <w:rPr>
          <w:color w:val="ED1D24"/>
          <w:spacing w:val="11"/>
        </w:rPr>
        <w:t>nations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line="175" w:lineRule="auto" w:before="0"/>
        <w:ind w:left="119" w:right="0" w:firstLine="0"/>
        <w:jc w:val="left"/>
        <w:rPr>
          <w:sz w:val="22"/>
        </w:rPr>
      </w:pPr>
      <w:r>
        <w:rPr>
          <w:b/>
          <w:color w:val="CF2027"/>
          <w:spacing w:val="10"/>
          <w:sz w:val="24"/>
        </w:rPr>
        <w:t>10h15</w:t>
      </w:r>
      <w:r>
        <w:rPr>
          <w:b/>
          <w:color w:val="CF2027"/>
          <w:spacing w:val="39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39"/>
          <w:sz w:val="24"/>
        </w:rPr>
        <w:t> </w:t>
      </w:r>
      <w:r>
        <w:rPr>
          <w:sz w:val="22"/>
        </w:rPr>
        <w:t>Rire</w:t>
      </w:r>
      <w:r>
        <w:rPr>
          <w:spacing w:val="43"/>
          <w:sz w:val="22"/>
        </w:rPr>
        <w:t> </w:t>
      </w:r>
      <w:r>
        <w:rPr>
          <w:sz w:val="22"/>
        </w:rPr>
        <w:t>de</w:t>
      </w:r>
      <w:r>
        <w:rPr>
          <w:spacing w:val="41"/>
          <w:sz w:val="22"/>
        </w:rPr>
        <w:t> </w:t>
      </w:r>
      <w:r>
        <w:rPr>
          <w:sz w:val="22"/>
        </w:rPr>
        <w:t>soi,</w:t>
      </w:r>
      <w:r>
        <w:rPr>
          <w:spacing w:val="43"/>
          <w:sz w:val="22"/>
        </w:rPr>
        <w:t> </w:t>
      </w:r>
      <w:r>
        <w:rPr>
          <w:sz w:val="22"/>
        </w:rPr>
        <w:t>rire</w:t>
      </w:r>
      <w:r>
        <w:rPr>
          <w:spacing w:val="43"/>
          <w:sz w:val="22"/>
        </w:rPr>
        <w:t> </w:t>
      </w:r>
      <w:r>
        <w:rPr>
          <w:sz w:val="22"/>
        </w:rPr>
        <w:t>des</w:t>
      </w:r>
      <w:r>
        <w:rPr>
          <w:spacing w:val="43"/>
          <w:sz w:val="22"/>
        </w:rPr>
        <w:t> </w:t>
      </w:r>
      <w:r>
        <w:rPr>
          <w:spacing w:val="9"/>
          <w:sz w:val="22"/>
        </w:rPr>
        <w:t>autres,</w:t>
      </w:r>
      <w:r>
        <w:rPr>
          <w:spacing w:val="43"/>
          <w:sz w:val="22"/>
        </w:rPr>
        <w:t> </w:t>
      </w:r>
      <w:r>
        <w:rPr>
          <w:spacing w:val="10"/>
          <w:sz w:val="22"/>
        </w:rPr>
        <w:t>Jean-Claude</w:t>
      </w:r>
      <w:r>
        <w:rPr>
          <w:spacing w:val="48"/>
          <w:sz w:val="22"/>
        </w:rPr>
        <w:t> </w:t>
      </w:r>
      <w:r>
        <w:rPr>
          <w:spacing w:val="16"/>
          <w:sz w:val="22"/>
        </w:rPr>
        <w:t>GARDES</w:t>
      </w:r>
      <w:r>
        <w:rPr>
          <w:spacing w:val="48"/>
          <w:sz w:val="22"/>
        </w:rPr>
        <w:t> </w:t>
      </w:r>
      <w:r>
        <w:rPr>
          <w:sz w:val="16"/>
        </w:rPr>
        <w:t>(pr.</w:t>
      </w:r>
      <w:r>
        <w:rPr>
          <w:spacing w:val="31"/>
          <w:sz w:val="16"/>
        </w:rPr>
        <w:t> </w:t>
      </w:r>
      <w:r>
        <w:rPr>
          <w:sz w:val="16"/>
        </w:rPr>
        <w:t>émérite,</w:t>
      </w:r>
      <w:r>
        <w:rPr>
          <w:spacing w:val="32"/>
          <w:sz w:val="16"/>
        </w:rPr>
        <w:t> </w:t>
      </w:r>
      <w:r>
        <w:rPr>
          <w:sz w:val="16"/>
        </w:rPr>
        <w:t>directeur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l’EIRIS,</w:t>
      </w:r>
      <w:r>
        <w:rPr>
          <w:spacing w:val="20"/>
          <w:sz w:val="16"/>
        </w:rPr>
        <w:t> </w:t>
      </w:r>
      <w:r>
        <w:rPr>
          <w:sz w:val="16"/>
        </w:rPr>
        <w:t>rattachée</w:t>
      </w:r>
      <w:r>
        <w:rPr>
          <w:spacing w:val="19"/>
          <w:sz w:val="16"/>
        </w:rPr>
        <w:t> </w:t>
      </w:r>
      <w:r>
        <w:rPr>
          <w:sz w:val="16"/>
        </w:rPr>
        <w:t>à</w:t>
      </w:r>
      <w:r>
        <w:rPr>
          <w:spacing w:val="19"/>
          <w:sz w:val="16"/>
        </w:rPr>
        <w:t> </w:t>
      </w:r>
      <w:r>
        <w:rPr>
          <w:sz w:val="16"/>
        </w:rPr>
        <w:t>l’EA</w:t>
      </w:r>
      <w:r>
        <w:rPr>
          <w:spacing w:val="20"/>
          <w:sz w:val="16"/>
        </w:rPr>
        <w:t> </w:t>
      </w:r>
      <w:r>
        <w:rPr>
          <w:sz w:val="16"/>
        </w:rPr>
        <w:t>4249</w:t>
      </w:r>
      <w:r>
        <w:rPr>
          <w:spacing w:val="20"/>
          <w:sz w:val="16"/>
        </w:rPr>
        <w:t> </w:t>
      </w:r>
      <w:r>
        <w:rPr>
          <w:sz w:val="16"/>
        </w:rPr>
        <w:t>HCTI)</w:t>
      </w:r>
      <w:r>
        <w:rPr>
          <w:sz w:val="22"/>
        </w:rPr>
        <w:t>.</w:t>
      </w:r>
    </w:p>
    <w:p>
      <w:pPr>
        <w:pStyle w:val="BodyText"/>
        <w:spacing w:before="11"/>
        <w:rPr>
          <w:sz w:val="31"/>
        </w:rPr>
      </w:pPr>
    </w:p>
    <w:p>
      <w:pPr>
        <w:spacing w:line="175" w:lineRule="auto" w:before="1"/>
        <w:ind w:left="120" w:right="210" w:hanging="1"/>
        <w:jc w:val="left"/>
        <w:rPr>
          <w:sz w:val="22"/>
        </w:rPr>
      </w:pPr>
      <w:r>
        <w:rPr>
          <w:b/>
          <w:color w:val="CF2027"/>
          <w:spacing w:val="10"/>
          <w:sz w:val="24"/>
        </w:rPr>
        <w:t>10h45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1"/>
          <w:sz w:val="24"/>
        </w:rPr>
        <w:t> </w:t>
      </w:r>
      <w:r>
        <w:rPr>
          <w:sz w:val="22"/>
        </w:rPr>
        <w:t>Rires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d’Alsace-Moselle, Thérèse</w:t>
      </w:r>
      <w:r>
        <w:rPr>
          <w:spacing w:val="10"/>
          <w:sz w:val="22"/>
        </w:rPr>
        <w:t> </w:t>
      </w:r>
      <w:r>
        <w:rPr>
          <w:spacing w:val="16"/>
          <w:sz w:val="22"/>
        </w:rPr>
        <w:t>WILLER </w:t>
      </w:r>
      <w:r>
        <w:rPr>
          <w:sz w:val="16"/>
        </w:rPr>
        <w:t>(conservatrice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chef</w:t>
      </w:r>
      <w:r>
        <w:rPr>
          <w:spacing w:val="1"/>
          <w:sz w:val="16"/>
        </w:rPr>
        <w:t> </w:t>
      </w:r>
      <w:r>
        <w:rPr>
          <w:sz w:val="16"/>
        </w:rPr>
        <w:t>du</w:t>
      </w:r>
      <w:r>
        <w:rPr>
          <w:spacing w:val="1"/>
          <w:sz w:val="16"/>
        </w:rPr>
        <w:t> </w:t>
      </w:r>
      <w:r>
        <w:rPr>
          <w:sz w:val="16"/>
        </w:rPr>
        <w:t>Musée</w:t>
      </w:r>
      <w:r>
        <w:rPr>
          <w:spacing w:val="1"/>
          <w:sz w:val="16"/>
        </w:rPr>
        <w:t> </w:t>
      </w:r>
      <w:r>
        <w:rPr>
          <w:sz w:val="16"/>
        </w:rPr>
        <w:t>Tomi</w:t>
      </w:r>
      <w:r>
        <w:rPr>
          <w:spacing w:val="1"/>
          <w:sz w:val="16"/>
        </w:rPr>
        <w:t> </w:t>
      </w:r>
      <w:r>
        <w:rPr>
          <w:sz w:val="16"/>
        </w:rPr>
        <w:t>Ungerer-Centre</w:t>
      </w:r>
      <w:r>
        <w:rPr>
          <w:spacing w:val="23"/>
          <w:sz w:val="16"/>
        </w:rPr>
        <w:t> </w:t>
      </w:r>
      <w:r>
        <w:rPr>
          <w:sz w:val="16"/>
        </w:rPr>
        <w:t>international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5"/>
          <w:sz w:val="16"/>
        </w:rPr>
        <w:t> </w:t>
      </w:r>
      <w:r>
        <w:rPr>
          <w:sz w:val="16"/>
        </w:rPr>
        <w:t>l’Illustration,</w:t>
      </w:r>
      <w:r>
        <w:rPr>
          <w:spacing w:val="23"/>
          <w:sz w:val="16"/>
        </w:rPr>
        <w:t> </w:t>
      </w:r>
      <w:r>
        <w:rPr>
          <w:sz w:val="16"/>
        </w:rPr>
        <w:t>Strasbourg)</w:t>
      </w:r>
      <w:r>
        <w:rPr>
          <w:sz w:val="22"/>
        </w:rPr>
        <w:t>.</w:t>
      </w:r>
    </w:p>
    <w:p>
      <w:pPr>
        <w:pStyle w:val="BodyText"/>
        <w:spacing w:before="11"/>
        <w:rPr>
          <w:sz w:val="31"/>
        </w:rPr>
      </w:pPr>
    </w:p>
    <w:p>
      <w:pPr>
        <w:spacing w:line="175" w:lineRule="auto" w:before="0"/>
        <w:ind w:left="119" w:right="0" w:firstLine="0"/>
        <w:jc w:val="left"/>
        <w:rPr>
          <w:sz w:val="22"/>
        </w:rPr>
      </w:pPr>
      <w:r>
        <w:rPr>
          <w:b/>
          <w:color w:val="CF2027"/>
          <w:spacing w:val="10"/>
          <w:sz w:val="24"/>
        </w:rPr>
        <w:t>11h15</w:t>
      </w:r>
      <w:r>
        <w:rPr>
          <w:b/>
          <w:color w:val="CF2027"/>
          <w:spacing w:val="53"/>
          <w:sz w:val="24"/>
        </w:rPr>
        <w:t> </w:t>
      </w:r>
      <w:r>
        <w:rPr>
          <w:b/>
          <w:color w:val="CF2027"/>
          <w:sz w:val="24"/>
        </w:rPr>
        <w:t>:  </w:t>
      </w:r>
      <w:r>
        <w:rPr>
          <w:sz w:val="22"/>
        </w:rPr>
        <w:t>Rires</w:t>
      </w:r>
      <w:r>
        <w:rPr>
          <w:spacing w:val="6"/>
          <w:sz w:val="22"/>
        </w:rPr>
        <w:t> </w:t>
      </w:r>
      <w:r>
        <w:rPr>
          <w:spacing w:val="10"/>
          <w:sz w:val="22"/>
        </w:rPr>
        <w:t>coalisés</w:t>
      </w:r>
      <w:r>
        <w:rPr>
          <w:spacing w:val="55"/>
          <w:sz w:val="22"/>
        </w:rPr>
        <w:t> </w:t>
      </w:r>
      <w:r>
        <w:rPr>
          <w:sz w:val="22"/>
        </w:rPr>
        <w:t>;</w:t>
      </w:r>
      <w:r>
        <w:rPr>
          <w:spacing w:val="6"/>
          <w:sz w:val="22"/>
        </w:rPr>
        <w:t> </w:t>
      </w:r>
      <w:r>
        <w:rPr>
          <w:sz w:val="22"/>
        </w:rPr>
        <w:t>rires</w:t>
      </w:r>
      <w:r>
        <w:rPr>
          <w:spacing w:val="6"/>
          <w:sz w:val="22"/>
        </w:rPr>
        <w:t> </w:t>
      </w:r>
      <w:r>
        <w:rPr>
          <w:spacing w:val="10"/>
          <w:sz w:val="22"/>
        </w:rPr>
        <w:t>neutres,</w:t>
      </w:r>
      <w:r>
        <w:rPr>
          <w:spacing w:val="56"/>
          <w:sz w:val="22"/>
        </w:rPr>
        <w:t> </w:t>
      </w:r>
      <w:r>
        <w:rPr>
          <w:spacing w:val="10"/>
          <w:sz w:val="22"/>
        </w:rPr>
        <w:t>Laurence</w:t>
      </w:r>
      <w:r>
        <w:rPr>
          <w:spacing w:val="65"/>
          <w:sz w:val="22"/>
        </w:rPr>
        <w:t> </w:t>
      </w:r>
      <w:r>
        <w:rPr>
          <w:spacing w:val="16"/>
          <w:sz w:val="22"/>
        </w:rPr>
        <w:t>DANGUY</w:t>
      </w:r>
      <w:r>
        <w:rPr>
          <w:spacing w:val="62"/>
          <w:sz w:val="22"/>
        </w:rPr>
        <w:t> </w:t>
      </w:r>
      <w:r>
        <w:rPr>
          <w:sz w:val="16"/>
        </w:rPr>
        <w:t>(chercheuse</w:t>
      </w:r>
      <w:r>
        <w:rPr>
          <w:spacing w:val="5"/>
          <w:sz w:val="16"/>
        </w:rPr>
        <w:t> </w:t>
      </w:r>
      <w:r>
        <w:rPr>
          <w:sz w:val="16"/>
        </w:rPr>
        <w:t>senior</w:t>
      </w:r>
      <w:r>
        <w:rPr>
          <w:spacing w:val="5"/>
          <w:sz w:val="16"/>
        </w:rPr>
        <w:t> </w:t>
      </w:r>
      <w:r>
        <w:rPr>
          <w:sz w:val="16"/>
        </w:rPr>
        <w:t>FNS,</w:t>
      </w:r>
      <w:r>
        <w:rPr>
          <w:spacing w:val="1"/>
          <w:sz w:val="16"/>
        </w:rPr>
        <w:t> </w:t>
      </w:r>
      <w:r>
        <w:rPr>
          <w:sz w:val="16"/>
        </w:rPr>
        <w:t>Université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20"/>
          <w:sz w:val="16"/>
        </w:rPr>
        <w:t> </w:t>
      </w:r>
      <w:r>
        <w:rPr>
          <w:sz w:val="16"/>
        </w:rPr>
        <w:t>Lausanne)</w:t>
      </w:r>
      <w:r>
        <w:rPr>
          <w:sz w:val="22"/>
        </w:rPr>
        <w:t>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119" w:right="0" w:firstLine="0"/>
        <w:jc w:val="left"/>
        <w:rPr>
          <w:sz w:val="22"/>
        </w:rPr>
      </w:pPr>
      <w:r>
        <w:rPr>
          <w:b/>
          <w:color w:val="CF2027"/>
          <w:spacing w:val="10"/>
          <w:sz w:val="24"/>
        </w:rPr>
        <w:t>11h45</w:t>
      </w:r>
      <w:r>
        <w:rPr>
          <w:b/>
          <w:color w:val="CF2027"/>
          <w:spacing w:val="26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22"/>
          <w:sz w:val="24"/>
        </w:rPr>
        <w:t> </w:t>
      </w:r>
      <w:r>
        <w:rPr>
          <w:spacing w:val="12"/>
          <w:sz w:val="22"/>
        </w:rPr>
        <w:t>Discussion</w:t>
      </w:r>
    </w:p>
    <w:p>
      <w:pPr>
        <w:pStyle w:val="BodyText"/>
      </w:pPr>
    </w:p>
    <w:p>
      <w:pPr>
        <w:pStyle w:val="Heading1"/>
        <w:ind w:left="1145" w:right="1228"/>
      </w:pPr>
      <w:r>
        <w:rPr>
          <w:color w:val="ED1D24"/>
          <w:spacing w:val="12"/>
        </w:rPr>
        <w:t>Session</w:t>
      </w:r>
      <w:r>
        <w:rPr>
          <w:color w:val="ED1D24"/>
          <w:spacing w:val="32"/>
        </w:rPr>
        <w:t> </w:t>
      </w:r>
      <w:r>
        <w:rPr>
          <w:color w:val="ED1D24"/>
        </w:rPr>
        <w:t>4</w:t>
      </w:r>
      <w:r>
        <w:rPr>
          <w:color w:val="ED1D24"/>
          <w:spacing w:val="33"/>
        </w:rPr>
        <w:t> </w:t>
      </w:r>
      <w:r>
        <w:rPr>
          <w:color w:val="ED1D24"/>
        </w:rPr>
        <w:t>:</w:t>
      </w:r>
      <w:r>
        <w:rPr>
          <w:color w:val="ED1D24"/>
          <w:spacing w:val="33"/>
        </w:rPr>
        <w:t> </w:t>
      </w:r>
      <w:r>
        <w:rPr>
          <w:color w:val="ED1D24"/>
          <w:spacing w:val="11"/>
        </w:rPr>
        <w:t>Usages</w:t>
      </w:r>
      <w:r>
        <w:rPr>
          <w:color w:val="ED1D24"/>
          <w:spacing w:val="33"/>
        </w:rPr>
        <w:t> </w:t>
      </w:r>
      <w:r>
        <w:rPr>
          <w:color w:val="ED1D24"/>
        </w:rPr>
        <w:t>de</w:t>
      </w:r>
      <w:r>
        <w:rPr>
          <w:color w:val="ED1D24"/>
          <w:spacing w:val="33"/>
        </w:rPr>
        <w:t> </w:t>
      </w:r>
      <w:r>
        <w:rPr>
          <w:color w:val="ED1D24"/>
        </w:rPr>
        <w:t>la</w:t>
      </w:r>
      <w:r>
        <w:rPr>
          <w:color w:val="ED1D24"/>
          <w:spacing w:val="33"/>
        </w:rPr>
        <w:t> </w:t>
      </w:r>
      <w:r>
        <w:rPr>
          <w:color w:val="ED1D24"/>
          <w:spacing w:val="10"/>
        </w:rPr>
        <w:t>carte</w:t>
      </w:r>
      <w:r>
        <w:rPr>
          <w:color w:val="ED1D24"/>
          <w:spacing w:val="32"/>
        </w:rPr>
        <w:t> </w:t>
      </w:r>
      <w:r>
        <w:rPr>
          <w:color w:val="ED1D24"/>
          <w:spacing w:val="11"/>
        </w:rPr>
        <w:t>postale</w:t>
      </w:r>
      <w:r>
        <w:rPr>
          <w:color w:val="ED1D24"/>
          <w:spacing w:val="33"/>
        </w:rPr>
        <w:t> </w:t>
      </w:r>
      <w:r>
        <w:rPr>
          <w:color w:val="ED1D24"/>
          <w:spacing w:val="13"/>
        </w:rPr>
        <w:t>illustrée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line="175" w:lineRule="auto" w:before="0"/>
        <w:ind w:left="124" w:right="210" w:hanging="5"/>
        <w:jc w:val="left"/>
        <w:rPr>
          <w:sz w:val="22"/>
        </w:rPr>
      </w:pPr>
      <w:r>
        <w:rPr>
          <w:b/>
          <w:color w:val="CF2027"/>
          <w:spacing w:val="11"/>
          <w:sz w:val="24"/>
        </w:rPr>
        <w:t>14h30</w:t>
      </w:r>
      <w:r>
        <w:rPr>
          <w:b/>
          <w:color w:val="CF2027"/>
          <w:spacing w:val="53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45"/>
          <w:sz w:val="24"/>
        </w:rPr>
        <w:t> </w:t>
      </w:r>
      <w:r>
        <w:rPr>
          <w:spacing w:val="11"/>
          <w:sz w:val="22"/>
        </w:rPr>
        <w:t>Marchands</w:t>
      </w:r>
      <w:r>
        <w:rPr>
          <w:spacing w:val="49"/>
          <w:sz w:val="22"/>
        </w:rPr>
        <w:t> </w:t>
      </w:r>
      <w:r>
        <w:rPr>
          <w:sz w:val="22"/>
        </w:rPr>
        <w:t>et</w:t>
      </w:r>
      <w:r>
        <w:rPr>
          <w:spacing w:val="48"/>
          <w:sz w:val="22"/>
        </w:rPr>
        <w:t> </w:t>
      </w:r>
      <w:r>
        <w:rPr>
          <w:spacing w:val="10"/>
          <w:sz w:val="22"/>
        </w:rPr>
        <w:t>réseaux</w:t>
      </w:r>
      <w:r>
        <w:rPr>
          <w:spacing w:val="48"/>
          <w:sz w:val="22"/>
        </w:rPr>
        <w:t> </w:t>
      </w:r>
      <w:r>
        <w:rPr>
          <w:sz w:val="22"/>
        </w:rPr>
        <w:t>de</w:t>
      </w:r>
      <w:r>
        <w:rPr>
          <w:spacing w:val="48"/>
          <w:sz w:val="22"/>
        </w:rPr>
        <w:t> </w:t>
      </w:r>
      <w:r>
        <w:rPr>
          <w:spacing w:val="11"/>
          <w:sz w:val="22"/>
        </w:rPr>
        <w:t>diffusion</w:t>
      </w:r>
      <w:r>
        <w:rPr>
          <w:spacing w:val="48"/>
          <w:sz w:val="22"/>
        </w:rPr>
        <w:t> </w:t>
      </w:r>
      <w:r>
        <w:rPr>
          <w:sz w:val="22"/>
        </w:rPr>
        <w:t>de</w:t>
      </w:r>
      <w:r>
        <w:rPr>
          <w:spacing w:val="48"/>
          <w:sz w:val="22"/>
        </w:rPr>
        <w:t> </w:t>
      </w:r>
      <w:r>
        <w:rPr>
          <w:spacing w:val="10"/>
          <w:sz w:val="22"/>
        </w:rPr>
        <w:t>cartes</w:t>
      </w:r>
      <w:r>
        <w:rPr>
          <w:spacing w:val="48"/>
          <w:sz w:val="22"/>
        </w:rPr>
        <w:t> </w:t>
      </w:r>
      <w:r>
        <w:rPr>
          <w:spacing w:val="11"/>
          <w:sz w:val="22"/>
        </w:rPr>
        <w:t>postales,</w:t>
      </w:r>
      <w:r>
        <w:rPr>
          <w:spacing w:val="49"/>
          <w:sz w:val="22"/>
        </w:rPr>
        <w:t> </w:t>
      </w:r>
      <w:r>
        <w:rPr>
          <w:spacing w:val="10"/>
          <w:sz w:val="22"/>
        </w:rPr>
        <w:t>Marie-Eve</w:t>
      </w:r>
      <w:r>
        <w:rPr>
          <w:spacing w:val="-47"/>
          <w:sz w:val="22"/>
        </w:rPr>
        <w:t> </w:t>
      </w:r>
      <w:r>
        <w:rPr>
          <w:spacing w:val="16"/>
          <w:sz w:val="22"/>
        </w:rPr>
        <w:t>BOUILLON</w:t>
      </w:r>
      <w:r>
        <w:rPr>
          <w:spacing w:val="73"/>
          <w:sz w:val="22"/>
        </w:rPr>
        <w:t> </w:t>
      </w:r>
      <w:r>
        <w:rPr>
          <w:sz w:val="16"/>
        </w:rPr>
        <w:t>(docteure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11"/>
          <w:sz w:val="16"/>
        </w:rPr>
        <w:t> </w:t>
      </w:r>
      <w:r>
        <w:rPr>
          <w:sz w:val="16"/>
        </w:rPr>
        <w:t>histoire,</w:t>
      </w:r>
      <w:r>
        <w:rPr>
          <w:spacing w:val="11"/>
          <w:sz w:val="16"/>
        </w:rPr>
        <w:t> </w:t>
      </w:r>
      <w:r>
        <w:rPr>
          <w:sz w:val="16"/>
        </w:rPr>
        <w:t>chargée</w:t>
      </w:r>
      <w:r>
        <w:rPr>
          <w:spacing w:val="11"/>
          <w:sz w:val="16"/>
        </w:rPr>
        <w:t> </w:t>
      </w:r>
      <w:r>
        <w:rPr>
          <w:sz w:val="16"/>
        </w:rPr>
        <w:t>d’étude</w:t>
      </w:r>
      <w:r>
        <w:rPr>
          <w:spacing w:val="11"/>
          <w:sz w:val="16"/>
        </w:rPr>
        <w:t> </w:t>
      </w:r>
      <w:r>
        <w:rPr>
          <w:sz w:val="16"/>
        </w:rPr>
        <w:t>à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11"/>
          <w:sz w:val="16"/>
        </w:rPr>
        <w:t> </w:t>
      </w:r>
      <w:r>
        <w:rPr>
          <w:sz w:val="16"/>
        </w:rPr>
        <w:t>mission</w:t>
      </w:r>
      <w:r>
        <w:rPr>
          <w:spacing w:val="11"/>
          <w:sz w:val="16"/>
        </w:rPr>
        <w:t> </w:t>
      </w:r>
      <w:r>
        <w:rPr>
          <w:sz w:val="16"/>
        </w:rPr>
        <w:t>Photographie</w:t>
      </w:r>
      <w:r>
        <w:rPr>
          <w:spacing w:val="11"/>
          <w:sz w:val="16"/>
        </w:rPr>
        <w:t> </w:t>
      </w:r>
      <w:r>
        <w:rPr>
          <w:sz w:val="16"/>
        </w:rPr>
        <w:t>des</w:t>
      </w:r>
      <w:r>
        <w:rPr>
          <w:spacing w:val="11"/>
          <w:sz w:val="16"/>
        </w:rPr>
        <w:t> </w:t>
      </w:r>
      <w:r>
        <w:rPr>
          <w:sz w:val="16"/>
        </w:rPr>
        <w:t>Archives</w:t>
      </w:r>
      <w:r>
        <w:rPr>
          <w:spacing w:val="11"/>
          <w:sz w:val="16"/>
        </w:rPr>
        <w:t> </w:t>
      </w:r>
      <w:r>
        <w:rPr>
          <w:sz w:val="16"/>
        </w:rPr>
        <w:t>nationales)</w:t>
      </w:r>
      <w:r>
        <w:rPr>
          <w:sz w:val="22"/>
        </w:rPr>
        <w:t>.</w:t>
      </w:r>
    </w:p>
    <w:p>
      <w:pPr>
        <w:pStyle w:val="BodyText"/>
        <w:spacing w:before="12"/>
        <w:rPr>
          <w:sz w:val="31"/>
        </w:rPr>
      </w:pPr>
    </w:p>
    <w:p>
      <w:pPr>
        <w:spacing w:line="175" w:lineRule="auto" w:before="0"/>
        <w:ind w:left="119" w:right="6" w:firstLine="0"/>
        <w:jc w:val="left"/>
        <w:rPr>
          <w:sz w:val="22"/>
        </w:rPr>
      </w:pPr>
      <w:r>
        <w:rPr>
          <w:b/>
          <w:color w:val="CF2027"/>
          <w:spacing w:val="10"/>
          <w:sz w:val="24"/>
        </w:rPr>
        <w:t>15h00</w:t>
      </w:r>
      <w:r>
        <w:rPr>
          <w:b/>
          <w:color w:val="CF2027"/>
          <w:spacing w:val="37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38"/>
          <w:sz w:val="24"/>
        </w:rPr>
        <w:t> </w:t>
      </w:r>
      <w:r>
        <w:rPr>
          <w:sz w:val="22"/>
        </w:rPr>
        <w:t>Les</w:t>
      </w:r>
      <w:r>
        <w:rPr>
          <w:spacing w:val="42"/>
          <w:sz w:val="22"/>
        </w:rPr>
        <w:t> </w:t>
      </w:r>
      <w:r>
        <w:rPr>
          <w:spacing w:val="9"/>
          <w:sz w:val="22"/>
        </w:rPr>
        <w:t>cartes</w:t>
      </w:r>
      <w:r>
        <w:rPr>
          <w:spacing w:val="41"/>
          <w:sz w:val="22"/>
        </w:rPr>
        <w:t> </w:t>
      </w:r>
      <w:r>
        <w:rPr>
          <w:spacing w:val="9"/>
          <w:sz w:val="22"/>
        </w:rPr>
        <w:t>postales</w:t>
      </w:r>
      <w:r>
        <w:rPr>
          <w:spacing w:val="41"/>
          <w:sz w:val="22"/>
        </w:rPr>
        <w:t> </w:t>
      </w:r>
      <w:r>
        <w:rPr>
          <w:spacing w:val="10"/>
          <w:sz w:val="22"/>
        </w:rPr>
        <w:t>illustrées</w:t>
      </w:r>
      <w:r>
        <w:rPr>
          <w:spacing w:val="42"/>
          <w:sz w:val="22"/>
        </w:rPr>
        <w:t> </w:t>
      </w:r>
      <w:r>
        <w:rPr>
          <w:sz w:val="22"/>
        </w:rPr>
        <w:t>:</w:t>
      </w:r>
      <w:r>
        <w:rPr>
          <w:spacing w:val="41"/>
          <w:sz w:val="22"/>
        </w:rPr>
        <w:t> </w:t>
      </w:r>
      <w:r>
        <w:rPr>
          <w:sz w:val="22"/>
        </w:rPr>
        <w:t>mise</w:t>
      </w:r>
      <w:r>
        <w:rPr>
          <w:spacing w:val="41"/>
          <w:sz w:val="22"/>
        </w:rPr>
        <w:t> </w:t>
      </w:r>
      <w:r>
        <w:rPr>
          <w:sz w:val="22"/>
        </w:rPr>
        <w:t>en</w:t>
      </w:r>
      <w:r>
        <w:rPr>
          <w:spacing w:val="42"/>
          <w:sz w:val="22"/>
        </w:rPr>
        <w:t> </w:t>
      </w:r>
      <w:r>
        <w:rPr>
          <w:spacing w:val="10"/>
          <w:sz w:val="22"/>
        </w:rPr>
        <w:t>épisodes</w:t>
      </w:r>
      <w:r>
        <w:rPr>
          <w:spacing w:val="41"/>
          <w:sz w:val="22"/>
        </w:rPr>
        <w:t> </w:t>
      </w:r>
      <w:r>
        <w:rPr>
          <w:sz w:val="22"/>
        </w:rPr>
        <w:t>ou</w:t>
      </w:r>
      <w:r>
        <w:rPr>
          <w:spacing w:val="41"/>
          <w:sz w:val="22"/>
        </w:rPr>
        <w:t> </w:t>
      </w:r>
      <w:r>
        <w:rPr>
          <w:sz w:val="22"/>
        </w:rPr>
        <w:t>en</w:t>
      </w:r>
      <w:r>
        <w:rPr>
          <w:spacing w:val="41"/>
          <w:sz w:val="22"/>
        </w:rPr>
        <w:t> </w:t>
      </w:r>
      <w:r>
        <w:rPr>
          <w:spacing w:val="10"/>
          <w:sz w:val="22"/>
        </w:rPr>
        <w:t>séries</w:t>
      </w:r>
      <w:r>
        <w:rPr>
          <w:spacing w:val="42"/>
          <w:sz w:val="22"/>
        </w:rPr>
        <w:t> </w:t>
      </w:r>
      <w:r>
        <w:rPr>
          <w:sz w:val="22"/>
        </w:rPr>
        <w:t>de</w:t>
      </w:r>
      <w:r>
        <w:rPr>
          <w:spacing w:val="41"/>
          <w:sz w:val="22"/>
        </w:rPr>
        <w:t> </w:t>
      </w:r>
      <w:r>
        <w:rPr>
          <w:spacing w:val="12"/>
          <w:sz w:val="22"/>
        </w:rPr>
        <w:t>la</w:t>
      </w:r>
      <w:r>
        <w:rPr>
          <w:spacing w:val="-47"/>
          <w:sz w:val="22"/>
        </w:rPr>
        <w:t> </w:t>
      </w:r>
      <w:r>
        <w:rPr>
          <w:sz w:val="22"/>
        </w:rPr>
        <w:t>vie</w:t>
      </w:r>
      <w:r>
        <w:rPr>
          <w:spacing w:val="41"/>
          <w:sz w:val="22"/>
        </w:rPr>
        <w:t> </w:t>
      </w:r>
      <w:r>
        <w:rPr>
          <w:sz w:val="22"/>
        </w:rPr>
        <w:t>en</w:t>
      </w:r>
      <w:r>
        <w:rPr>
          <w:spacing w:val="42"/>
          <w:sz w:val="22"/>
        </w:rPr>
        <w:t> </w:t>
      </w:r>
      <w:r>
        <w:rPr>
          <w:spacing w:val="9"/>
          <w:sz w:val="22"/>
        </w:rPr>
        <w:t>guerre,</w:t>
      </w:r>
      <w:r>
        <w:rPr>
          <w:spacing w:val="43"/>
          <w:sz w:val="22"/>
        </w:rPr>
        <w:t> </w:t>
      </w:r>
      <w:r>
        <w:rPr>
          <w:spacing w:val="10"/>
          <w:sz w:val="22"/>
        </w:rPr>
        <w:t>Martine</w:t>
      </w:r>
      <w:r>
        <w:rPr>
          <w:spacing w:val="47"/>
          <w:sz w:val="22"/>
        </w:rPr>
        <w:t> </w:t>
      </w:r>
      <w:r>
        <w:rPr>
          <w:spacing w:val="17"/>
          <w:sz w:val="22"/>
        </w:rPr>
        <w:t>SADION</w:t>
      </w:r>
      <w:r>
        <w:rPr>
          <w:spacing w:val="47"/>
          <w:sz w:val="22"/>
        </w:rPr>
        <w:t> </w:t>
      </w:r>
      <w:r>
        <w:rPr>
          <w:sz w:val="16"/>
        </w:rPr>
        <w:t>(conservatrice</w:t>
      </w:r>
      <w:r>
        <w:rPr>
          <w:spacing w:val="30"/>
          <w:sz w:val="16"/>
        </w:rPr>
        <w:t> </w:t>
      </w:r>
      <w:r>
        <w:rPr>
          <w:sz w:val="16"/>
        </w:rPr>
        <w:t>en</w:t>
      </w:r>
      <w:r>
        <w:rPr>
          <w:spacing w:val="30"/>
          <w:sz w:val="16"/>
        </w:rPr>
        <w:t> </w:t>
      </w:r>
      <w:r>
        <w:rPr>
          <w:sz w:val="16"/>
        </w:rPr>
        <w:t>chef,</w:t>
      </w:r>
      <w:r>
        <w:rPr>
          <w:spacing w:val="31"/>
          <w:sz w:val="16"/>
        </w:rPr>
        <w:t> </w:t>
      </w:r>
      <w:r>
        <w:rPr>
          <w:sz w:val="16"/>
        </w:rPr>
        <w:t>Musée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l’Image,</w:t>
      </w:r>
      <w:r>
        <w:rPr>
          <w:spacing w:val="29"/>
          <w:sz w:val="16"/>
        </w:rPr>
        <w:t> </w:t>
      </w:r>
      <w:r>
        <w:rPr>
          <w:sz w:val="16"/>
        </w:rPr>
        <w:t>Epinal)</w:t>
      </w:r>
      <w:r>
        <w:rPr>
          <w:sz w:val="22"/>
        </w:rPr>
        <w:t>.</w:t>
      </w:r>
    </w:p>
    <w:p>
      <w:pPr>
        <w:pStyle w:val="BodyText"/>
        <w:spacing w:before="11"/>
        <w:rPr>
          <w:sz w:val="31"/>
        </w:rPr>
      </w:pPr>
    </w:p>
    <w:p>
      <w:pPr>
        <w:spacing w:line="175" w:lineRule="auto" w:before="0"/>
        <w:ind w:left="124" w:right="0" w:hanging="5"/>
        <w:jc w:val="left"/>
        <w:rPr>
          <w:sz w:val="22"/>
        </w:rPr>
      </w:pPr>
      <w:r>
        <w:rPr>
          <w:b/>
          <w:color w:val="CF2027"/>
          <w:spacing w:val="10"/>
          <w:sz w:val="24"/>
        </w:rPr>
        <w:t>15h30</w:t>
      </w:r>
      <w:r>
        <w:rPr>
          <w:b/>
          <w:color w:val="CF2027"/>
          <w:spacing w:val="38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39"/>
          <w:sz w:val="24"/>
        </w:rPr>
        <w:t> </w:t>
      </w:r>
      <w:r>
        <w:rPr>
          <w:sz w:val="22"/>
        </w:rPr>
        <w:t>Les</w:t>
      </w:r>
      <w:r>
        <w:rPr>
          <w:spacing w:val="42"/>
          <w:sz w:val="22"/>
        </w:rPr>
        <w:t> </w:t>
      </w:r>
      <w:r>
        <w:rPr>
          <w:spacing w:val="9"/>
          <w:sz w:val="22"/>
        </w:rPr>
        <w:t>cartes</w:t>
      </w:r>
      <w:r>
        <w:rPr>
          <w:spacing w:val="42"/>
          <w:sz w:val="22"/>
        </w:rPr>
        <w:t> </w:t>
      </w:r>
      <w:r>
        <w:rPr>
          <w:spacing w:val="9"/>
          <w:sz w:val="22"/>
        </w:rPr>
        <w:t>postales</w:t>
      </w:r>
      <w:r>
        <w:rPr>
          <w:spacing w:val="42"/>
          <w:sz w:val="22"/>
        </w:rPr>
        <w:t> </w:t>
      </w:r>
      <w:r>
        <w:rPr>
          <w:sz w:val="22"/>
        </w:rPr>
        <w:t>à</w:t>
      </w:r>
      <w:r>
        <w:rPr>
          <w:spacing w:val="43"/>
          <w:sz w:val="22"/>
        </w:rPr>
        <w:t> </w:t>
      </w:r>
      <w:r>
        <w:rPr>
          <w:sz w:val="22"/>
        </w:rPr>
        <w:t>système</w:t>
      </w:r>
      <w:r>
        <w:rPr>
          <w:spacing w:val="42"/>
          <w:sz w:val="22"/>
        </w:rPr>
        <w:t> </w:t>
      </w:r>
      <w:r>
        <w:rPr>
          <w:sz w:val="22"/>
        </w:rPr>
        <w:t>:</w:t>
      </w:r>
      <w:r>
        <w:rPr>
          <w:spacing w:val="42"/>
          <w:sz w:val="22"/>
        </w:rPr>
        <w:t> </w:t>
      </w:r>
      <w:r>
        <w:rPr>
          <w:sz w:val="22"/>
        </w:rPr>
        <w:t>des</w:t>
      </w:r>
      <w:r>
        <w:rPr>
          <w:spacing w:val="42"/>
          <w:sz w:val="22"/>
        </w:rPr>
        <w:t> </w:t>
      </w:r>
      <w:r>
        <w:rPr>
          <w:spacing w:val="9"/>
          <w:sz w:val="22"/>
        </w:rPr>
        <w:t>jouets</w:t>
      </w:r>
      <w:r>
        <w:rPr>
          <w:spacing w:val="42"/>
          <w:sz w:val="22"/>
        </w:rPr>
        <w:t> </w:t>
      </w:r>
      <w:r>
        <w:rPr>
          <w:sz w:val="22"/>
        </w:rPr>
        <w:t>pour</w:t>
      </w:r>
      <w:r>
        <w:rPr>
          <w:spacing w:val="43"/>
          <w:sz w:val="22"/>
        </w:rPr>
        <w:t> </w:t>
      </w:r>
      <w:r>
        <w:rPr>
          <w:spacing w:val="9"/>
          <w:sz w:val="22"/>
        </w:rPr>
        <w:t>adultes</w:t>
      </w:r>
      <w:r>
        <w:rPr>
          <w:spacing w:val="42"/>
          <w:sz w:val="22"/>
        </w:rPr>
        <w:t> </w:t>
      </w:r>
      <w:r>
        <w:rPr>
          <w:sz w:val="22"/>
        </w:rPr>
        <w:t>?,</w:t>
      </w:r>
      <w:r>
        <w:rPr>
          <w:spacing w:val="41"/>
          <w:sz w:val="22"/>
        </w:rPr>
        <w:t> </w:t>
      </w:r>
      <w:r>
        <w:rPr>
          <w:spacing w:val="11"/>
          <w:sz w:val="22"/>
        </w:rPr>
        <w:t>Bertrand</w:t>
      </w:r>
      <w:r>
        <w:rPr>
          <w:spacing w:val="-47"/>
          <w:sz w:val="22"/>
        </w:rPr>
        <w:t> </w:t>
      </w:r>
      <w:r>
        <w:rPr>
          <w:spacing w:val="18"/>
          <w:sz w:val="22"/>
        </w:rPr>
        <w:t>TILLIER</w:t>
      </w:r>
      <w:r>
        <w:rPr>
          <w:spacing w:val="36"/>
          <w:sz w:val="22"/>
        </w:rPr>
        <w:t> </w:t>
      </w:r>
      <w:r>
        <w:rPr>
          <w:sz w:val="16"/>
        </w:rPr>
        <w:t>(pr.,</w:t>
      </w:r>
      <w:r>
        <w:rPr>
          <w:spacing w:val="23"/>
          <w:sz w:val="16"/>
        </w:rPr>
        <w:t> </w:t>
      </w:r>
      <w:r>
        <w:rPr>
          <w:sz w:val="16"/>
        </w:rPr>
        <w:t>Université</w:t>
      </w:r>
      <w:r>
        <w:rPr>
          <w:spacing w:val="22"/>
          <w:sz w:val="16"/>
        </w:rPr>
        <w:t> </w:t>
      </w:r>
      <w:r>
        <w:rPr>
          <w:sz w:val="16"/>
        </w:rPr>
        <w:t>Paris</w:t>
      </w:r>
      <w:r>
        <w:rPr>
          <w:spacing w:val="24"/>
          <w:sz w:val="16"/>
        </w:rPr>
        <w:t> </w:t>
      </w:r>
      <w:r>
        <w:rPr>
          <w:sz w:val="16"/>
        </w:rPr>
        <w:t>1</w:t>
      </w:r>
      <w:r>
        <w:rPr>
          <w:spacing w:val="22"/>
          <w:sz w:val="16"/>
        </w:rPr>
        <w:t> </w:t>
      </w:r>
      <w:r>
        <w:rPr>
          <w:sz w:val="16"/>
        </w:rPr>
        <w:t>Panthéon-Sorbonne-IDHES)</w:t>
      </w:r>
      <w:r>
        <w:rPr>
          <w:sz w:val="22"/>
        </w:rPr>
        <w:t>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119" w:right="0" w:firstLine="0"/>
        <w:jc w:val="left"/>
        <w:rPr>
          <w:sz w:val="22"/>
        </w:rPr>
      </w:pPr>
      <w:r>
        <w:rPr>
          <w:b/>
          <w:color w:val="CF2027"/>
          <w:spacing w:val="10"/>
          <w:sz w:val="24"/>
        </w:rPr>
        <w:t>16h00</w:t>
      </w:r>
      <w:r>
        <w:rPr>
          <w:b/>
          <w:color w:val="CF2027"/>
          <w:spacing w:val="26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36"/>
          <w:sz w:val="24"/>
        </w:rPr>
        <w:t> </w:t>
      </w:r>
      <w:r>
        <w:rPr>
          <w:spacing w:val="12"/>
          <w:sz w:val="22"/>
        </w:rPr>
        <w:t>Discussion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5603405</wp:posOffset>
            </wp:positionH>
            <wp:positionV relativeFrom="paragraph">
              <wp:posOffset>265638</wp:posOffset>
            </wp:positionV>
            <wp:extent cx="2388590" cy="1505394"/>
            <wp:effectExtent l="0" t="0" r="0" b="0"/>
            <wp:wrapNone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590" cy="150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8074800</wp:posOffset>
            </wp:positionH>
            <wp:positionV relativeFrom="paragraph">
              <wp:posOffset>265632</wp:posOffset>
            </wp:positionV>
            <wp:extent cx="2388590" cy="1505399"/>
            <wp:effectExtent l="0" t="0" r="0" b="0"/>
            <wp:wrapNone/>
            <wp:docPr id="1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590" cy="150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F2027"/>
          <w:spacing w:val="10"/>
          <w:sz w:val="24"/>
        </w:rPr>
        <w:t>16h30</w:t>
      </w:r>
      <w:r>
        <w:rPr>
          <w:b/>
          <w:color w:val="CF2027"/>
          <w:spacing w:val="23"/>
          <w:sz w:val="24"/>
        </w:rPr>
        <w:t> </w:t>
      </w:r>
      <w:r>
        <w:rPr>
          <w:b/>
          <w:color w:val="CF2027"/>
          <w:sz w:val="24"/>
        </w:rPr>
        <w:t>:</w:t>
      </w:r>
      <w:r>
        <w:rPr>
          <w:b/>
          <w:color w:val="CF2027"/>
          <w:spacing w:val="24"/>
          <w:sz w:val="24"/>
        </w:rPr>
        <w:t> </w:t>
      </w:r>
      <w:r>
        <w:rPr>
          <w:spacing w:val="10"/>
          <w:sz w:val="22"/>
        </w:rPr>
        <w:t>Conclusion</w:t>
      </w:r>
      <w:r>
        <w:rPr>
          <w:spacing w:val="27"/>
          <w:sz w:val="22"/>
        </w:rPr>
        <w:t> </w:t>
      </w:r>
      <w:r>
        <w:rPr>
          <w:spacing w:val="11"/>
          <w:sz w:val="22"/>
        </w:rPr>
        <w:t>générale</w:t>
      </w:r>
    </w:p>
    <w:sectPr>
      <w:type w:val="continuous"/>
      <w:pgSz w:w="16840" w:h="11910" w:orient="landscape"/>
      <w:pgMar w:top="0" w:bottom="0" w:left="240" w:right="140"/>
      <w:cols w:num="2" w:equalWidth="0">
        <w:col w:w="7851" w:space="613"/>
        <w:col w:w="79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95"/>
      <w:ind w:left="726" w:right="647"/>
      <w:jc w:val="center"/>
      <w:outlineLvl w:val="1"/>
    </w:pPr>
    <w:rPr>
      <w:rFonts w:ascii="Calibri" w:hAnsi="Calibri" w:eastAsia="Calibri" w:cs="Calibri"/>
      <w:b/>
      <w:bCs/>
      <w:sz w:val="26"/>
      <w:szCs w:val="2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1147" w:lineRule="exact"/>
    </w:pPr>
    <w:rPr>
      <w:rFonts w:ascii="Calibri" w:hAnsi="Calibri" w:eastAsia="Calibri" w:cs="Calibri"/>
      <w:sz w:val="114"/>
      <w:szCs w:val="11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meslem@univ-paris1.fr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2024-06-05T12:25:16Z</dcterms:created>
  <dcterms:modified xsi:type="dcterms:W3CDTF">2024-06-05T12:25:16Z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</Properties>
</file>